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95" w:rsidRPr="004D0395" w:rsidRDefault="004D0395" w:rsidP="00DF240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Calibri" w:eastAsia="Calibri" w:hAnsi="Calibri" w:cs="Times New Roman"/>
          <w:sz w:val="22"/>
        </w:rPr>
      </w:pP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" w:eastAsia="Calibri" w:hAnsi="Arial" w:cs="Arial"/>
          <w:b/>
          <w:sz w:val="22"/>
        </w:rPr>
      </w:pP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4D0395">
        <w:rPr>
          <w:rFonts w:ascii="Arial" w:eastAsia="Calibri" w:hAnsi="Arial" w:cs="Arial"/>
          <w:b/>
          <w:sz w:val="20"/>
          <w:szCs w:val="20"/>
        </w:rPr>
        <w:t>ВОЛОКОНОВСКИЙ РАЙОН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  <w:tab w:val="left" w:pos="5273"/>
        </w:tabs>
        <w:spacing w:after="0"/>
        <w:contextualSpacing/>
        <w:rPr>
          <w:rFonts w:ascii="Arial" w:eastAsia="Calibri" w:hAnsi="Arial" w:cs="Arial"/>
          <w:b/>
          <w:sz w:val="22"/>
        </w:rPr>
      </w:pPr>
      <w:r w:rsidRPr="004D0395">
        <w:rPr>
          <w:rFonts w:ascii="Arial" w:eastAsia="Calibri" w:hAnsi="Arial" w:cs="Arial"/>
          <w:b/>
          <w:sz w:val="22"/>
        </w:rPr>
        <w:tab/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 Narrow" w:eastAsia="Calibri" w:hAnsi="Arial Narrow" w:cs="Arial"/>
          <w:b/>
          <w:sz w:val="32"/>
          <w:szCs w:val="32"/>
        </w:rPr>
      </w:pPr>
      <w:r w:rsidRPr="004D0395">
        <w:rPr>
          <w:rFonts w:ascii="Arial Narrow" w:eastAsia="Calibri" w:hAnsi="Arial Narrow" w:cs="Arial"/>
          <w:b/>
          <w:sz w:val="32"/>
          <w:szCs w:val="32"/>
        </w:rPr>
        <w:t>АДМИНИСТРАЦИЯ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 Narrow" w:eastAsia="Calibri" w:hAnsi="Arial Narrow" w:cs="Arial"/>
          <w:b/>
          <w:sz w:val="32"/>
          <w:szCs w:val="32"/>
        </w:rPr>
      </w:pPr>
      <w:r w:rsidRPr="004D0395">
        <w:rPr>
          <w:rFonts w:ascii="Arial Narrow" w:eastAsia="Calibri" w:hAnsi="Arial Narrow" w:cs="Arial"/>
          <w:b/>
          <w:sz w:val="32"/>
          <w:szCs w:val="32"/>
        </w:rPr>
        <w:t xml:space="preserve">ВОЛЧЬЕ-АЛЕКСАНДРОВСКОГО СЕЛЬСКОГО ПОСЕЛЕНИЯ </w:t>
      </w:r>
      <w:r w:rsidRPr="004D0395">
        <w:rPr>
          <w:rFonts w:ascii="Arial Narrow" w:eastAsia="Calibri" w:hAnsi="Arial Narrow" w:cs="Arial"/>
          <w:b/>
          <w:sz w:val="32"/>
          <w:szCs w:val="32"/>
        </w:rPr>
        <w:br/>
        <w:t>МУНИЦИПАЛЬНОГО РАЙОНА «ВОЛОКОНОВСКИЙ РАЙОН»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 Narrow" w:eastAsia="Calibri" w:hAnsi="Arial Narrow" w:cs="Arial"/>
          <w:b/>
          <w:sz w:val="32"/>
          <w:szCs w:val="32"/>
        </w:rPr>
      </w:pPr>
      <w:r w:rsidRPr="004D0395">
        <w:rPr>
          <w:rFonts w:ascii="Arial Narrow" w:eastAsia="Calibri" w:hAnsi="Arial Narrow" w:cs="Arial"/>
          <w:b/>
          <w:sz w:val="32"/>
          <w:szCs w:val="32"/>
        </w:rPr>
        <w:t>БЕЛГОРОДСКОЙ ОБЛАСТИ</w:t>
      </w:r>
    </w:p>
    <w:p w:rsidR="004D0395" w:rsidRPr="004D0395" w:rsidRDefault="004D0395" w:rsidP="004D0395">
      <w:pPr>
        <w:widowControl w:val="0"/>
        <w:numPr>
          <w:ilvl w:val="0"/>
          <w:numId w:val="1"/>
        </w:numPr>
        <w:tabs>
          <w:tab w:val="left" w:pos="0"/>
        </w:tabs>
        <w:spacing w:after="0"/>
        <w:contextualSpacing/>
        <w:jc w:val="center"/>
        <w:rPr>
          <w:rFonts w:ascii="Arial" w:eastAsia="Calibri" w:hAnsi="Arial" w:cs="Arial"/>
          <w:caps/>
          <w:sz w:val="32"/>
          <w:szCs w:val="32"/>
        </w:rPr>
      </w:pPr>
      <w:r w:rsidRPr="004D0395">
        <w:rPr>
          <w:rFonts w:ascii="Arial" w:eastAsia="Calibri" w:hAnsi="Arial" w:cs="Arial"/>
          <w:caps/>
          <w:sz w:val="32"/>
          <w:szCs w:val="32"/>
        </w:rPr>
        <w:t>П о с т а н о в л е н и е</w:t>
      </w:r>
    </w:p>
    <w:p w:rsidR="004D0395" w:rsidRPr="004D0395" w:rsidRDefault="004D0395" w:rsidP="004D0395">
      <w:pPr>
        <w:numPr>
          <w:ilvl w:val="0"/>
          <w:numId w:val="1"/>
        </w:numPr>
        <w:tabs>
          <w:tab w:val="left" w:pos="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152D74" w:rsidP="004D0395">
      <w:pPr>
        <w:numPr>
          <w:ilvl w:val="0"/>
          <w:numId w:val="1"/>
        </w:num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«26»</w:t>
      </w:r>
      <w:r w:rsidR="000B5C8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декабря</w:t>
      </w:r>
      <w:r w:rsidR="004D0395" w:rsidRPr="004D0395">
        <w:rPr>
          <w:rFonts w:eastAsia="Times New Roman" w:cs="Times New Roman"/>
          <w:szCs w:val="24"/>
          <w:lang w:eastAsia="ru-RU"/>
        </w:rPr>
        <w:t xml:space="preserve"> 2024 года                    </w:t>
      </w:r>
      <w:r>
        <w:rPr>
          <w:rFonts w:eastAsia="Times New Roman" w:cs="Times New Roman"/>
          <w:szCs w:val="24"/>
          <w:lang w:eastAsia="ru-RU"/>
        </w:rPr>
        <w:tab/>
        <w:t xml:space="preserve">                       </w:t>
      </w:r>
      <w:r w:rsidR="00611A1E">
        <w:rPr>
          <w:rFonts w:eastAsia="Times New Roman" w:cs="Times New Roman"/>
          <w:szCs w:val="24"/>
          <w:lang w:eastAsia="ru-RU"/>
        </w:rPr>
        <w:tab/>
      </w:r>
      <w:r w:rsidR="00611A1E">
        <w:rPr>
          <w:rFonts w:eastAsia="Times New Roman" w:cs="Times New Roman"/>
          <w:szCs w:val="24"/>
          <w:lang w:eastAsia="ru-RU"/>
        </w:rPr>
        <w:tab/>
      </w:r>
      <w:r w:rsidR="00611A1E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№ 109/51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Об утверждении муниципальной программы 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Волчье-Александровского сельского поселения 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«Комплексное развитие территории Волчье-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Александровского сельского поселения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 муниципального района «Волоконовский район»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Белгородской области»</w:t>
      </w: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</w:p>
    <w:p w:rsidR="009D2B8A" w:rsidRDefault="009D2B8A" w:rsidP="009D2B8A">
      <w:pPr>
        <w:numPr>
          <w:ilvl w:val="0"/>
          <w:numId w:val="1"/>
        </w:numPr>
        <w:spacing w:after="0"/>
        <w:rPr>
          <w:rFonts w:eastAsia="Times New Roman" w:cs="Times New Roman"/>
          <w:b/>
          <w:szCs w:val="28"/>
          <w:lang w:eastAsia="ru-RU"/>
        </w:rPr>
      </w:pPr>
    </w:p>
    <w:p w:rsidR="004D0395" w:rsidRPr="009D2B8A" w:rsidRDefault="009D2B8A" w:rsidP="009D2B8A">
      <w:pPr>
        <w:numPr>
          <w:ilvl w:val="1"/>
          <w:numId w:val="1"/>
        </w:numPr>
        <w:spacing w:after="0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9D2B8A">
        <w:rPr>
          <w:rFonts w:eastAsia="Times New Roman" w:cs="Times New Roman"/>
          <w:color w:val="000000"/>
          <w:szCs w:val="28"/>
          <w:lang w:eastAsia="ru-RU" w:bidi="ru-RU"/>
        </w:rPr>
        <w:t>Р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уководствуясь Бюджетным кодексом Российской Федерации от 31 июля 1998 года № 145-ФЗ, в 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целях исполнения </w:t>
      </w:r>
      <w:hyperlink r:id="rId9" w:history="1">
        <w:r w:rsidR="004D0395" w:rsidRPr="009D2B8A">
          <w:rPr>
            <w:rFonts w:eastAsia="Times New Roman" w:cs="Times New Roman"/>
            <w:bCs/>
            <w:color w:val="000000" w:themeColor="text1"/>
            <w:szCs w:val="28"/>
            <w:lang w:eastAsia="ru-RU" w:bidi="ru-RU"/>
          </w:rPr>
          <w:t>Постановления</w:t>
        </w:r>
      </w:hyperlink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Правительства Российской Федерации от 26 мая 2021 года 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>№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786 «О системе управления государственными программами Российской Федерации», постановления Правительства Белгородской области от 25 сентября 2023 года</w:t>
      </w:r>
      <w:r w:rsidR="004D0395" w:rsidRPr="009D2B8A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</w:t>
      </w:r>
      <w:hyperlink r:id="rId10" w:history="1">
        <w:r w:rsidRPr="009D2B8A">
          <w:rPr>
            <w:rFonts w:eastAsia="Times New Roman" w:cs="Times New Roman"/>
            <w:bCs/>
            <w:color w:val="000000" w:themeColor="text1"/>
            <w:szCs w:val="28"/>
            <w:lang w:eastAsia="ru-RU" w:bidi="ru-RU"/>
          </w:rPr>
          <w:t>№</w:t>
        </w:r>
        <w:r w:rsidR="004D0395" w:rsidRPr="009D2B8A">
          <w:rPr>
            <w:rFonts w:eastAsia="Times New Roman" w:cs="Times New Roman"/>
            <w:bCs/>
            <w:color w:val="000000" w:themeColor="text1"/>
            <w:szCs w:val="28"/>
            <w:lang w:eastAsia="ru-RU" w:bidi="ru-RU"/>
          </w:rPr>
          <w:t xml:space="preserve"> 540-пп</w:t>
        </w:r>
      </w:hyperlink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«Об утверждении Положения о системе управления государственными программами Белгородской области», постановлени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>я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администрации </w:t>
      </w:r>
      <w:r w:rsidR="00152D74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>Волчье-Александровского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сельского поселения от 29 ноября 2024 года №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46 «Об утверждении Положения </w:t>
      </w:r>
      <w:r w:rsidR="004D0395" w:rsidRPr="009D2B8A">
        <w:rPr>
          <w:rFonts w:eastAsia="Times New Roman" w:cs="Times New Roman"/>
          <w:color w:val="000000"/>
          <w:szCs w:val="28"/>
          <w:lang w:eastAsia="ru-RU" w:bidi="ru-RU"/>
        </w:rPr>
        <w:t>о системе управления муниципальными программами  Волчье-Александровского сельского поселения муниципального района «Волоконовский район»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Белгородской области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», 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>Уставом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>Волчье-Александровского сельского поселения муниципального района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>«Волоконовский</w:t>
      </w:r>
      <w:r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4D0395" w:rsidRPr="009D2B8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район» Белгородской области, </w:t>
      </w:r>
      <w:r w:rsidR="004D0395" w:rsidRPr="009D2B8A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 </w:t>
      </w:r>
      <w:r w:rsidRPr="009D2B8A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                                 </w:t>
      </w:r>
      <w:r w:rsidR="004D0395" w:rsidRPr="009D2B8A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 о с т а н о в л я ю:</w:t>
      </w:r>
    </w:p>
    <w:p w:rsidR="009D2B8A" w:rsidRDefault="004D0395" w:rsidP="009D2B8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1. Утвердить муниципальную</w:t>
      </w:r>
      <w:r w:rsidRPr="00DF240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11" w:anchor="Par44" w:tooltip="ГОСУДАРСТВЕННАЯ ПРОГРАММА" w:history="1">
        <w:r w:rsidRPr="009D2B8A">
          <w:rPr>
            <w:rFonts w:eastAsia="Times New Roman" w:cs="Times New Roman"/>
            <w:color w:val="000000" w:themeColor="text1"/>
            <w:szCs w:val="28"/>
            <w:lang w:eastAsia="ru-RU"/>
          </w:rPr>
          <w:t>программу</w:t>
        </w:r>
      </w:hyperlink>
      <w:r w:rsidRPr="009D2B8A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Волчье-Александровского сельского поселения «Комплексное развитие территории Волчье-Александровского сельского поселения муниципального района «Волоконовс</w:t>
      </w:r>
      <w:r w:rsidR="009D2B8A">
        <w:rPr>
          <w:rFonts w:eastAsia="Times New Roman" w:cs="Times New Roman"/>
          <w:szCs w:val="28"/>
          <w:lang w:eastAsia="ru-RU"/>
        </w:rPr>
        <w:t>кий район» Белгородской области</w:t>
      </w:r>
      <w:r w:rsidRPr="004D0395">
        <w:rPr>
          <w:rFonts w:eastAsia="Times New Roman" w:cs="Times New Roman"/>
          <w:szCs w:val="28"/>
          <w:lang w:eastAsia="ru-RU"/>
        </w:rPr>
        <w:t>» (далее - Программа, прилагается).</w:t>
      </w:r>
    </w:p>
    <w:p w:rsidR="009D2B8A" w:rsidRDefault="004D0395" w:rsidP="009D2B8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>2.</w:t>
      </w:r>
      <w:r w:rsidR="00FD2F88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Главе администрации Волчье-Александровского сельского поселения муниципального района «Волоконовский район» Белгородской области (Толстых Н.В.) обеспечить реализацию мероприятий Программы.</w:t>
      </w:r>
    </w:p>
    <w:p w:rsidR="00FD2F88" w:rsidRDefault="004D0395" w:rsidP="00FD2F8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color w:val="1A1A1A"/>
          <w:szCs w:val="28"/>
          <w:lang w:eastAsia="ru-RU"/>
        </w:rPr>
        <w:t>3.</w:t>
      </w:r>
      <w:r w:rsidR="00FD2F88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color w:val="1A1A1A"/>
          <w:szCs w:val="28"/>
          <w:lang w:eastAsia="ru-RU"/>
        </w:rPr>
        <w:t xml:space="preserve">Признать утратившим силу постановление администрации Волчье-Александровского сельского поселения  от 30 сентября 2014года </w:t>
      </w:r>
      <w:r w:rsidR="00FD2F88" w:rsidRPr="004D0395">
        <w:rPr>
          <w:rFonts w:eastAsia="Times New Roman" w:cs="Times New Roman"/>
          <w:color w:val="1A1A1A"/>
          <w:szCs w:val="28"/>
          <w:lang w:eastAsia="ru-RU"/>
        </w:rPr>
        <w:t xml:space="preserve">№8 </w:t>
      </w:r>
      <w:r w:rsidRPr="004D0395">
        <w:rPr>
          <w:rFonts w:eastAsia="Times New Roman" w:cs="Times New Roman"/>
          <w:color w:val="1A1A1A"/>
          <w:szCs w:val="28"/>
          <w:lang w:eastAsia="ru-RU"/>
        </w:rPr>
        <w:t>«Об утверждении муниципальной программы «Комплексное развитие территории Волчье-Александровского сельского поселения муниципального района «Волоконовский район» Белгородской области</w:t>
      </w:r>
      <w:r w:rsidR="00FD2F88">
        <w:rPr>
          <w:rFonts w:eastAsia="Times New Roman" w:cs="Times New Roman"/>
          <w:szCs w:val="28"/>
          <w:lang w:eastAsia="ru-RU"/>
        </w:rPr>
        <w:t>.</w:t>
      </w:r>
    </w:p>
    <w:p w:rsidR="00FD2F88" w:rsidRPr="00FD2F88" w:rsidRDefault="00FD2F88" w:rsidP="00FD2F8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FD2F88">
        <w:rPr>
          <w:rFonts w:cs="Times New Roman"/>
          <w:szCs w:val="28"/>
          <w:lang w:eastAsia="zh-CN"/>
        </w:rPr>
        <w:t xml:space="preserve"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</w:t>
      </w:r>
      <w:r w:rsidRPr="00FD2F88">
        <w:rPr>
          <w:rFonts w:eastAsia="Times New Roman" w:cs="Times New Roman"/>
          <w:szCs w:val="28"/>
          <w:lang w:eastAsia="zh-CN"/>
        </w:rPr>
        <w:t xml:space="preserve">Волчье-Александровского сельского поселения муниципального района «Волоконовский район» </w:t>
      </w:r>
      <w:r w:rsidRPr="00FD2F88">
        <w:rPr>
          <w:rFonts w:eastAsia="Times New Roman" w:cs="Times New Roman"/>
          <w:szCs w:val="24"/>
        </w:rPr>
        <w:t xml:space="preserve">(адрес Интернет-сайта: </w:t>
      </w:r>
      <w:hyperlink r:id="rId12" w:history="1">
        <w:r w:rsidRPr="00FD2F88">
          <w:rPr>
            <w:rFonts w:eastAsia="Times New Roman" w:cs="Times New Roman"/>
            <w:szCs w:val="24"/>
          </w:rPr>
          <w:t>http://www</w:t>
        </w:r>
      </w:hyperlink>
      <w:r w:rsidRPr="00FD2F88">
        <w:rPr>
          <w:rFonts w:eastAsia="Times New Roman" w:cs="Times New Roman"/>
          <w:szCs w:val="24"/>
        </w:rPr>
        <w:t>. volchyaaleksandrovka-r31.gosweb.gosuslugi.ru).</w:t>
      </w:r>
    </w:p>
    <w:p w:rsidR="009D2B8A" w:rsidRDefault="004D0395" w:rsidP="009D2B8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4D0395" w:rsidRPr="004D0395" w:rsidRDefault="004D0395" w:rsidP="009D2B8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6. Настоящее постановление вступает в силу с 1 января 2025 года.</w:t>
      </w:r>
    </w:p>
    <w:p w:rsidR="004D0395" w:rsidRPr="004D0395" w:rsidRDefault="004D0395" w:rsidP="009D2B8A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2"/>
          <w:szCs w:val="28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spacing w:val="-2"/>
          <w:szCs w:val="28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spacing w:val="-2"/>
          <w:szCs w:val="28"/>
        </w:rPr>
      </w:pPr>
    </w:p>
    <w:p w:rsidR="004D0395" w:rsidRPr="004D0395" w:rsidRDefault="004D0395" w:rsidP="009D2B8A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Глава администрации </w:t>
      </w:r>
    </w:p>
    <w:p w:rsidR="004D0395" w:rsidRPr="004D0395" w:rsidRDefault="004D0395" w:rsidP="009D2B8A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</w:t>
      </w:r>
    </w:p>
    <w:p w:rsidR="004D0395" w:rsidRPr="004D0395" w:rsidRDefault="004D0395" w:rsidP="009D2B8A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сельского поселения                                      </w:t>
      </w:r>
      <w:r w:rsidR="009D2B8A">
        <w:rPr>
          <w:rFonts w:eastAsia="Times New Roman" w:cs="Times New Roman"/>
          <w:b/>
          <w:szCs w:val="28"/>
          <w:lang w:eastAsia="ru-RU"/>
        </w:rPr>
        <w:tab/>
      </w:r>
      <w:r w:rsidR="009D2B8A">
        <w:rPr>
          <w:rFonts w:eastAsia="Times New Roman" w:cs="Times New Roman"/>
          <w:b/>
          <w:szCs w:val="28"/>
          <w:lang w:eastAsia="ru-RU"/>
        </w:rPr>
        <w:tab/>
      </w:r>
      <w:r w:rsidRPr="004D0395">
        <w:rPr>
          <w:rFonts w:eastAsia="Times New Roman" w:cs="Times New Roman"/>
          <w:b/>
          <w:szCs w:val="28"/>
          <w:lang w:eastAsia="ru-RU"/>
        </w:rPr>
        <w:t xml:space="preserve">          Н.В. Толстых</w:t>
      </w:r>
    </w:p>
    <w:p w:rsidR="004D0395" w:rsidRPr="004D0395" w:rsidRDefault="004D0395" w:rsidP="004D039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Default="004D0395" w:rsidP="009D2B8A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br w:type="page"/>
      </w:r>
      <w:r w:rsidRPr="004D0395">
        <w:rPr>
          <w:rFonts w:eastAsia="Times New Roman" w:cs="Times New Roman"/>
          <w:b/>
          <w:szCs w:val="28"/>
          <w:lang w:eastAsia="ru-RU"/>
        </w:rPr>
        <w:lastRenderedPageBreak/>
        <w:t>Приложение</w:t>
      </w:r>
    </w:p>
    <w:p w:rsidR="009D2B8A" w:rsidRPr="004D0395" w:rsidRDefault="009D2B8A" w:rsidP="009D2B8A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:rsidR="009D2B8A" w:rsidRDefault="009D2B8A" w:rsidP="009D2B8A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Утверждена </w:t>
      </w:r>
    </w:p>
    <w:p w:rsidR="004D0395" w:rsidRPr="004D0395" w:rsidRDefault="004D0395" w:rsidP="009D2B8A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постановлени</w:t>
      </w:r>
      <w:r w:rsidR="009D2B8A">
        <w:rPr>
          <w:rFonts w:eastAsia="Times New Roman" w:cs="Times New Roman"/>
          <w:b/>
          <w:szCs w:val="28"/>
          <w:lang w:eastAsia="ru-RU"/>
        </w:rPr>
        <w:t>ем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администрации</w:t>
      </w:r>
    </w:p>
    <w:p w:rsidR="004D0395" w:rsidRPr="004D0395" w:rsidRDefault="004D0395" w:rsidP="009D2B8A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b/>
          <w:lang w:eastAsia="ru-RU"/>
        </w:rPr>
      </w:pPr>
      <w:r w:rsidRPr="004D0395">
        <w:rPr>
          <w:rFonts w:eastAsia="Times New Roman" w:cs="Times New Roman"/>
          <w:b/>
          <w:lang w:eastAsia="ru-RU"/>
        </w:rPr>
        <w:t>Волчье-Александровского сельского поселения</w:t>
      </w:r>
    </w:p>
    <w:p w:rsidR="004D0395" w:rsidRPr="004D0395" w:rsidRDefault="00152D74" w:rsidP="009D2B8A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«26» декабря 2024 года №109/51</w:t>
      </w:r>
    </w:p>
    <w:p w:rsidR="004D0395" w:rsidRPr="004D0395" w:rsidRDefault="004D0395" w:rsidP="009D2B8A">
      <w:pPr>
        <w:numPr>
          <w:ilvl w:val="0"/>
          <w:numId w:val="1"/>
        </w:numPr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tabs>
          <w:tab w:val="left" w:pos="4104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tabs>
          <w:tab w:val="left" w:pos="4104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Муниципальная </w:t>
      </w:r>
      <w:hyperlink r:id="rId13" w:anchor="Par44" w:tooltip="ГОСУДАРСТВЕННАЯ ПРОГРАММА" w:history="1">
        <w:r w:rsidRPr="009D2B8A">
          <w:rPr>
            <w:rFonts w:eastAsia="Times New Roman" w:cs="Times New Roman"/>
            <w:b/>
            <w:color w:val="000000" w:themeColor="text1"/>
            <w:szCs w:val="28"/>
            <w:lang w:eastAsia="ru-RU"/>
          </w:rPr>
          <w:t>программа</w:t>
        </w:r>
      </w:hyperlink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 сельского поселения «Комплексное развитие территории Волчье-Александровского сельского поселения муниципального района «Волоконовский</w:t>
      </w:r>
      <w:r w:rsidR="009D2B8A">
        <w:rPr>
          <w:rFonts w:eastAsia="Times New Roman" w:cs="Times New Roman"/>
          <w:b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b/>
          <w:szCs w:val="28"/>
          <w:lang w:eastAsia="ru-RU"/>
        </w:rPr>
        <w:t>район»</w:t>
      </w:r>
      <w:r w:rsidR="009D2B8A">
        <w:rPr>
          <w:rFonts w:eastAsia="Times New Roman" w:cs="Times New Roman"/>
          <w:b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b/>
          <w:szCs w:val="28"/>
          <w:lang w:eastAsia="ru-RU"/>
        </w:rPr>
        <w:t>Белгородской области»</w:t>
      </w:r>
    </w:p>
    <w:p w:rsidR="004D0395" w:rsidRPr="004D0395" w:rsidRDefault="004D0395" w:rsidP="004D0395">
      <w:pPr>
        <w:tabs>
          <w:tab w:val="left" w:pos="3504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I. Приоритеты и цели муниципальной политики в сфере</w:t>
      </w:r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реализации муниципальной программы </w:t>
      </w: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 сельского поселения «Комплексное развитие территории Волчье-Александровского сельского поселения муниципального района «Волоконовскийрайон»Белгородской области»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1.1. Оценка текущего состояния социально-экономического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развития </w:t>
      </w:r>
      <w:r w:rsidRPr="004D0395">
        <w:rPr>
          <w:rFonts w:eastAsia="Times New Roman" w:cs="Times New Roman"/>
          <w:b/>
          <w:szCs w:val="28"/>
          <w:lang w:eastAsia="ru-RU"/>
        </w:rPr>
        <w:t>Волчье-Александровского сельского поселения</w:t>
      </w:r>
      <w:r w:rsidRPr="004D0395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7C332B" w:rsidRPr="007C332B" w:rsidRDefault="004D0395" w:rsidP="007C332B">
      <w:pPr>
        <w:pStyle w:val="af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Волчье-Александровского сельского поселения основные проблемы и прогноз развития  на период до 2030 г.</w:t>
      </w:r>
    </w:p>
    <w:p w:rsidR="004D0395" w:rsidRPr="007C332B" w:rsidRDefault="004D0395" w:rsidP="007C332B">
      <w:pPr>
        <w:pStyle w:val="afd"/>
        <w:spacing w:after="0"/>
        <w:ind w:left="0" w:firstLine="6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Волчье-Александровское сельское поселение расположено на территории Волоконовского района Белгородской области. На территории сельского поселения расположены семь населенных пункта: село Волчья Александровка, хутор Волчий Второй, хутор Криничное, хутор Зеленый Клин, хутор Новодевичий, хутор Первомайский, хутор Гаевка 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</w:t>
      </w:r>
      <w:r w:rsidR="007C332B">
        <w:rPr>
          <w:rFonts w:eastAsia="Times New Roman" w:cs="Times New Roman"/>
          <w:szCs w:val="28"/>
          <w:lang w:eastAsia="ru-RU"/>
        </w:rPr>
        <w:tab/>
      </w:r>
      <w:r w:rsidRPr="004D0395">
        <w:rPr>
          <w:rFonts w:eastAsia="Times New Roman" w:cs="Times New Roman"/>
          <w:szCs w:val="28"/>
          <w:lang w:eastAsia="ru-RU"/>
        </w:rPr>
        <w:t>Земельная площадь сельского поселения составляет 6913 га, в том числе земли населенных пунктов – 993 га,  земли сельхозугодий – 5920 га.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</w:t>
      </w:r>
      <w:r w:rsidR="007C332B">
        <w:rPr>
          <w:rFonts w:eastAsia="Times New Roman" w:cs="Times New Roman"/>
          <w:szCs w:val="28"/>
          <w:lang w:eastAsia="ru-RU"/>
        </w:rPr>
        <w:tab/>
      </w:r>
      <w:r w:rsidRPr="004D0395">
        <w:rPr>
          <w:rFonts w:eastAsia="Times New Roman" w:cs="Times New Roman"/>
          <w:szCs w:val="28"/>
          <w:lang w:eastAsia="ru-RU"/>
        </w:rPr>
        <w:t>Население для хозяйственных нужд использует водопроводную воду и воду личных  искусственных скважин.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</w:t>
      </w:r>
      <w:r w:rsidR="007C332B">
        <w:rPr>
          <w:rFonts w:eastAsia="Times New Roman" w:cs="Times New Roman"/>
          <w:szCs w:val="28"/>
          <w:lang w:eastAsia="ru-RU"/>
        </w:rPr>
        <w:tab/>
      </w:r>
      <w:r w:rsidRPr="004D0395">
        <w:rPr>
          <w:rFonts w:eastAsia="Times New Roman" w:cs="Times New Roman"/>
          <w:szCs w:val="28"/>
          <w:lang w:eastAsia="ru-RU"/>
        </w:rPr>
        <w:t xml:space="preserve">На территории Волчье-Александровского сельского поселения расположены следующие предприятия и учреждения разных форм собственности: зерновая площадка ООО «Русагро-Инвест», ФАП с. Волчья Александровка, Филиал Сбербанка, Филиал Почты России. Расположены два образовательных учреждения: МОУ «Волчье-Александровская средняя общеобразовательная школа им .Н.Н.Калинина», МДОУ  детский сад «Солнышко» и два учреждения культуры: ЦКР с. Волчья Александровка, Волчье-Александровский </w:t>
      </w:r>
      <w:r w:rsidR="007C332B">
        <w:rPr>
          <w:rFonts w:eastAsia="Times New Roman" w:cs="Times New Roman"/>
          <w:szCs w:val="28"/>
          <w:lang w:eastAsia="ru-RU"/>
        </w:rPr>
        <w:t xml:space="preserve">сельский библиотечный филиал №3, ветеринарный участок, четыре магазина, </w:t>
      </w:r>
      <w:r w:rsidRPr="004D0395">
        <w:rPr>
          <w:rFonts w:eastAsia="Times New Roman" w:cs="Times New Roman"/>
          <w:szCs w:val="28"/>
          <w:lang w:eastAsia="ru-RU"/>
        </w:rPr>
        <w:t>Храм Пресвятой Богородицы</w:t>
      </w:r>
      <w:r w:rsidR="007C332B">
        <w:rPr>
          <w:rFonts w:eastAsia="Times New Roman" w:cs="Times New Roman"/>
          <w:szCs w:val="28"/>
          <w:lang w:eastAsia="ru-RU"/>
        </w:rPr>
        <w:t>.</w:t>
      </w:r>
    </w:p>
    <w:p w:rsidR="004D0395" w:rsidRPr="004D0395" w:rsidRDefault="004D0395" w:rsidP="007C332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lastRenderedPageBreak/>
        <w:t>Численность населения</w:t>
      </w:r>
      <w:r w:rsidR="007C332B">
        <w:rPr>
          <w:rFonts w:eastAsia="Times New Roman" w:cs="Times New Roman"/>
          <w:szCs w:val="28"/>
          <w:lang w:eastAsia="ru-RU"/>
        </w:rPr>
        <w:t xml:space="preserve">  Волчье-А</w:t>
      </w:r>
      <w:r w:rsidRPr="004D0395">
        <w:rPr>
          <w:rFonts w:eastAsia="Times New Roman" w:cs="Times New Roman"/>
          <w:szCs w:val="28"/>
          <w:lang w:eastAsia="ru-RU"/>
        </w:rPr>
        <w:t>лександровского сельского поселения будет  составлять к 2030 г</w:t>
      </w:r>
      <w:r w:rsidRPr="004D0395">
        <w:rPr>
          <w:rFonts w:eastAsia="Times New Roman" w:cs="Times New Roman"/>
          <w:color w:val="FF0000"/>
          <w:szCs w:val="28"/>
          <w:lang w:eastAsia="ru-RU"/>
        </w:rPr>
        <w:t xml:space="preserve">. </w:t>
      </w:r>
      <w:r w:rsidRPr="004D0395">
        <w:rPr>
          <w:rFonts w:eastAsia="Times New Roman" w:cs="Times New Roman"/>
          <w:b/>
          <w:szCs w:val="28"/>
          <w:u w:val="single"/>
          <w:lang w:eastAsia="ru-RU"/>
        </w:rPr>
        <w:t>1016 человек</w:t>
      </w:r>
      <w:r w:rsidRPr="004D0395">
        <w:rPr>
          <w:rFonts w:eastAsia="Times New Roman" w:cs="Times New Roman"/>
          <w:szCs w:val="28"/>
          <w:lang w:eastAsia="ru-RU"/>
        </w:rPr>
        <w:t>и по населенным пунктам распределиться следующим образом: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86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  <w:gridCol w:w="1045"/>
        <w:gridCol w:w="943"/>
        <w:gridCol w:w="943"/>
        <w:gridCol w:w="951"/>
        <w:gridCol w:w="937"/>
        <w:gridCol w:w="944"/>
      </w:tblGrid>
      <w:tr w:rsidR="004D0395" w:rsidRPr="004D0395" w:rsidTr="004D0395">
        <w:trPr>
          <w:trHeight w:val="4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Населенный  пункт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с.Волчья Александровка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794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х.Волчий Второй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х.Криничное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х.Зеленый Клин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х.Новодевичий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х.Первомайский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х.Гаевка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4D0395" w:rsidRPr="004D0395" w:rsidTr="004D039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1016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На территории Волчье-Александровского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проживает 562 чел, трудоспособного населения, что составляет 55% от общей численности, . Детей в возрасте до 16 лет 190 человек, что составляет 18,7% от общей численности населения. Нетрудоспособное население 456 Старше трудоспособного возраста 292 человек, что составляет 28,7%от общей численности. Работают за пределами 19  человека, что составляет 1,9% от общей численности. Численность безработных 26 человек .</w:t>
      </w:r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Трудовые ресурсы и структура занятости населения.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95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035"/>
        <w:gridCol w:w="1035"/>
        <w:gridCol w:w="1035"/>
        <w:gridCol w:w="938"/>
        <w:gridCol w:w="947"/>
        <w:gridCol w:w="1035"/>
      </w:tblGrid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Трудоспособное население (чел.)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Трудоспособное население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562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Из них занято</w:t>
            </w:r>
            <w:r w:rsidRPr="004D0395">
              <w:rPr>
                <w:rFonts w:eastAsia="Times New Roman" w:cs="Times New Roman"/>
                <w:szCs w:val="28"/>
                <w:lang w:val="en-US" w:eastAsia="ru-RU"/>
              </w:rPr>
              <w:t>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сельскохозяйственном производстве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отраслях социальной сферы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ЛПХ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4D0395" w:rsidRPr="004D0395" w:rsidTr="004D0395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 других отраслях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310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Среднемесячная заработная плата работников учреждений и организаций поселения составляет 26 068 рубля.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1.2. Описание приоритетов и целей муниципальной политики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в сфере реализации муниципальной программы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lastRenderedPageBreak/>
        <w:t>В целях преодоления актуальных вызовов, с которыми сталкивается экономика, а также достижения стратегических целей и задач социально-экономического развития сельского поселения определены цели, разработаны структура и система показателей муниципальной программы.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>Система целеполагания муниципальной программы сельского поселения включает в себя: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Calibri" w:cs="Times New Roman"/>
          <w:b/>
          <w:szCs w:val="28"/>
          <w:lang w:eastAsia="ru-RU"/>
        </w:rPr>
        <w:t>Цель1.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 формированием условий и обустройство мест отдыха;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развитием материально-технической базы и переоснащением объектов благоустройства;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содержанием улиц и площадей сельского поселения;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проведением озеленения на территории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        -  </w:t>
      </w:r>
      <w:r w:rsidRPr="004D0395">
        <w:rPr>
          <w:rFonts w:eastAsia="Times New Roman" w:cs="Times New Roman"/>
          <w:bCs/>
          <w:szCs w:val="28"/>
          <w:lang w:eastAsia="ru-RU"/>
        </w:rPr>
        <w:t>обеспечением деятельности подведомственных учреждений.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>Для достижения указанной цели в структуру муниципальной программы включено направление реализации – «Развитие благоустройства территории и обеспечение деятельности учреждений», в рамках которого будет реализовываться комплекс процессных мероприятий «Мероприятия в области благоустройства».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Цель 2. «Обеспечение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 и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 условий для работы дружинников  на территории сельского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участие в предупреждении и ликвидации последствий чрезвычайных ситуаций в границах поселения;</w:t>
      </w:r>
    </w:p>
    <w:p w:rsidR="004D0395" w:rsidRPr="004D0395" w:rsidRDefault="004D0395" w:rsidP="004D0395">
      <w:pPr>
        <w:spacing w:after="0"/>
        <w:ind w:right="-5"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обеспечение первичных мер пожарной безопасности в границах населенных пунктов поселения;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 xml:space="preserve">Цель 3 .  «Вовлечение в занятие физической культурой и спортом жителей сельского поселения»,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формирование у молодежи активной гражданской позиции;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вовлечение молодежи в социальную практику;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патриотическое воспитание молодежи;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укрепление здоровья, формирование здорового образа жизни молодых граждан;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организация взаимодействия с работающей молодёжью;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информационное обеспечение молодежной политики;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развитие физической культуры и спорта на территории поселения.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>Одним из важных и приоритетных направлений молодежной политики является укрепление здоровья и формирование здорового образа жизни молодых граждан.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Для достижения в осуществлении молодежной политики: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развитие системы информационного сопровождения, мониторинга и оценки реализации молодежной политики в Волчье-Александровском  сельском поселении;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− повышение уровня информированности молодежи о месте приложения своей активности, инновационного потенциала;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увеличение доли молодежи поселения, занимающегося физкультурой и спортом.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Цель 4. «Развитие сферы культурно-досуговой деятельности сельского поселения»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-развитие культурно-досуговой деятельности на территории сельского поселения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-обеспечение доступа населения к услугам досуга</w:t>
      </w:r>
    </w:p>
    <w:p w:rsid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-обеспечить увеличение количества посетителей культурно-досуговых мероприятий до 40,3тыс. в год</w:t>
      </w:r>
    </w:p>
    <w:p w:rsidR="007C332B" w:rsidRPr="004D0395" w:rsidRDefault="007C332B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1.3. Сведения о взаимосвязи со стратегическими приоритетами,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целями и показателями государственных программ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Российской Федерации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 и на перспективу до 2036 года, определенных </w:t>
      </w:r>
      <w:hyperlink r:id="rId14" w:history="1">
        <w:r w:rsidRPr="009D2B8A">
          <w:rPr>
            <w:rFonts w:eastAsia="Times New Roman" w:cs="Times New Roman"/>
            <w:szCs w:val="28"/>
            <w:lang w:eastAsia="ru-RU"/>
          </w:rPr>
          <w:t>Указом</w:t>
        </w:r>
      </w:hyperlink>
      <w:r w:rsidRPr="009D2B8A">
        <w:rPr>
          <w:rFonts w:eastAsia="Times New Roman" w:cs="Times New Roman"/>
          <w:szCs w:val="28"/>
          <w:lang w:eastAsia="ru-RU"/>
        </w:rPr>
        <w:t xml:space="preserve"> Президента Российской Федерации от 07 мая 2024 года N 309 «О национальных целях развития Российской Федерации на период до 2030 года и на перспективу до 2036 года», и Единого </w:t>
      </w:r>
      <w:hyperlink r:id="rId15" w:history="1">
        <w:r w:rsidRPr="009D2B8A">
          <w:rPr>
            <w:rFonts w:eastAsia="Times New Roman" w:cs="Times New Roman"/>
            <w:szCs w:val="28"/>
            <w:lang w:eastAsia="ru-RU"/>
          </w:rPr>
          <w:t>плана</w:t>
        </w:r>
      </w:hyperlink>
      <w:r w:rsidRPr="009D2B8A">
        <w:rPr>
          <w:rFonts w:eastAsia="Times New Roman" w:cs="Times New Roman"/>
          <w:szCs w:val="28"/>
          <w:lang w:eastAsia="ru-RU"/>
        </w:rPr>
        <w:t xml:space="preserve"> по достижению национал</w:t>
      </w:r>
      <w:r w:rsidRPr="004D0395">
        <w:rPr>
          <w:rFonts w:eastAsia="Times New Roman" w:cs="Times New Roman"/>
          <w:szCs w:val="28"/>
          <w:lang w:eastAsia="ru-RU"/>
        </w:rPr>
        <w:t xml:space="preserve">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Развитие городских агломераций.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1.4. Задачи муниципального управления, способы их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эффективного решения в сфере реализации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lastRenderedPageBreak/>
        <w:t>муниципальной программы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 xml:space="preserve">) 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Times New Roman" w:cs="Times New Roman"/>
          <w:szCs w:val="28"/>
          <w:lang w:eastAsia="ru-RU"/>
        </w:rPr>
        <w:t xml:space="preserve"> определена следующая ключевая задача: 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- Организация благоустройства территории сельского поселения.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Calibri" w:cs="Times New Roman"/>
          <w:bCs/>
          <w:szCs w:val="28"/>
          <w:lang w:eastAsia="ru-RU"/>
        </w:rPr>
        <w:t>) «</w:t>
      </w:r>
      <w:r w:rsidRPr="004D0395">
        <w:rPr>
          <w:rFonts w:eastAsia="Times New Roman" w:cs="Times New Roman"/>
          <w:b/>
          <w:szCs w:val="28"/>
          <w:lang w:eastAsia="ru-RU"/>
        </w:rPr>
        <w:t>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Calibri" w:cs="Times New Roman"/>
          <w:bCs/>
          <w:szCs w:val="28"/>
          <w:lang w:eastAsia="ru-RU"/>
        </w:rPr>
        <w:t>» определена следующая ключевая задача: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- обеспечение сохранности жизни, здоровья граждан и их имущества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outlineLvl w:val="2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>По направлению(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Вовлечение в занятие физической культурой и спортом жителей сельского поселения»</w:t>
      </w:r>
      <w:r w:rsidRPr="004D0395">
        <w:rPr>
          <w:rFonts w:eastAsia="Calibri" w:cs="Times New Roman"/>
          <w:bCs/>
          <w:szCs w:val="28"/>
          <w:lang w:eastAsia="ru-RU"/>
        </w:rPr>
        <w:t xml:space="preserve"> определена следующая ключевая задача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  -создание условий формирования благоприятной социальной среды для социального и личностного развития молодежи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>)</w:t>
      </w: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«Развитие сферы культурно-досуговой деятельности сельского поселения»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Определена следующая ключевая задача: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 xml:space="preserve">        -стимулирование развития культурно-досуговой деятельности на территории сельского поселения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bCs/>
          <w:szCs w:val="28"/>
          <w:lang w:eastAsia="ru-RU"/>
        </w:rPr>
        <w:sectPr w:rsidR="004D0395" w:rsidRPr="004D0395" w:rsidSect="009D2B8A">
          <w:headerReference w:type="default" r:id="rId16"/>
          <w:pgSz w:w="11906" w:h="16838" w:code="9"/>
          <w:pgMar w:top="1077" w:right="851" w:bottom="1134" w:left="1701" w:header="709" w:footer="709" w:gutter="0"/>
          <w:cols w:space="720"/>
          <w:titlePg/>
        </w:sectPr>
      </w:pPr>
    </w:p>
    <w:p w:rsidR="00A36590" w:rsidRPr="00A36590" w:rsidRDefault="00A36590" w:rsidP="00A36590">
      <w:pPr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 Паспорт</w:t>
      </w:r>
    </w:p>
    <w:p w:rsidR="00A36590" w:rsidRPr="00A36590" w:rsidRDefault="007C332B" w:rsidP="00A365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муниципальной программы Волчье-Александровского сельского поселения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«Комплексное развитие территории Волчье-Александровского сельского поселения муниципального района «Волоконовский район» «Белгородской области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A36590">
        <w:rPr>
          <w:rFonts w:eastAsia="Times New Roman" w:cs="Times New Roman"/>
          <w:sz w:val="20"/>
          <w:szCs w:val="20"/>
          <w:lang w:eastAsia="ru-RU"/>
        </w:rPr>
        <w:t>1. Основные положения</w:t>
      </w:r>
    </w:p>
    <w:p w:rsidR="00A36590" w:rsidRPr="00A36590" w:rsidRDefault="00A36590" w:rsidP="00A36590">
      <w:pPr>
        <w:spacing w:after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1"/>
        <w:gridCol w:w="4119"/>
        <w:gridCol w:w="4116"/>
      </w:tblGrid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outlineLvl w:val="1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Толстых Н.В.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 w:rsidR="008D643E"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3E7434" w:rsidP="003311CA">
            <w:pPr>
              <w:keepLines/>
              <w:widowControl w:val="0"/>
              <w:spacing w:after="0" w:line="228" w:lineRule="auto"/>
              <w:jc w:val="both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.Решетняк Т.И вед.</w:t>
            </w:r>
            <w:r w:rsidR="00C83B23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бухгалтер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3311CA">
              <w:rPr>
                <w:rFonts w:eastAsia="Arial Unicode MS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2025-2030 годы</w:t>
            </w:r>
          </w:p>
        </w:tc>
      </w:tr>
      <w:tr w:rsidR="00A36590" w:rsidRPr="00A36590" w:rsidTr="003511D7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Благоустройство и содержание улично-дорожной сети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 на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селения 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3.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  <w:p w:rsidR="00A36590" w:rsidRPr="00C67DDB" w:rsidRDefault="00A36590" w:rsidP="00C67DDB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4. </w:t>
            </w:r>
            <w:r w:rsidR="00C67DDB"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 w:rsid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Направления (подпрограммы)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Не выделяются 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6072B4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10475</w:t>
            </w:r>
            <w:r w:rsidR="003511D7">
              <w:rPr>
                <w:rFonts w:eastAsia="Arial Unicode MS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3511D7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6072B4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9040,2</w:t>
            </w:r>
            <w:r w:rsidR="003511D7">
              <w:rPr>
                <w:rFonts w:eastAsia="Arial Unicode MS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val="en-US" w:eastAsia="ru-RU"/>
              </w:rPr>
              <w:t>0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 Национальная цель "Комфортная и безопасная среда для жизни"/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Показатель 1 " улучшение качества среды для жизни в опорных населенных пунктах на 30 процентов к 2030 году и на 60 процентов к 2036 году "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Показатель 2 " снижение смертности в результате дорожно-транспортных происшествий в полтора раза к 2030 году и в два раза к 2036 году по сравнению с показателем 2023 года ".</w:t>
            </w:r>
          </w:p>
        </w:tc>
      </w:tr>
      <w:tr w:rsidR="00A36590" w:rsidRPr="00A36590" w:rsidTr="00C67DDB">
        <w:trPr>
          <w:trHeight w:val="1384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целями развития Волоконовского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/ стратегиче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скими приоритетами Волоконовского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1. Стратегическая цель 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Волоконовского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района до 2025 года – «Обеспечение высокого качества жизни населения в му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ниципальном районе «Волоконовский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 Приоритет «Социальное развитие мун</w:t>
            </w:r>
            <w:r w:rsidR="00B50170">
              <w:rPr>
                <w:rFonts w:eastAsia="Arial Unicode MS" w:cs="Times New Roman"/>
                <w:sz w:val="20"/>
                <w:szCs w:val="20"/>
                <w:lang w:eastAsia="ru-RU"/>
              </w:rPr>
              <w:t>иципального района «Волоконовского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2.1 Показатель «Развитие гражданского сообщества и воспитание молодого поколения» 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2.2 Показатель «Разработка и реализация Стратегии социально-экономического развития муниципального района с участием местного сообщества»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"/>
          <w:szCs w:val="2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2. Показатели муниципальной программы 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85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442"/>
        <w:gridCol w:w="784"/>
        <w:gridCol w:w="671"/>
        <w:gridCol w:w="1052"/>
        <w:gridCol w:w="729"/>
        <w:gridCol w:w="408"/>
        <w:gridCol w:w="408"/>
        <w:gridCol w:w="468"/>
        <w:gridCol w:w="416"/>
        <w:gridCol w:w="438"/>
        <w:gridCol w:w="458"/>
        <w:gridCol w:w="439"/>
        <w:gridCol w:w="1366"/>
        <w:gridCol w:w="1686"/>
        <w:gridCol w:w="1510"/>
        <w:gridCol w:w="1174"/>
        <w:gridCol w:w="344"/>
        <w:gridCol w:w="33"/>
        <w:gridCol w:w="27"/>
      </w:tblGrid>
      <w:tr w:rsidR="003511D7" w:rsidRPr="003511D7" w:rsidTr="003511D7">
        <w:trPr>
          <w:gridAfter w:val="2"/>
          <w:wAfter w:w="60" w:type="dxa"/>
          <w:trHeight w:val="20"/>
          <w:tblHeader/>
        </w:trPr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Единица измерения        (по ОКЕИ)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26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Ответственный 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br/>
              <w:t>за достижение показателя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государственных программ Вейделевского района</w:t>
            </w:r>
          </w:p>
        </w:tc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Информационная система</w:t>
            </w:r>
            <w:r w:rsidRPr="003511D7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21, </w:t>
            </w:r>
          </w:p>
        </w:tc>
      </w:tr>
      <w:tr w:rsidR="003511D7" w:rsidRPr="003511D7" w:rsidTr="003511D7">
        <w:trPr>
          <w:gridAfter w:val="2"/>
          <w:wAfter w:w="60" w:type="dxa"/>
          <w:trHeight w:val="20"/>
          <w:tblHeader/>
        </w:trPr>
        <w:tc>
          <w:tcPr>
            <w:tcW w:w="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3511D7">
        <w:trPr>
          <w:gridAfter w:val="2"/>
          <w:wAfter w:w="60" w:type="dxa"/>
          <w:trHeight w:val="20"/>
          <w:tblHeader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3511D7" w:rsidRPr="003511D7" w:rsidTr="003511D7">
        <w:trPr>
          <w:trHeight w:val="20"/>
        </w:trPr>
        <w:tc>
          <w:tcPr>
            <w:tcW w:w="1411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Благоустройство и содержание улично-дорожной сети</w:t>
            </w: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Доля удовлетворенности населения поселения качеством благоустройства территорий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Национальная цель «Комфортная и безопасная среда для жизни» /Показатель «снижение смертности в результате дорожно-транспортных происшествий в полтора раза к 2030 году и в два раза к 2036 году по сравнению с показателем 2023 года»/Показатель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«Формирование современной городской среды на территории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Белгородской области»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140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2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Обеспечение безопасности жизнедеятельности насе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ления </w:t>
            </w: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«Обеспечение безопасности жизнедеятельности насе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ления и территорий Волоконовского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140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ий район» Белгородской области «Развитие физической культуры и спорта в </w:t>
            </w:r>
            <w:r w:rsidR="00225CBD"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25CBD" w:rsidRPr="003511D7" w:rsidTr="007B161E">
        <w:trPr>
          <w:gridAfter w:val="1"/>
          <w:wAfter w:w="27" w:type="dxa"/>
          <w:trHeight w:val="20"/>
        </w:trPr>
        <w:tc>
          <w:tcPr>
            <w:tcW w:w="140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C67DDB" w:rsidRDefault="00225CBD" w:rsidP="00225CBD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                                                                                            4.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25CBD" w:rsidRPr="003511D7" w:rsidTr="003511D7">
        <w:trPr>
          <w:gridAfter w:val="1"/>
          <w:wAfter w:w="27" w:type="dxa"/>
          <w:trHeight w:val="2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посетителей культурно-досуговых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мероприпятий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МП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Тыс.чел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CBD" w:rsidRDefault="00225CBD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CBD" w:rsidRPr="003511D7" w:rsidRDefault="00225CBD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ий район» 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Белгородской области «Развитие физической культуры и спорта в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3. </w:t>
      </w:r>
      <w:r w:rsidRPr="003511D7">
        <w:rPr>
          <w:rFonts w:eastAsia="Times New Roman" w:cs="Times New Roman"/>
          <w:sz w:val="20"/>
          <w:szCs w:val="16"/>
          <w:lang w:eastAsia="ru-RU"/>
        </w:rPr>
        <w:t xml:space="preserve">Помесячный </w:t>
      </w:r>
      <w:r w:rsidRPr="003511D7">
        <w:rPr>
          <w:rFonts w:eastAsia="Times New Roman" w:cs="Times New Roman"/>
          <w:sz w:val="20"/>
          <w:szCs w:val="20"/>
          <w:lang w:eastAsia="ru-RU"/>
        </w:rPr>
        <w:t>план достижения показателей муниципальной программы в  2025 году</w:t>
      </w: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3"/>
        <w:gridCol w:w="3962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76"/>
        <w:gridCol w:w="1474"/>
      </w:tblGrid>
      <w:tr w:rsidR="003511D7" w:rsidRPr="003511D7" w:rsidTr="000919C6">
        <w:trPr>
          <w:trHeight w:val="283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2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 конец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года</w:t>
            </w:r>
          </w:p>
        </w:tc>
      </w:tr>
      <w:tr w:rsidR="003511D7" w:rsidRPr="003511D7" w:rsidTr="000919C6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50170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и содержание улично-дорожной с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761D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организации борьбы с терроризмом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E761D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посетителей культурно-досуговых мероприпятий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</w:tbl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Структура муниципальной программы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6230"/>
        <w:gridCol w:w="3702"/>
        <w:gridCol w:w="49"/>
        <w:gridCol w:w="3780"/>
      </w:tblGrid>
      <w:tr w:rsidR="003511D7" w:rsidRPr="003511D7" w:rsidTr="003511D7">
        <w:trPr>
          <w:trHeight w:val="2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left="-851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B161E" w:rsidP="007B161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  <w:r w:rsidR="000919C6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  <w:r w:rsidR="009A22C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Благоустройство и содержание улично-дорожной сети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3511D7" w:rsidP="000919C6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919C6">
              <w:rPr>
                <w:rFonts w:eastAsia="Times New Roman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9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firstLine="7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firstLine="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населенного пункта – содержание общественных территорий, комплексное развитие придворовых территорий, обустройство малых архитектурных форм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безопасности жизнедеятельности населения и территории»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919C6">
              <w:rPr>
                <w:rFonts w:eastAsia="Times New Roman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Обеспечение сохранности жизни, здоровья граждан и их имущества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 «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0919C6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Создание условий формирования благоприятной социальной среды для социального и личностного развития молодежи;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0919C6" w:rsidRPr="003511D7" w:rsidTr="000919C6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</w:tr>
      <w:tr w:rsidR="000446DF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0446DF" w:rsidRPr="003511D7" w:rsidRDefault="000446DF" w:rsidP="000446D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Создание комфортных условий для предоставления культурных услуг населению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</w:t>
            </w:r>
          </w:p>
        </w:tc>
      </w:tr>
      <w:tr w:rsidR="000446DF" w:rsidRPr="003511D7" w:rsidTr="000446DF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Передача субсидий муниципальному району на осуществление переданных полномочий на организацию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деятельности ЦКР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количества посетителей культурно-досуговых учреждений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культурно-досуговых учреждений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муниципальной программы</w:t>
      </w:r>
    </w:p>
    <w:p w:rsidR="003511D7" w:rsidRPr="003511D7" w:rsidRDefault="003511D7" w:rsidP="003511D7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9"/>
        <w:gridCol w:w="1514"/>
        <w:gridCol w:w="1007"/>
        <w:gridCol w:w="1007"/>
        <w:gridCol w:w="1007"/>
        <w:gridCol w:w="1007"/>
        <w:gridCol w:w="1090"/>
        <w:gridCol w:w="1084"/>
        <w:gridCol w:w="959"/>
      </w:tblGrid>
      <w:tr w:rsidR="003511D7" w:rsidRPr="003511D7" w:rsidTr="00BD5BF8">
        <w:trPr>
          <w:trHeight w:val="20"/>
          <w:tblHeader/>
        </w:trPr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BD5BF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BD5BF8">
        <w:trPr>
          <w:trHeight w:val="20"/>
          <w:tblHeader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Комплексное развитие территории Волчье-Александровского сельского поселения муниципального района «Волоконовский район» «Белгородской области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(всего),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13C68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10475,4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13C6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10475,4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783EA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13C6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9040,2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29452,2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Структурный элемент «Комплексы процессных мероприятий»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13C68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10475,4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13C6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10475,4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83EA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30887,4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 межбюджетные трансферты из федерального бюджета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областного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BD5B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13C6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9040,2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BD5B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D5BF8" w:rsidP="00BD5B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29452,2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8C06EC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 w:rsidR="00BD5BF8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 автомобильных дорог иинженерных сооружений на них в границах сельских поселени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01 4 01 62000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9A22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9A22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D5BF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3511D7" w:rsidRPr="003511D7" w:rsidTr="003327E2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мероприятий по о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зеленению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01 4 01 63000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8C06EC">
            <w:pPr>
              <w:ind w:left="283"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8C06E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C06EC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Организация и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мест захоронения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01 4 01 64000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прочих мероприятий по благоустройству сельских поселений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213C68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  <w:r w:rsidR="00D35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65000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213C68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5392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213C68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5392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213C68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5392</w:t>
            </w:r>
          </w:p>
        </w:tc>
      </w:tr>
      <w:tr w:rsidR="00D35E2A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 w:rsidR="00D35E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01 4 02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3312,4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C400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3312,4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1877,2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В т.ч.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мероприятий по созданию и развертыванию.подержанию в готовности системы «112»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01 4 02 20350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400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C40043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43" w:rsidRPr="003511D7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правопорядка в общественных местах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01 4 02 20370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(справочно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 за счет средств местного бюджета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01 4 02 20420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(справочно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654D60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тельности населения 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 за счет средств областного бюджета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01 4 02 70420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A11343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(справочно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1343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54790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Pr="003511D7" w:rsidRDefault="00A113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343" w:rsidRDefault="0054790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3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01 4 03</w:t>
            </w:r>
            <w:r w:rsidR="006072B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29990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4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54790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tabs>
                <w:tab w:val="left" w:pos="1200"/>
              </w:tabs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(справочно)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3327E2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E905FB" w:rsidRDefault="003511D7" w:rsidP="00E905FB">
      <w:pPr>
        <w:spacing w:after="0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0"/>
          <w:szCs w:val="20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  <w:r>
        <w:rPr>
          <w:rFonts w:eastAsia="Times New Roman" w:cs="Times New Roman"/>
          <w:b/>
          <w:sz w:val="20"/>
          <w:szCs w:val="20"/>
          <w:lang w:val="en-US" w:eastAsia="ru-RU"/>
        </w:rPr>
        <w:tab/>
      </w: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3511D7" w:rsidRPr="00C722E3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0D6C98">
        <w:rPr>
          <w:rFonts w:eastAsia="Times New Roman" w:cs="Times New Roman"/>
          <w:b/>
          <w:sz w:val="20"/>
          <w:szCs w:val="20"/>
          <w:lang w:eastAsia="ru-RU"/>
        </w:rPr>
        <w:tab/>
      </w:r>
      <w:r w:rsidR="00C722E3" w:rsidRPr="00C722E3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>са процессных мероприятий «Благоустройство и содержание улично-дорожной сети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 xml:space="preserve">мплекс процессных мероприятий 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E905FB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C83B23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Решетняк</w:t>
            </w:r>
            <w:r w:rsidR="003E74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Т.И вед. Бух.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администрации Волчье-Александровского 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сельского поселения)  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E905FB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Волчье-Александровского сельского поселения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C83B23">
        <w:rPr>
          <w:rFonts w:eastAsia="Times New Roman" w:cs="Times New Roman"/>
          <w:sz w:val="20"/>
          <w:szCs w:val="20"/>
          <w:lang w:eastAsia="ru-RU"/>
        </w:rPr>
        <w:t>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удовлетворенности населения качеством благоустройства территории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Волчье-Александровского 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отдыхающих в местах отдыха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54790A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(результат) «Повышение уровня благоустройства для повышения качества жизни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граждан на территории поселения»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Оказание услуг (выполнение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700"/>
        <w:gridCol w:w="1370"/>
        <w:gridCol w:w="907"/>
        <w:gridCol w:w="910"/>
        <w:gridCol w:w="913"/>
        <w:gridCol w:w="907"/>
        <w:gridCol w:w="910"/>
        <w:gridCol w:w="1172"/>
        <w:gridCol w:w="2709"/>
      </w:tblGrid>
      <w:tr w:rsidR="003511D7" w:rsidRPr="003511D7" w:rsidTr="003511D7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54790A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13C68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13C68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13C68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790A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13C68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13C68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9A09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13C68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0981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..- гла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9A0981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апреля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9A098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..-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9A0981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9A098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..-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C722E3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3511D7" w:rsidRPr="003511D7">
        <w:rPr>
          <w:rFonts w:eastAsia="Times New Roman" w:cs="Times New Roman"/>
          <w:b/>
          <w:sz w:val="20"/>
          <w:szCs w:val="20"/>
          <w:lang w:val="en-US" w:eastAsia="ru-RU"/>
        </w:rPr>
        <w:t>I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«Обеспечение безопасности жизнедея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 xml:space="preserve">тельности населения 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комплекс процессных мероприятий 4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3511D7" w:rsidRPr="003511D7" w:rsidRDefault="009A0981" w:rsidP="009A098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C83B2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Вед .бухРешетняк Т.И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адми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сельского 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поселения)  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9A098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</w:t>
            </w:r>
            <w:r w:rsidR="009A09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пальная программа  «Комплексное развитие территории Волчье-Александровского сельского поселения </w:t>
            </w:r>
            <w:r w:rsidR="00C722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муниципального района «Волоконовский район»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Создание условий для снижения уровня возникновения чрезвычайных ситуаций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C722E3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C722E3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Повышение  уровня  безопасности жизнедеятельности  населения и территорий сельского  поселения.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«Обеспечение сохранности жизни, здоровья граждан и их имущества»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C722E3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700"/>
        <w:gridCol w:w="1370"/>
        <w:gridCol w:w="907"/>
        <w:gridCol w:w="910"/>
        <w:gridCol w:w="913"/>
        <w:gridCol w:w="907"/>
        <w:gridCol w:w="910"/>
        <w:gridCol w:w="1172"/>
        <w:gridCol w:w="2709"/>
      </w:tblGrid>
      <w:tr w:rsidR="003511D7" w:rsidRPr="003511D7" w:rsidTr="003511D7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C722E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C722E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C722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1877,2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», всего, в том 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01 4 02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3312,4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D229C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D229C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1877,2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6. План реализации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Проведение комплекса работ по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сохранности жизни, здоровья граждан и их имущества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D229C7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..-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D229C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D229C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D229C7" w:rsidP="00D229C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..-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Контрольная точка 3. Произведена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lastRenderedPageBreak/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lastRenderedPageBreak/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D229C7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Толстых Н.В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..-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D229C7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D229C7">
        <w:rPr>
          <w:rFonts w:eastAsia="Times New Roman" w:cs="Times New Roman"/>
          <w:b/>
          <w:sz w:val="20"/>
          <w:szCs w:val="20"/>
          <w:lang w:eastAsia="ru-RU"/>
        </w:rPr>
        <w:t>111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</w:t>
      </w:r>
      <w:r w:rsidR="00272FB9" w:rsidRPr="00C67DDB">
        <w:rPr>
          <w:rFonts w:eastAsia="Times New Roman" w:cs="Times New Roman"/>
          <w:sz w:val="20"/>
          <w:szCs w:val="20"/>
          <w:lang w:eastAsia="ru-RU"/>
        </w:rPr>
        <w:t>Вовлечение в занятие физической культурой и спортом жителей сельского поселения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72FB9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Администрация Волчье-Александровского 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сельского поселения»</w:t>
            </w:r>
          </w:p>
          <w:p w:rsidR="003511D7" w:rsidRPr="003511D7" w:rsidRDefault="003E7434" w:rsidP="00272FB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(Решетняк Т.И вед.бух.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администрации </w:t>
            </w:r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поселения)  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272FB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</w:t>
            </w:r>
            <w:r w:rsidR="00272F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пальная программа  «Комплексное развитие территории Волчье-Александровского сельского поселения муниципального района «Волоконовскийрайон»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9F5F11">
        <w:rPr>
          <w:rFonts w:eastAsia="Times New Roman" w:cs="Times New Roman"/>
          <w:sz w:val="20"/>
          <w:szCs w:val="20"/>
          <w:lang w:eastAsia="ru-RU"/>
        </w:rPr>
        <w:t>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272FB9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272FB9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272FB9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700"/>
        <w:gridCol w:w="1370"/>
        <w:gridCol w:w="907"/>
        <w:gridCol w:w="910"/>
        <w:gridCol w:w="913"/>
        <w:gridCol w:w="907"/>
        <w:gridCol w:w="910"/>
        <w:gridCol w:w="1172"/>
        <w:gridCol w:w="2709"/>
      </w:tblGrid>
      <w:tr w:rsidR="003511D7" w:rsidRPr="003511D7" w:rsidTr="003511D7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272F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272F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272F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01 4 03</w:t>
            </w:r>
            <w:r w:rsidR="006072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29990</w:t>
            </w:r>
            <w:bookmarkStart w:id="0" w:name="_GoBack"/>
            <w:bookmarkEnd w:id="0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272FB9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036DB5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036DB5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036DB5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11D7" w:rsidRPr="003511D7" w:rsidTr="003511D7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формирования благоприятной социальной среды для социального и личностного развития молодежи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036DB5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036DB5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036DB5" w:rsidP="00036DB5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..- глава администрации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036DB5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ascii="Calibri" w:eastAsia="Calibri" w:hAnsi="Calibri" w:cs="Times New Roman"/>
                <w:bCs/>
                <w:sz w:val="22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036DB5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Н.В...- глава администрации Волчье-Александровского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4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комплекса процессных мероприятий «</w:t>
      </w:r>
      <w:r w:rsidRPr="009F5F11">
        <w:rPr>
          <w:rFonts w:eastAsia="Times New Roman" w:cs="Times New Roman"/>
          <w:b/>
          <w:bCs/>
          <w:sz w:val="20"/>
          <w:szCs w:val="20"/>
          <w:lang w:eastAsia="ru-RU"/>
        </w:rPr>
        <w:t>Развитие сферы культурно-досуговой деятельности сельского поселения</w:t>
      </w:r>
      <w:r w:rsidRPr="004D0395">
        <w:rPr>
          <w:rFonts w:eastAsia="Times New Roman" w:cs="Times New Roman"/>
          <w:b/>
          <w:bCs/>
          <w:szCs w:val="28"/>
          <w:lang w:eastAsia="ru-RU"/>
        </w:rPr>
        <w:t>»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4</w:t>
      </w:r>
    </w:p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9F5F11" w:rsidRPr="003511D7" w:rsidTr="009F5F11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Администрация Волчье-Александровского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сельского поселения»</w:t>
            </w:r>
          </w:p>
          <w:p w:rsidR="009F5F11" w:rsidRPr="003511D7" w:rsidRDefault="00C83B23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(Решетняк Т.И. вед.бух.</w:t>
            </w:r>
            <w:r w:rsidR="009F5F1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администрации</w:t>
            </w:r>
            <w:r w:rsidR="009F5F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Волчье-Александровского</w:t>
            </w:r>
            <w:r w:rsidR="009F5F1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поселения)  </w:t>
            </w:r>
          </w:p>
        </w:tc>
      </w:tr>
      <w:tr w:rsidR="009F5F11" w:rsidRPr="003511D7" w:rsidTr="009F5F11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пальная программа  «Комплексное развитие территории Волчье-Александровского сельского поселения муниципального района «Волоконовскийрайон»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Белгородской области»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9F5F11" w:rsidRPr="003511D7" w:rsidTr="009F5F11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Признак возрастания/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достижение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Информационная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</w:p>
        </w:tc>
      </w:tr>
      <w:tr w:rsidR="009F5F11" w:rsidRPr="003511D7" w:rsidTr="009F5F11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Количество посетителей культурно-досуговых учреждений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Волчье-Александровского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  <w:r w:rsidR="00B23A6F">
        <w:rPr>
          <w:rFonts w:eastAsia="Times New Roman" w:cs="Times New Roman"/>
          <w:sz w:val="20"/>
          <w:szCs w:val="20"/>
          <w:lang w:eastAsia="ru-RU"/>
        </w:rPr>
        <w:t>4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9F5F11" w:rsidRPr="003511D7" w:rsidTr="009F5F11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9F5F11" w:rsidRPr="003511D7" w:rsidTr="009F5F11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посетителей культурно –досуговых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9F5F11" w:rsidRPr="003511D7" w:rsidTr="009F5F11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9F5F11" w:rsidRPr="003511D7" w:rsidTr="009F5F11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F5F11" w:rsidRPr="003511D7" w:rsidTr="009F5F11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="00B23A6F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количества мероприятий»</w:t>
            </w:r>
          </w:p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F11" w:rsidRPr="003511D7" w:rsidRDefault="009F5F11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2108FE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700"/>
        <w:gridCol w:w="1370"/>
        <w:gridCol w:w="907"/>
        <w:gridCol w:w="910"/>
        <w:gridCol w:w="913"/>
        <w:gridCol w:w="907"/>
        <w:gridCol w:w="910"/>
        <w:gridCol w:w="1172"/>
        <w:gridCol w:w="2709"/>
      </w:tblGrid>
      <w:tr w:rsidR="009F5F11" w:rsidRPr="003511D7" w:rsidTr="009F5F11">
        <w:trPr>
          <w:trHeight w:val="2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F5F11" w:rsidRPr="003511D7" w:rsidTr="009F5F1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F5F11" w:rsidRPr="003511D7" w:rsidTr="009F5F11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76FE2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76FE2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01 4 04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B23A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B23A6F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7636B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21385</w:t>
            </w:r>
          </w:p>
        </w:tc>
      </w:tr>
      <w:tr w:rsidR="009F5F11" w:rsidRPr="003511D7" w:rsidTr="009F5F1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0D6C98"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109"/>
        <w:gridCol w:w="3090"/>
        <w:gridCol w:w="3655"/>
        <w:gridCol w:w="2184"/>
        <w:gridCol w:w="1317"/>
      </w:tblGrid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F5F11" w:rsidRPr="003511D7" w:rsidRDefault="009F5F11" w:rsidP="009F5F11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</w:t>
            </w:r>
            <w:r w:rsidR="000D6C98">
              <w:rPr>
                <w:rFonts w:eastAsia="Times New Roman" w:cs="Times New Roman"/>
                <w:sz w:val="20"/>
                <w:szCs w:val="20"/>
                <w:lang w:eastAsia="ru-RU"/>
              </w:rPr>
              <w:t>овий для проведения культурно-досуговых мероприятий</w:t>
            </w:r>
          </w:p>
        </w:tc>
      </w:tr>
      <w:tr w:rsidR="009F5F11" w:rsidRPr="003511D7" w:rsidTr="002108FE">
        <w:trPr>
          <w:trHeight w:val="188"/>
        </w:trPr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Мероприятие (результат) «Осуществлено перечисление субсидий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другим бюджетам бюджетной системы РФ»</w:t>
            </w: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Январь-декабрь(ежемесячно)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Толстых Н.В.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..-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лава администрации Волчье-Александровского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036DB5" w:rsidRDefault="002108FE" w:rsidP="009F5F11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sectPr w:rsidR="003511D7" w:rsidRPr="003511D7" w:rsidSect="00A3659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DE" w:rsidRDefault="009C41DE" w:rsidP="009D2B8A">
      <w:pPr>
        <w:spacing w:after="0"/>
      </w:pPr>
      <w:r>
        <w:separator/>
      </w:r>
    </w:p>
  </w:endnote>
  <w:endnote w:type="continuationSeparator" w:id="0">
    <w:p w:rsidR="009C41DE" w:rsidRDefault="009C41DE" w:rsidP="009D2B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DE" w:rsidRDefault="009C41DE" w:rsidP="009D2B8A">
      <w:pPr>
        <w:spacing w:after="0"/>
      </w:pPr>
      <w:r>
        <w:separator/>
      </w:r>
    </w:p>
  </w:footnote>
  <w:footnote w:type="continuationSeparator" w:id="0">
    <w:p w:rsidR="009C41DE" w:rsidRDefault="009C41DE" w:rsidP="009D2B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436906"/>
      <w:docPartObj>
        <w:docPartGallery w:val="Page Numbers (Top of Page)"/>
        <w:docPartUnique/>
      </w:docPartObj>
    </w:sdtPr>
    <w:sdtEndPr/>
    <w:sdtContent>
      <w:p w:rsidR="000B5C8E" w:rsidRDefault="000B5C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B4">
          <w:rPr>
            <w:noProof/>
          </w:rPr>
          <w:t>30</w:t>
        </w:r>
        <w:r>
          <w:fldChar w:fldCharType="end"/>
        </w:r>
      </w:p>
    </w:sdtContent>
  </w:sdt>
  <w:p w:rsidR="000B5C8E" w:rsidRDefault="000B5C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1F454B"/>
    <w:multiLevelType w:val="multilevel"/>
    <w:tmpl w:val="FC90E5B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A81"/>
    <w:rsid w:val="00036DB5"/>
    <w:rsid w:val="000446DF"/>
    <w:rsid w:val="000919C6"/>
    <w:rsid w:val="000B5C8E"/>
    <w:rsid w:val="000D6C98"/>
    <w:rsid w:val="00152D74"/>
    <w:rsid w:val="002108FE"/>
    <w:rsid w:val="00213C68"/>
    <w:rsid w:val="00220D89"/>
    <w:rsid w:val="00225CBD"/>
    <w:rsid w:val="00272FB9"/>
    <w:rsid w:val="00306A81"/>
    <w:rsid w:val="003311CA"/>
    <w:rsid w:val="003327E2"/>
    <w:rsid w:val="003511D7"/>
    <w:rsid w:val="003E7434"/>
    <w:rsid w:val="004443CB"/>
    <w:rsid w:val="004D0395"/>
    <w:rsid w:val="005366BD"/>
    <w:rsid w:val="0054790A"/>
    <w:rsid w:val="006072B4"/>
    <w:rsid w:val="00611A1E"/>
    <w:rsid w:val="00654D60"/>
    <w:rsid w:val="006A6508"/>
    <w:rsid w:val="006C0B77"/>
    <w:rsid w:val="00714A2B"/>
    <w:rsid w:val="007636B1"/>
    <w:rsid w:val="00783EA6"/>
    <w:rsid w:val="007B161E"/>
    <w:rsid w:val="007C332B"/>
    <w:rsid w:val="008242FF"/>
    <w:rsid w:val="00870751"/>
    <w:rsid w:val="008C06EC"/>
    <w:rsid w:val="008D643E"/>
    <w:rsid w:val="00922C48"/>
    <w:rsid w:val="00925CD2"/>
    <w:rsid w:val="009A0981"/>
    <w:rsid w:val="009A22C7"/>
    <w:rsid w:val="009C41DE"/>
    <w:rsid w:val="009D2B8A"/>
    <w:rsid w:val="009E761D"/>
    <w:rsid w:val="009F5F11"/>
    <w:rsid w:val="00A11343"/>
    <w:rsid w:val="00A36590"/>
    <w:rsid w:val="00B23A6F"/>
    <w:rsid w:val="00B50170"/>
    <w:rsid w:val="00B76FE2"/>
    <w:rsid w:val="00B915B7"/>
    <w:rsid w:val="00BD5BF8"/>
    <w:rsid w:val="00C40043"/>
    <w:rsid w:val="00C67DDB"/>
    <w:rsid w:val="00C722E3"/>
    <w:rsid w:val="00C83B23"/>
    <w:rsid w:val="00D229C7"/>
    <w:rsid w:val="00D35E2A"/>
    <w:rsid w:val="00DF2404"/>
    <w:rsid w:val="00E905FB"/>
    <w:rsid w:val="00EA59DF"/>
    <w:rsid w:val="00EE4070"/>
    <w:rsid w:val="00F12C76"/>
    <w:rsid w:val="00FD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0C245-1238-47EF-9434-B266E71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511D7"/>
    <w:pPr>
      <w:keepNext/>
      <w:spacing w:after="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11D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11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1D7"/>
  </w:style>
  <w:style w:type="character" w:styleId="a3">
    <w:name w:val="Hyperlink"/>
    <w:uiPriority w:val="99"/>
    <w:semiHidden/>
    <w:unhideWhenUsed/>
    <w:rsid w:val="003511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511D7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511D7"/>
    <w:pPr>
      <w:spacing w:after="57" w:line="256" w:lineRule="auto"/>
    </w:pPr>
    <w:rPr>
      <w:rFonts w:ascii="Calibri" w:eastAsia="Calibri" w:hAnsi="Calibri" w:cs="Times New Roman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83"/>
    </w:pPr>
    <w:rPr>
      <w:rFonts w:ascii="Calibri" w:eastAsia="Calibri" w:hAnsi="Calibri" w:cs="Times New Roman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3511D7"/>
    <w:pPr>
      <w:spacing w:after="57" w:line="256" w:lineRule="auto"/>
      <w:ind w:left="567"/>
    </w:pPr>
    <w:rPr>
      <w:rFonts w:ascii="Calibri" w:eastAsia="Calibri" w:hAnsi="Calibri" w:cs="Times New Roman"/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3511D7"/>
    <w:pPr>
      <w:spacing w:after="57" w:line="256" w:lineRule="auto"/>
      <w:ind w:left="850"/>
    </w:pPr>
    <w:rPr>
      <w:rFonts w:ascii="Calibri" w:eastAsia="Calibri" w:hAnsi="Calibri" w:cs="Times New Roman"/>
      <w:sz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134"/>
    </w:pPr>
    <w:rPr>
      <w:rFonts w:ascii="Calibri" w:eastAsia="Calibri" w:hAnsi="Calibri" w:cs="Times New Roman"/>
      <w:sz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417"/>
    </w:pPr>
    <w:rPr>
      <w:rFonts w:ascii="Calibri" w:eastAsia="Calibri" w:hAnsi="Calibri" w:cs="Times New Roman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701"/>
    </w:pPr>
    <w:rPr>
      <w:rFonts w:ascii="Calibri" w:eastAsia="Calibri" w:hAnsi="Calibri" w:cs="Times New Roman"/>
      <w:sz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984"/>
    </w:pPr>
    <w:rPr>
      <w:rFonts w:ascii="Calibri" w:eastAsia="Calibri" w:hAnsi="Calibri" w:cs="Times New Roman"/>
      <w:sz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268"/>
    </w:pPr>
    <w:rPr>
      <w:rFonts w:ascii="Calibri" w:eastAsia="Calibri" w:hAnsi="Calibri" w:cs="Times New Roman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3511D7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"/>
    <w:next w:val="a"/>
    <w:uiPriority w:val="99"/>
    <w:semiHidden/>
    <w:unhideWhenUsed/>
    <w:rsid w:val="003511D7"/>
    <w:pPr>
      <w:spacing w:after="0" w:line="256" w:lineRule="auto"/>
    </w:pPr>
    <w:rPr>
      <w:rFonts w:ascii="Calibri" w:eastAsia="Calibri" w:hAnsi="Calibri" w:cs="Times New Roman"/>
      <w:sz w:val="22"/>
    </w:rPr>
  </w:style>
  <w:style w:type="paragraph" w:styleId="af">
    <w:name w:val="endnote text"/>
    <w:basedOn w:val="a"/>
    <w:link w:val="af0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3511D7"/>
    <w:pPr>
      <w:spacing w:before="300" w:after="200" w:line="256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3511D7"/>
    <w:rPr>
      <w:rFonts w:ascii="Calibri" w:eastAsia="Calibri" w:hAnsi="Calibri" w:cs="Times New Roman"/>
      <w:sz w:val="48"/>
      <w:szCs w:val="48"/>
    </w:rPr>
  </w:style>
  <w:style w:type="paragraph" w:styleId="af3">
    <w:name w:val="Body Text"/>
    <w:basedOn w:val="a"/>
    <w:link w:val="af4"/>
    <w:uiPriority w:val="99"/>
    <w:semiHidden/>
    <w:unhideWhenUsed/>
    <w:qFormat/>
    <w:rsid w:val="003511D7"/>
    <w:pPr>
      <w:spacing w:after="0"/>
      <w:jc w:val="both"/>
    </w:pPr>
    <w:rPr>
      <w:rFonts w:eastAsia="Times New Roman" w:cs="Times New Roman"/>
      <w:szCs w:val="20"/>
      <w:lang w:val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511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3511D7"/>
    <w:pPr>
      <w:spacing w:before="200" w:after="200" w:line="25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11D7"/>
    <w:rPr>
      <w:rFonts w:ascii="Calibri" w:eastAsia="Calibri" w:hAnsi="Calibri" w:cs="Times New Roman"/>
      <w:sz w:val="24"/>
      <w:szCs w:val="24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3511D7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3511D7"/>
    <w:rPr>
      <w:rFonts w:ascii="Calibri" w:eastAsia="Times New Roman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511D7"/>
    <w:pPr>
      <w:spacing w:after="0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11D7"/>
    <w:rPr>
      <w:rFonts w:ascii="Tahoma" w:eastAsia="Times New Roman" w:hAnsi="Tahoma" w:cs="Times New Roman"/>
      <w:sz w:val="16"/>
      <w:szCs w:val="16"/>
    </w:rPr>
  </w:style>
  <w:style w:type="paragraph" w:styleId="afb">
    <w:name w:val="No Spacing"/>
    <w:uiPriority w:val="1"/>
    <w:qFormat/>
    <w:rsid w:val="00351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3511D7"/>
    <w:rPr>
      <w:rFonts w:ascii="Calibri" w:hAnsi="Calibri"/>
    </w:rPr>
  </w:style>
  <w:style w:type="paragraph" w:customStyle="1" w:styleId="13">
    <w:name w:val="Абзац списка1"/>
    <w:basedOn w:val="a"/>
    <w:next w:val="afd"/>
    <w:uiPriority w:val="34"/>
    <w:qFormat/>
    <w:rsid w:val="003511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22">
    <w:name w:val="Quote"/>
    <w:basedOn w:val="a"/>
    <w:next w:val="a"/>
    <w:link w:val="23"/>
    <w:uiPriority w:val="29"/>
    <w:qFormat/>
    <w:rsid w:val="003511D7"/>
    <w:pPr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23">
    <w:name w:val="Цитата 2 Знак"/>
    <w:basedOn w:val="a0"/>
    <w:link w:val="22"/>
    <w:uiPriority w:val="29"/>
    <w:rsid w:val="003511D7"/>
    <w:rPr>
      <w:rFonts w:ascii="Calibri" w:eastAsia="Calibri" w:hAnsi="Calibri" w:cs="Times New Roman"/>
      <w:i/>
    </w:rPr>
  </w:style>
  <w:style w:type="paragraph" w:styleId="afe">
    <w:name w:val="Intense Quote"/>
    <w:basedOn w:val="a"/>
    <w:next w:val="a"/>
    <w:link w:val="aff"/>
    <w:uiPriority w:val="30"/>
    <w:qFormat/>
    <w:rsid w:val="003511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aff">
    <w:name w:val="Выделенная цитата Знак"/>
    <w:basedOn w:val="a0"/>
    <w:link w:val="afe"/>
    <w:uiPriority w:val="30"/>
    <w:rsid w:val="003511D7"/>
    <w:rPr>
      <w:rFonts w:ascii="Calibri" w:eastAsia="Calibri" w:hAnsi="Calibri" w:cs="Times New Roman"/>
      <w:i/>
      <w:shd w:val="clear" w:color="auto" w:fill="F2F2F2"/>
    </w:rPr>
  </w:style>
  <w:style w:type="paragraph" w:styleId="aff0">
    <w:name w:val="TOC Heading"/>
    <w:uiPriority w:val="39"/>
    <w:semiHidden/>
    <w:unhideWhenUsed/>
    <w:qFormat/>
    <w:rsid w:val="003511D7"/>
    <w:pPr>
      <w:spacing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uiPriority w:val="99"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uiPriority w:val="99"/>
    <w:locked/>
    <w:rsid w:val="003511D7"/>
    <w:rPr>
      <w:rFonts w:ascii="Arial" w:hAnsi="Arial" w:cs="Arial"/>
    </w:rPr>
  </w:style>
  <w:style w:type="paragraph" w:customStyle="1" w:styleId="ConsPlusNormal1">
    <w:name w:val="ConsPlusNormal"/>
    <w:link w:val="ConsPlusNormal0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5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Основной текст_"/>
    <w:link w:val="14"/>
    <w:locked/>
    <w:rsid w:val="003511D7"/>
    <w:rPr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ff1"/>
    <w:rsid w:val="003511D7"/>
    <w:pPr>
      <w:shd w:val="clear" w:color="auto" w:fill="FFFFFF"/>
      <w:spacing w:before="1740" w:after="300" w:line="293" w:lineRule="exact"/>
      <w:ind w:hanging="560"/>
    </w:pPr>
    <w:rPr>
      <w:rFonts w:asciiTheme="minorHAnsi" w:hAnsiTheme="minorHAnsi"/>
      <w:sz w:val="27"/>
      <w:szCs w:val="27"/>
    </w:rPr>
  </w:style>
  <w:style w:type="character" w:customStyle="1" w:styleId="Heading5Char">
    <w:name w:val="Heading 5 Char"/>
    <w:link w:val="51"/>
    <w:uiPriority w:val="9"/>
    <w:locked/>
    <w:rsid w:val="003511D7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3511D7"/>
    <w:pPr>
      <w:keepNext/>
      <w:keepLines/>
      <w:spacing w:before="320" w:after="20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locked/>
    <w:rsid w:val="003511D7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3511D7"/>
    <w:pPr>
      <w:keepNext/>
      <w:keepLines/>
      <w:spacing w:before="320" w:after="200" w:line="256" w:lineRule="auto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7Char">
    <w:name w:val="Heading 7 Char"/>
    <w:link w:val="71"/>
    <w:uiPriority w:val="9"/>
    <w:locked/>
    <w:rsid w:val="003511D7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3511D7"/>
    <w:pPr>
      <w:keepNext/>
      <w:keepLines/>
      <w:spacing w:before="320" w:after="200" w:line="256" w:lineRule="auto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8Char">
    <w:name w:val="Heading 8 Char"/>
    <w:link w:val="81"/>
    <w:uiPriority w:val="9"/>
    <w:locked/>
    <w:rsid w:val="003511D7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3511D7"/>
    <w:pPr>
      <w:keepNext/>
      <w:keepLines/>
      <w:spacing w:before="320" w:after="200" w:line="256" w:lineRule="auto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9Char">
    <w:name w:val="Heading 9 Char"/>
    <w:link w:val="91"/>
    <w:uiPriority w:val="9"/>
    <w:locked/>
    <w:rsid w:val="003511D7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3511D7"/>
    <w:pPr>
      <w:keepNext/>
      <w:keepLines/>
      <w:spacing w:before="320" w:after="20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uiPriority w:val="99"/>
    <w:qFormat/>
    <w:rsid w:val="003511D7"/>
    <w:pPr>
      <w:widowControl w:val="0"/>
      <w:spacing w:before="108" w:after="108"/>
      <w:jc w:val="center"/>
      <w:outlineLvl w:val="0"/>
    </w:pPr>
    <w:rPr>
      <w:rFonts w:eastAsia="Arial" w:cs="Times New Roman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3511D7"/>
    <w:pPr>
      <w:keepNext/>
      <w:keepLines/>
      <w:spacing w:before="120" w:after="120" w:line="256" w:lineRule="auto"/>
      <w:jc w:val="center"/>
      <w:outlineLvl w:val="1"/>
    </w:pPr>
    <w:rPr>
      <w:rFonts w:eastAsia="Arial" w:cs="Times New Roman"/>
      <w:b/>
      <w:szCs w:val="26"/>
    </w:rPr>
  </w:style>
  <w:style w:type="character" w:customStyle="1" w:styleId="30">
    <w:name w:val="Заголовок 3 Знак"/>
    <w:link w:val="31"/>
    <w:uiPriority w:val="9"/>
    <w:locked/>
    <w:rsid w:val="003511D7"/>
    <w:rPr>
      <w:b/>
      <w:sz w:val="28"/>
      <w:szCs w:val="24"/>
    </w:rPr>
  </w:style>
  <w:style w:type="paragraph" w:customStyle="1" w:styleId="31">
    <w:name w:val="Заголовок 31"/>
    <w:basedOn w:val="a"/>
    <w:next w:val="a"/>
    <w:link w:val="30"/>
    <w:uiPriority w:val="9"/>
    <w:qFormat/>
    <w:rsid w:val="003511D7"/>
    <w:pPr>
      <w:keepNext/>
      <w:keepLines/>
      <w:spacing w:before="40" w:after="0" w:line="256" w:lineRule="auto"/>
      <w:jc w:val="center"/>
      <w:outlineLvl w:val="2"/>
    </w:pPr>
    <w:rPr>
      <w:rFonts w:asciiTheme="minorHAnsi" w:hAnsiTheme="minorHAnsi"/>
      <w:b/>
      <w:szCs w:val="24"/>
    </w:rPr>
  </w:style>
  <w:style w:type="character" w:customStyle="1" w:styleId="40">
    <w:name w:val="Заголовок 4 Знак"/>
    <w:link w:val="41"/>
    <w:uiPriority w:val="9"/>
    <w:locked/>
    <w:rsid w:val="003511D7"/>
    <w:rPr>
      <w:rFonts w:ascii="Calibri" w:eastAsia="Calibri" w:hAnsi="Calibri"/>
    </w:rPr>
  </w:style>
  <w:style w:type="paragraph" w:customStyle="1" w:styleId="41">
    <w:name w:val="Заголовок 41"/>
    <w:basedOn w:val="afd"/>
    <w:next w:val="a"/>
    <w:link w:val="40"/>
    <w:uiPriority w:val="9"/>
    <w:qFormat/>
    <w:rsid w:val="003511D7"/>
    <w:pPr>
      <w:spacing w:before="120" w:after="120"/>
      <w:ind w:left="0"/>
      <w:jc w:val="center"/>
      <w:outlineLvl w:val="3"/>
    </w:pPr>
    <w:rPr>
      <w:rFonts w:eastAsia="Calibri"/>
    </w:rPr>
  </w:style>
  <w:style w:type="paragraph" w:customStyle="1" w:styleId="15">
    <w:name w:val="Верх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aff2">
    <w:name w:val="Нормальный (таблица)"/>
    <w:basedOn w:val="a"/>
    <w:next w:val="a"/>
    <w:uiPriority w:val="99"/>
    <w:rsid w:val="003511D7"/>
    <w:pPr>
      <w:widowControl w:val="0"/>
      <w:spacing w:after="0"/>
      <w:jc w:val="both"/>
    </w:pPr>
    <w:rPr>
      <w:rFonts w:eastAsia="Arial" w:cs="Times New Roman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3511D7"/>
    <w:pPr>
      <w:widowControl w:val="0"/>
      <w:spacing w:after="0"/>
    </w:pPr>
    <w:rPr>
      <w:rFonts w:eastAsia="Arial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3511D7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3511D7"/>
    <w:pPr>
      <w:spacing w:after="3" w:line="256" w:lineRule="auto"/>
    </w:pPr>
    <w:rPr>
      <w:color w:val="000000"/>
      <w:sz w:val="18"/>
    </w:rPr>
  </w:style>
  <w:style w:type="paragraph" w:customStyle="1" w:styleId="16">
    <w:name w:val="Ниж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511D7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ConsPlusTitle">
    <w:name w:val="ConsPlusTitle"/>
    <w:uiPriority w:val="99"/>
    <w:rsid w:val="003511D7"/>
    <w:pPr>
      <w:widowControl w:val="0"/>
      <w:spacing w:after="0" w:line="240" w:lineRule="auto"/>
    </w:pPr>
    <w:rPr>
      <w:rFonts w:ascii="Calibri" w:eastAsia="Arial" w:hAnsi="Calibri" w:cs="Calibri"/>
      <w:b/>
      <w:lang w:eastAsia="ru-RU"/>
    </w:rPr>
  </w:style>
  <w:style w:type="paragraph" w:customStyle="1" w:styleId="Style5">
    <w:name w:val="Style5"/>
    <w:basedOn w:val="a"/>
    <w:uiPriority w:val="99"/>
    <w:rsid w:val="003511D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SimSu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3511D7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11D7"/>
    <w:pPr>
      <w:widowControl w:val="0"/>
      <w:shd w:val="clear" w:color="auto" w:fill="FFFFFF"/>
      <w:spacing w:after="240" w:line="278" w:lineRule="exact"/>
      <w:jc w:val="center"/>
    </w:pPr>
    <w:rPr>
      <w:rFonts w:asciiTheme="minorHAnsi" w:hAnsiTheme="minorHAnsi"/>
      <w:b/>
      <w:bCs/>
      <w:sz w:val="22"/>
    </w:rPr>
  </w:style>
  <w:style w:type="paragraph" w:customStyle="1" w:styleId="310">
    <w:name w:val="Основной текст (3)1"/>
    <w:basedOn w:val="a"/>
    <w:uiPriority w:val="99"/>
    <w:rsid w:val="003511D7"/>
    <w:pPr>
      <w:widowControl w:val="0"/>
      <w:shd w:val="clear" w:color="auto" w:fill="FFFFFF"/>
      <w:spacing w:before="1440" w:after="300" w:line="331" w:lineRule="exact"/>
      <w:jc w:val="center"/>
    </w:pPr>
    <w:rPr>
      <w:rFonts w:eastAsia="Times New Roman" w:cs="Times New Roman"/>
      <w:b/>
      <w:bCs/>
      <w:spacing w:val="3"/>
      <w:sz w:val="25"/>
      <w:szCs w:val="25"/>
      <w:lang w:eastAsia="ru-RU"/>
    </w:rPr>
  </w:style>
  <w:style w:type="paragraph" w:customStyle="1" w:styleId="34">
    <w:name w:val="Основной текст3"/>
    <w:basedOn w:val="a"/>
    <w:uiPriority w:val="99"/>
    <w:rsid w:val="003511D7"/>
    <w:pPr>
      <w:widowControl w:val="0"/>
      <w:shd w:val="clear" w:color="auto" w:fill="FFFFFF"/>
      <w:spacing w:after="0" w:line="336" w:lineRule="exact"/>
      <w:jc w:val="center"/>
    </w:pPr>
    <w:rPr>
      <w:rFonts w:eastAsia="Times New Roman" w:cs="Times New Roman"/>
      <w:sz w:val="26"/>
      <w:szCs w:val="26"/>
      <w:lang w:eastAsia="ru-RU"/>
    </w:rPr>
  </w:style>
  <w:style w:type="character" w:styleId="aff4">
    <w:name w:val="foot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styleId="aff5">
    <w:name w:val="annotation reference"/>
    <w:uiPriority w:val="99"/>
    <w:semiHidden/>
    <w:unhideWhenUsed/>
    <w:rsid w:val="003511D7"/>
    <w:rPr>
      <w:rFonts w:ascii="Times New Roman" w:hAnsi="Times New Roman" w:cs="Times New Roman" w:hint="default"/>
      <w:sz w:val="16"/>
      <w:szCs w:val="16"/>
    </w:rPr>
  </w:style>
  <w:style w:type="character" w:styleId="aff6">
    <w:name w:val="end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customStyle="1" w:styleId="TitleChar">
    <w:name w:val="Title Char"/>
    <w:uiPriority w:val="10"/>
    <w:rsid w:val="003511D7"/>
    <w:rPr>
      <w:sz w:val="48"/>
      <w:szCs w:val="48"/>
    </w:rPr>
  </w:style>
  <w:style w:type="character" w:customStyle="1" w:styleId="SubtitleChar">
    <w:name w:val="Subtitle Char"/>
    <w:uiPriority w:val="11"/>
    <w:rsid w:val="003511D7"/>
    <w:rPr>
      <w:sz w:val="24"/>
      <w:szCs w:val="24"/>
    </w:rPr>
  </w:style>
  <w:style w:type="character" w:customStyle="1" w:styleId="QuoteChar">
    <w:name w:val="Quote Char"/>
    <w:uiPriority w:val="29"/>
    <w:rsid w:val="003511D7"/>
    <w:rPr>
      <w:i/>
      <w:iCs w:val="0"/>
    </w:rPr>
  </w:style>
  <w:style w:type="character" w:customStyle="1" w:styleId="IntenseQuoteChar">
    <w:name w:val="Intense Quote Char"/>
    <w:uiPriority w:val="30"/>
    <w:rsid w:val="003511D7"/>
    <w:rPr>
      <w:i/>
      <w:iCs w:val="0"/>
    </w:rPr>
  </w:style>
  <w:style w:type="character" w:customStyle="1" w:styleId="Heading1Char">
    <w:name w:val="Heading 1 Char"/>
    <w:uiPriority w:val="9"/>
    <w:rsid w:val="003511D7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rsid w:val="003511D7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rsid w:val="003511D7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rsid w:val="003511D7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erChar">
    <w:name w:val="Header Char"/>
    <w:uiPriority w:val="99"/>
    <w:rsid w:val="003511D7"/>
  </w:style>
  <w:style w:type="character" w:customStyle="1" w:styleId="FooterChar">
    <w:name w:val="Footer Char"/>
    <w:uiPriority w:val="99"/>
    <w:rsid w:val="003511D7"/>
  </w:style>
  <w:style w:type="character" w:customStyle="1" w:styleId="CaptionChar">
    <w:name w:val="Caption Char"/>
    <w:uiPriority w:val="99"/>
    <w:rsid w:val="003511D7"/>
  </w:style>
  <w:style w:type="character" w:customStyle="1" w:styleId="FootnoteTextChar">
    <w:name w:val="Footnote Text Char"/>
    <w:uiPriority w:val="99"/>
    <w:rsid w:val="003511D7"/>
    <w:rPr>
      <w:sz w:val="18"/>
    </w:rPr>
  </w:style>
  <w:style w:type="character" w:customStyle="1" w:styleId="EndnoteTextChar">
    <w:name w:val="Endnote Text Char"/>
    <w:uiPriority w:val="99"/>
    <w:rsid w:val="003511D7"/>
    <w:rPr>
      <w:sz w:val="20"/>
    </w:rPr>
  </w:style>
  <w:style w:type="character" w:customStyle="1" w:styleId="footnotemark">
    <w:name w:val="footnote mark"/>
    <w:rsid w:val="003511D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17">
    <w:name w:val="Верхний колонтитул Знак1"/>
    <w:uiPriority w:val="99"/>
    <w:rsid w:val="003511D7"/>
  </w:style>
  <w:style w:type="character" w:customStyle="1" w:styleId="18">
    <w:name w:val="Нижний колонтитул Знак1"/>
    <w:uiPriority w:val="99"/>
    <w:rsid w:val="003511D7"/>
  </w:style>
  <w:style w:type="character" w:customStyle="1" w:styleId="FontStyle35">
    <w:name w:val="Font Style35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character" w:customStyle="1" w:styleId="FontStyle38">
    <w:name w:val="Font Style38"/>
    <w:uiPriority w:val="99"/>
    <w:rsid w:val="003511D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4">
    <w:name w:val="Font Style14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table" w:styleId="aff7">
    <w:name w:val="Table Grid"/>
    <w:basedOn w:val="a1"/>
    <w:uiPriority w:val="99"/>
    <w:rsid w:val="00351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4">
    <w:name w:val="Bordered &amp; Lined - Accent 4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-Accent1">
    <w:name w:val="Border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19">
    <w:name w:val="Сетка таблицы1"/>
    <w:basedOn w:val="a1"/>
    <w:uiPriority w:val="39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39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 светлая1"/>
    <w:basedOn w:val="a1"/>
    <w:uiPriority w:val="40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List Paragraph"/>
    <w:basedOn w:val="a"/>
    <w:link w:val="afc"/>
    <w:uiPriority w:val="34"/>
    <w:qFormat/>
    <w:rsid w:val="003511D7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6;&#1072;&#1073;&#1086;&#1095;&#1080;&#1081;%20&#1089;&#1090;&#1086;&#1083;\&#1050;&#1086;&#1084;&#1087;&#1083;&#1077;&#1082;&#1089;&#1085;&#1086;&#1077;%20&#1088;&#1072;&#1079;&#1074;&#1080;&#1090;&#1080;&#1077;%20&#1090;&#1077;&#1088;\&#1041;&#1086;&#1083;&#1100;&#1096;&#1080;&#1077;%20&#1051;&#1080;&#1087;&#1103;&#1075;&#1080;%20&#1087;&#1088;&#1086;&#1075;&#1088;&#1072;&#1084;&#1084;&#1072;%20&#1080;&#1089;&#1087;&#1088;&#1072;&#1074;&#1083;&#1077;&#1085;&#1085;&#1072;&#1103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&#1080;&#1081;%20&#1089;&#1090;&#1086;&#1083;\&#1050;&#1086;&#1084;&#1087;&#1083;&#1077;&#1082;&#1089;&#1085;&#1086;&#1077;%20&#1088;&#1072;&#1079;&#1074;&#1080;&#1090;&#1080;&#1077;%20&#1090;&#1077;&#1088;\&#1041;&#1086;&#1083;&#1100;&#1096;&#1080;&#1077;%20&#1051;&#1080;&#1087;&#1103;&#1075;&#1080;%20&#1087;&#1088;&#1086;&#1075;&#1088;&#1072;&#1084;&#1084;&#1072;%20&#1080;&#1089;&#1087;&#1088;&#1072;&#1074;&#1083;&#1077;&#1085;&#1085;&#1072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8015&amp;date=20.08.2024" TargetMode="External"/><Relationship Id="rId10" Type="http://schemas.openxmlformats.org/officeDocument/2006/relationships/hyperlink" Target="https://login.consultant.ru/link/?req=doc&amp;base=RLAW404&amp;n=94867&amp;date=20.08.2024&amp;dst=10015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891&amp;date=20.08.2024&amp;dst=100019&amp;field=134" TargetMode="External"/><Relationship Id="rId14" Type="http://schemas.openxmlformats.org/officeDocument/2006/relationships/hyperlink" Target="https://login.consultant.ru/link/?req=doc&amp;base=LAW&amp;n=357927&amp;date=20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9B67-E913-40FB-AE7A-AE3CBC9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2024-12-26T05:49:00Z</cp:lastPrinted>
  <dcterms:created xsi:type="dcterms:W3CDTF">2024-12-04T12:34:00Z</dcterms:created>
  <dcterms:modified xsi:type="dcterms:W3CDTF">2025-01-09T06:35:00Z</dcterms:modified>
</cp:coreProperties>
</file>