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03" w:rsidRDefault="00E43F03" w:rsidP="00402ADE">
      <w:pPr>
        <w:pStyle w:val="a4"/>
        <w:jc w:val="center"/>
        <w:rPr>
          <w:b/>
          <w:sz w:val="20"/>
          <w:szCs w:val="20"/>
        </w:rPr>
      </w:pPr>
    </w:p>
    <w:p w:rsidR="00A27036" w:rsidRPr="000E4A9A" w:rsidRDefault="00A27036" w:rsidP="000E4A9A">
      <w:pPr>
        <w:pStyle w:val="a4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-348615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0E4A9A" w:rsidRDefault="000E4A9A" w:rsidP="00402ADE">
      <w:pPr>
        <w:pStyle w:val="a4"/>
        <w:jc w:val="center"/>
        <w:rPr>
          <w:b/>
          <w:sz w:val="20"/>
          <w:szCs w:val="20"/>
        </w:rPr>
      </w:pPr>
    </w:p>
    <w:p w:rsidR="00A27036" w:rsidRPr="000E4A9A" w:rsidRDefault="00A27036" w:rsidP="00402ADE">
      <w:pPr>
        <w:pStyle w:val="a4"/>
        <w:jc w:val="center"/>
        <w:rPr>
          <w:b/>
          <w:sz w:val="36"/>
          <w:szCs w:val="36"/>
        </w:rPr>
      </w:pPr>
      <w:r>
        <w:rPr>
          <w:b/>
          <w:sz w:val="20"/>
          <w:szCs w:val="20"/>
        </w:rPr>
        <w:t>ВОЛОКОНОВСКИЙ РАЙОН</w:t>
      </w:r>
    </w:p>
    <w:p w:rsidR="00A27036" w:rsidRDefault="00A27036" w:rsidP="00402ADE">
      <w:pPr>
        <w:pStyle w:val="a4"/>
        <w:jc w:val="center"/>
        <w:rPr>
          <w:b/>
          <w:sz w:val="20"/>
          <w:szCs w:val="20"/>
        </w:rPr>
      </w:pPr>
    </w:p>
    <w:p w:rsidR="00A27036" w:rsidRDefault="00A27036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АДМИНИСТРАЦИЯ</w:t>
      </w:r>
    </w:p>
    <w:p w:rsidR="00A27036" w:rsidRDefault="00402ADE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ВОЛЧЬЕ-АЛЕКСАНДРОВСКОГО СЕЛЬСКОГО ПОСЕЛЕНИЯ</w:t>
      </w:r>
    </w:p>
    <w:p w:rsidR="00A27036" w:rsidRDefault="00A27036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МУНИЦИПАЛЬНОГО РАЙОНА «ВОЛОКОНОВСКИЙ РАЙОН»</w:t>
      </w:r>
    </w:p>
    <w:p w:rsidR="00A27036" w:rsidRDefault="00A27036" w:rsidP="00402ADE">
      <w:pPr>
        <w:pStyle w:val="a4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БЕЛГОРОДСКОЙ ОБЛАСТИ</w:t>
      </w:r>
    </w:p>
    <w:p w:rsidR="00F4429E" w:rsidRDefault="00F4429E" w:rsidP="00402ADE">
      <w:pPr>
        <w:pStyle w:val="a4"/>
        <w:jc w:val="center"/>
        <w:rPr>
          <w:rFonts w:ascii="Arial Narrow" w:hAnsi="Arial Narrow"/>
          <w:b/>
          <w:sz w:val="36"/>
          <w:szCs w:val="44"/>
        </w:rPr>
      </w:pPr>
    </w:p>
    <w:p w:rsidR="00A27036" w:rsidRPr="00F4429E" w:rsidRDefault="00A27036" w:rsidP="00402ADE">
      <w:pPr>
        <w:pStyle w:val="a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429E">
        <w:rPr>
          <w:rFonts w:ascii="Times New Roman" w:hAnsi="Times New Roman" w:cs="Times New Roman"/>
          <w:b/>
          <w:caps/>
          <w:sz w:val="32"/>
          <w:szCs w:val="32"/>
        </w:rPr>
        <w:t>П о с т а но в л е н и е</w:t>
      </w:r>
    </w:p>
    <w:p w:rsidR="00A27036" w:rsidRDefault="00402ADE" w:rsidP="00A2703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Волчья Александровка</w:t>
      </w:r>
    </w:p>
    <w:p w:rsidR="00A27036" w:rsidRPr="00402ADE" w:rsidRDefault="00A27036" w:rsidP="00402ADE">
      <w:pPr>
        <w:pStyle w:val="a4"/>
      </w:pPr>
    </w:p>
    <w:p w:rsidR="00A27036" w:rsidRPr="00402ADE" w:rsidRDefault="00F4429E" w:rsidP="00402A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43F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4A9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03226">
        <w:rPr>
          <w:rFonts w:ascii="Times New Roman" w:hAnsi="Times New Roman" w:cs="Times New Roman"/>
          <w:b/>
          <w:sz w:val="28"/>
          <w:szCs w:val="28"/>
        </w:rPr>
        <w:t>4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 xml:space="preserve">  № 10</w:t>
      </w:r>
      <w:r w:rsidR="00402ADE">
        <w:rPr>
          <w:rFonts w:ascii="Times New Roman" w:hAnsi="Times New Roman" w:cs="Times New Roman"/>
          <w:b/>
          <w:sz w:val="28"/>
          <w:szCs w:val="28"/>
        </w:rPr>
        <w:t>9</w:t>
      </w:r>
      <w:r w:rsidR="00A27036" w:rsidRPr="00402AD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52</w:t>
      </w:r>
    </w:p>
    <w:p w:rsidR="00A27036" w:rsidRPr="00402ADE" w:rsidRDefault="00A27036" w:rsidP="00402A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036" w:rsidRPr="00402ADE" w:rsidRDefault="00A27036" w:rsidP="00402ADE">
      <w:pPr>
        <w:pStyle w:val="a4"/>
      </w:pPr>
    </w:p>
    <w:p w:rsidR="000E4A9A" w:rsidRPr="000E4A9A" w:rsidRDefault="000E4A9A" w:rsidP="000E4A9A">
      <w:pPr>
        <w:framePr w:w="5476" w:h="1396" w:hSpace="180" w:wrap="auto" w:vAnchor="text" w:hAnchor="page" w:x="1522" w:y="17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Волчье-Александровского сельского поселения  муниципального района «Волоконовский район» Белгородской области от 21 ноября 2022 года № 109/27</w:t>
      </w:r>
    </w:p>
    <w:p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E43F0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E43F03">
      <w:pPr>
        <w:spacing w:after="0" w:line="240" w:lineRule="auto"/>
        <w:ind w:firstLine="708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E43F03">
      <w:pPr>
        <w:spacing w:after="0" w:line="240" w:lineRule="auto"/>
        <w:ind w:firstLine="708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E43F03" w:rsidRPr="00E43F03" w:rsidRDefault="00E43F03" w:rsidP="000E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A9A" w:rsidRPr="000E4A9A" w:rsidRDefault="000E4A9A" w:rsidP="00663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рассмотрев протест прокуратуры Волоконовского района от 12.12.2024 года № 7-02-2024/Прдп556-24-20140009, в целях приведения нормативного правового акта в соответствие с действующим законодательством, </w:t>
      </w:r>
      <w:r w:rsidR="006631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0E4A9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0E4A9A" w:rsidRPr="000E4A9A" w:rsidRDefault="000E4A9A" w:rsidP="000E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Волчье-Александровского сельского поселения от 21 ноября 2022 года № 109/27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следующие изменения:</w:t>
      </w:r>
    </w:p>
    <w:p w:rsidR="000E4A9A" w:rsidRPr="000E4A9A" w:rsidRDefault="000E4A9A" w:rsidP="000E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          - в административный регламент по предоставлению муниципальной  услуги «Присвоение адреса объекту адресации, изменение и аннулирование такого адреса» (далее- Административный регламент), утвержденный в пункте 1 названного постановления :</w:t>
      </w:r>
    </w:p>
    <w:p w:rsidR="000E4A9A" w:rsidRPr="000E4A9A" w:rsidRDefault="000E4A9A" w:rsidP="000E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- в абзаце 16 подпункта 3.3.3 пункта 3.3 раздела 3 Административного регламента после слова «вносит данные об адресе в 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государственный адресный реестр» заменить словами «размещает данные в государственном адресном реестре»;</w:t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- абзац 1 подпункта 3.3.4 пункта 3.3 раздела 3 Административного регламента дополнить предложением «</w:t>
      </w:r>
      <w:r w:rsidRPr="000E4A9A">
        <w:rPr>
          <w:rFonts w:ascii="Times New Roman" w:eastAsia="Calibri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заявлении.»;</w:t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- в абзаце 6 подпункта 3.3.4 пункта 3.3 раздела 3 Административного регламента слова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направляет результат муниципальной услуги в адрес МФЦ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направляет результат муниципальной услуги </w:t>
      </w:r>
      <w:r w:rsidRPr="000E4A9A">
        <w:rPr>
          <w:rFonts w:ascii="Times New Roman" w:eastAsia="Calibri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адрес МФЦ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- в абзаце 7 подпункта 3.3.4 пункта 3.3 раздела 3 Административного регламента слова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>Специалист МФЦ выдает результат муниципальной услуги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Специалист МФЦ выдает результат муниципальной услуги </w:t>
      </w:r>
      <w:r w:rsidRPr="000E4A9A">
        <w:rPr>
          <w:rFonts w:ascii="Times New Roman" w:eastAsia="Calibri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- абзац 1 подпункта 3.4.4 пункта 3.4 раздела 3 Административного регламента дополнить предложением «</w:t>
      </w:r>
      <w:r w:rsidRPr="000E4A9A">
        <w:rPr>
          <w:rFonts w:ascii="Times New Roman" w:eastAsia="Calibri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заявлении.»;</w:t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- в абзаце 6 подпункта 3.4.4 пункта 3.4 раздела 3 Административного регламента слова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направляет результат муниципальной услуги в адрес МФЦ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направляет результат муниципальной услуги </w:t>
      </w:r>
      <w:r w:rsidRPr="000E4A9A">
        <w:rPr>
          <w:rFonts w:ascii="Times New Roman" w:eastAsia="Calibri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адрес МФЦ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>- в абзаце 7 подпункта 3.4.4 пункта 3.4 раздела 3 Административного регламента слова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>Специалист МФЦ выдает результат муниципальной услуги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0E4A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Специалист МФЦ выдает результат муниципальной услуги </w:t>
      </w:r>
      <w:r w:rsidRPr="000E4A9A">
        <w:rPr>
          <w:rFonts w:ascii="Times New Roman" w:eastAsia="Calibri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4A9A" w:rsidRPr="000E4A9A" w:rsidRDefault="000E4A9A" w:rsidP="000E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 2. Обнародовать настоящее постановление и разместить </w:t>
      </w:r>
      <w:r w:rsidRPr="000E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0E4A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органов местного самоуправления Волчье-Александровского сельского поселения муниципального района «Волоконовский район» в сети Интернет </w:t>
      </w:r>
      <w:r w:rsidRPr="000E4A9A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hyperlink r:id="rId8" w:history="1">
        <w:r w:rsidRPr="000E4A9A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https://volchyaaleksandrovka-r31.gosweb.gosuslugi.ru/</w:t>
        </w:r>
      </w:hyperlink>
      <w:r w:rsidRPr="000E4A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0E4A9A" w:rsidRPr="000E4A9A" w:rsidRDefault="000E4A9A" w:rsidP="000E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9A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      </w:t>
      </w:r>
    </w:p>
    <w:p w:rsidR="00A27036" w:rsidRPr="00402ADE" w:rsidRDefault="00A27036" w:rsidP="009A4AA5">
      <w:pPr>
        <w:pStyle w:val="a4"/>
        <w:jc w:val="both"/>
      </w:pPr>
    </w:p>
    <w:p w:rsidR="00A20625" w:rsidRDefault="00A27036" w:rsidP="009A4AA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9A4AA5" w:rsidRPr="009A4AA5" w:rsidRDefault="00A20625" w:rsidP="009A4AA5">
      <w:pPr>
        <w:pStyle w:val="a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A27036" w:rsidRPr="009A4A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036" w:rsidRPr="009A4A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2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246327">
        <w:rPr>
          <w:rFonts w:ascii="Times New Roman" w:hAnsi="Times New Roman" w:cs="Times New Roman"/>
          <w:b/>
          <w:bCs/>
          <w:sz w:val="28"/>
          <w:szCs w:val="28"/>
        </w:rPr>
        <w:t>Н.В.Толстых</w:t>
      </w:r>
    </w:p>
    <w:p w:rsidR="00A27036" w:rsidRPr="00402ADE" w:rsidRDefault="00A27036" w:rsidP="009A4AA5">
      <w:pPr>
        <w:pStyle w:val="a4"/>
        <w:jc w:val="both"/>
        <w:rPr>
          <w:b/>
          <w:bCs/>
        </w:rPr>
        <w:sectPr w:rsidR="00A27036" w:rsidRPr="00402ADE" w:rsidSect="00D01291">
          <w:headerReference w:type="default" r:id="rId9"/>
          <w:pgSz w:w="11906" w:h="16838" w:code="9"/>
          <w:pgMar w:top="992" w:right="1134" w:bottom="1134" w:left="1701" w:header="709" w:footer="709" w:gutter="0"/>
          <w:cols w:space="708"/>
          <w:titlePg/>
          <w:docGrid w:linePitch="360"/>
        </w:sectPr>
      </w:pPr>
    </w:p>
    <w:p w:rsidR="00DF7274" w:rsidRDefault="00DF7274" w:rsidP="00E43F03">
      <w:pPr>
        <w:pStyle w:val="21"/>
        <w:shd w:val="clear" w:color="auto" w:fill="auto"/>
        <w:ind w:left="4760" w:firstLine="0"/>
        <w:jc w:val="right"/>
      </w:pPr>
    </w:p>
    <w:sectPr w:rsidR="00DF7274" w:rsidSect="0030322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0E" w:rsidRDefault="00E67B0E" w:rsidP="00D01291">
      <w:pPr>
        <w:spacing w:after="0" w:line="240" w:lineRule="auto"/>
      </w:pPr>
      <w:r>
        <w:separator/>
      </w:r>
    </w:p>
  </w:endnote>
  <w:endnote w:type="continuationSeparator" w:id="0">
    <w:p w:rsidR="00E67B0E" w:rsidRDefault="00E67B0E" w:rsidP="00D0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0E" w:rsidRDefault="00E67B0E" w:rsidP="00D01291">
      <w:pPr>
        <w:spacing w:after="0" w:line="240" w:lineRule="auto"/>
      </w:pPr>
      <w:r>
        <w:separator/>
      </w:r>
    </w:p>
  </w:footnote>
  <w:footnote w:type="continuationSeparator" w:id="0">
    <w:p w:rsidR="00E67B0E" w:rsidRDefault="00E67B0E" w:rsidP="00D0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796026"/>
      <w:docPartObj>
        <w:docPartGallery w:val="Page Numbers (Top of Page)"/>
        <w:docPartUnique/>
      </w:docPartObj>
    </w:sdtPr>
    <w:sdtEndPr/>
    <w:sdtContent>
      <w:p w:rsidR="00D01291" w:rsidRDefault="00D012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189">
          <w:rPr>
            <w:noProof/>
          </w:rPr>
          <w:t>2</w:t>
        </w:r>
        <w:r>
          <w:fldChar w:fldCharType="end"/>
        </w:r>
      </w:p>
    </w:sdtContent>
  </w:sdt>
  <w:p w:rsidR="00D01291" w:rsidRDefault="00D012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00000004"/>
    <w:lvl w:ilvl="0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1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2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3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4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5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6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7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8">
      <w:start w:val="11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</w:abstractNum>
  <w:abstractNum w:abstractNumId="3">
    <w:nsid w:val="00000007"/>
    <w:multiLevelType w:val="multilevel"/>
    <w:tmpl w:val="00000006"/>
    <w:lvl w:ilvl="0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1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2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3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4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5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6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7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  <w:lvl w:ilvl="8">
      <w:start w:val="12"/>
      <w:numFmt w:val="decimal"/>
      <w:lvlText w:val="3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036"/>
    <w:rsid w:val="000E4A9A"/>
    <w:rsid w:val="00246327"/>
    <w:rsid w:val="00247237"/>
    <w:rsid w:val="00303226"/>
    <w:rsid w:val="003759F8"/>
    <w:rsid w:val="00402ADE"/>
    <w:rsid w:val="004B145A"/>
    <w:rsid w:val="005774EE"/>
    <w:rsid w:val="00584C6A"/>
    <w:rsid w:val="00602CF7"/>
    <w:rsid w:val="00663189"/>
    <w:rsid w:val="00714D1D"/>
    <w:rsid w:val="007279D6"/>
    <w:rsid w:val="007809D0"/>
    <w:rsid w:val="007F1904"/>
    <w:rsid w:val="008A62A4"/>
    <w:rsid w:val="009A4AA5"/>
    <w:rsid w:val="00A20625"/>
    <w:rsid w:val="00A27036"/>
    <w:rsid w:val="00A74657"/>
    <w:rsid w:val="00C721AF"/>
    <w:rsid w:val="00D01291"/>
    <w:rsid w:val="00DF7274"/>
    <w:rsid w:val="00E43F03"/>
    <w:rsid w:val="00E67B0E"/>
    <w:rsid w:val="00EF17DF"/>
    <w:rsid w:val="00F4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59526-293A-4813-890A-F9F9BB9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270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703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2ADE"/>
    <w:pPr>
      <w:spacing w:after="0" w:line="240" w:lineRule="auto"/>
    </w:pPr>
  </w:style>
  <w:style w:type="character" w:styleId="a5">
    <w:name w:val="Hyperlink"/>
    <w:basedOn w:val="a0"/>
    <w:uiPriority w:val="99"/>
    <w:rsid w:val="0030322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30322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303226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032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3032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303226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303226"/>
    <w:rPr>
      <w:rFonts w:ascii="Times New Roman" w:hAnsi="Times New Roman" w:cs="Times New Roman"/>
      <w:sz w:val="30"/>
      <w:szCs w:val="30"/>
      <w:u w:val="single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303226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Номер заголовка №1_"/>
    <w:basedOn w:val="a0"/>
    <w:link w:val="12"/>
    <w:uiPriority w:val="99"/>
    <w:locked/>
    <w:rsid w:val="003032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303226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0322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MicrosoftSansSerif">
    <w:name w:val="Основной текст (6) + Microsoft Sans Serif"/>
    <w:aliases w:val="11 pt,Полужирный"/>
    <w:basedOn w:val="6"/>
    <w:uiPriority w:val="99"/>
    <w:rsid w:val="00303226"/>
    <w:rPr>
      <w:rFonts w:ascii="Microsoft Sans Serif" w:hAnsi="Microsoft Sans Serif" w:cs="Microsoft Sans Serif"/>
      <w:b/>
      <w:bCs/>
      <w:sz w:val="22"/>
      <w:szCs w:val="22"/>
      <w:u w:val="single"/>
      <w:shd w:val="clear" w:color="auto" w:fill="FFFFFF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303226"/>
    <w:pPr>
      <w:widowControl w:val="0"/>
      <w:shd w:val="clear" w:color="auto" w:fill="FFFFFF"/>
      <w:spacing w:before="42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303226"/>
    <w:pPr>
      <w:widowControl w:val="0"/>
      <w:shd w:val="clear" w:color="auto" w:fill="FFFFFF"/>
      <w:spacing w:after="0" w:line="322" w:lineRule="exact"/>
      <w:ind w:hanging="16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303226"/>
    <w:pPr>
      <w:widowControl w:val="0"/>
      <w:shd w:val="clear" w:color="auto" w:fill="FFFFFF"/>
      <w:spacing w:after="240" w:line="240" w:lineRule="atLeast"/>
      <w:jc w:val="center"/>
    </w:pPr>
    <w:rPr>
      <w:rFonts w:ascii="Microsoft Sans Serif" w:hAnsi="Microsoft Sans Serif" w:cs="Microsoft Sans Serif"/>
      <w:b/>
      <w:bCs/>
    </w:rPr>
  </w:style>
  <w:style w:type="paragraph" w:customStyle="1" w:styleId="10">
    <w:name w:val="Заголовок №1"/>
    <w:basedOn w:val="a"/>
    <w:link w:val="1"/>
    <w:uiPriority w:val="99"/>
    <w:rsid w:val="00303226"/>
    <w:pPr>
      <w:widowControl w:val="0"/>
      <w:shd w:val="clear" w:color="auto" w:fill="FFFFFF"/>
      <w:spacing w:before="600" w:after="0" w:line="37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303226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hAnsi="Times New Roman" w:cs="Times New Roman"/>
      <w:sz w:val="30"/>
      <w:szCs w:val="30"/>
    </w:rPr>
  </w:style>
  <w:style w:type="paragraph" w:customStyle="1" w:styleId="12">
    <w:name w:val="Номер заголовка №1"/>
    <w:basedOn w:val="a"/>
    <w:link w:val="11"/>
    <w:uiPriority w:val="99"/>
    <w:rsid w:val="00303226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303226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</w:rPr>
  </w:style>
  <w:style w:type="paragraph" w:customStyle="1" w:styleId="70">
    <w:name w:val="Основной текст (7)"/>
    <w:basedOn w:val="a"/>
    <w:link w:val="7"/>
    <w:uiPriority w:val="99"/>
    <w:rsid w:val="00303226"/>
    <w:pPr>
      <w:widowControl w:val="0"/>
      <w:shd w:val="clear" w:color="auto" w:fill="FFFFFF"/>
      <w:spacing w:before="600" w:after="0" w:line="230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291"/>
  </w:style>
  <w:style w:type="paragraph" w:styleId="aa">
    <w:name w:val="footer"/>
    <w:basedOn w:val="a"/>
    <w:link w:val="ab"/>
    <w:uiPriority w:val="99"/>
    <w:unhideWhenUsed/>
    <w:rsid w:val="00D0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chyaaleksandrov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2024-12-26T05:59:00Z</cp:lastPrinted>
  <dcterms:created xsi:type="dcterms:W3CDTF">2020-12-10T11:03:00Z</dcterms:created>
  <dcterms:modified xsi:type="dcterms:W3CDTF">2024-12-26T06:04:00Z</dcterms:modified>
</cp:coreProperties>
</file>