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19D59">
      <w:pPr>
        <w:pStyle w:val="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 О С С И Й С К А Я    Ф Е Д Е Р А Ц И Я  </w:t>
      </w:r>
    </w:p>
    <w:p w14:paraId="0866F1A8">
      <w:pPr>
        <w:pStyle w:val="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 Е Л Г О Р О Д С К А Я    О Б Л А С Т Ь </w:t>
      </w:r>
    </w:p>
    <w:p w14:paraId="5E680273">
      <w:pPr>
        <w:pStyle w:val="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МУНИЦИПАЛЬНЫЙ РАЙОН «ВОЛОКОНОВСКИЙ РАЙОН»  </w:t>
      </w:r>
    </w:p>
    <w:p w14:paraId="1F0EAA0D">
      <w:pPr>
        <w:pStyle w:val="10"/>
        <w:rPr>
          <w:rFonts w:ascii="Times New Roman"/>
          <w:b w:val="0"/>
        </w:rPr>
      </w:pPr>
      <w:r>
        <w:pict>
          <v:shape id="_x0000_s1026" o:spid="_x0000_s1026" o:spt="75" type="#_x0000_t75" style="position:absolute;left:0pt;margin-left:198pt;margin-top:4.35pt;height:63pt;width:63pt;z-index:251659264;mso-width-relative:page;mso-height-relative:page;" o:ole="t" fillcolor="#000000" filled="f" o:preferrelative="t" stroked="f" coordsize="21600,21600">
            <v:path/>
            <v:fill on="f" focussize="0,0"/>
            <v:stroke on="f" color="#993300" joinstyle="miter"/>
            <v:imagedata r:id="rId8" gain="2147483647f" blacklevel="-24248f" grayscale="t" bilevel="t" o:title=""/>
            <o:lock v:ext="edit" aspectratio="t"/>
          </v:shape>
          <o:OLEObject Type="Embed" ProgID="Unknown" ShapeID="_x0000_s1026" DrawAspect="Content" ObjectID="_1468075725" r:id="rId7">
            <o:LockedField>false</o:LockedField>
          </o:OLEObject>
        </w:pict>
      </w:r>
    </w:p>
    <w:p w14:paraId="34B435A9">
      <w:pPr>
        <w:pStyle w:val="10"/>
        <w:rPr>
          <w:rFonts w:ascii="Times New Roman"/>
          <w:b w:val="0"/>
        </w:rPr>
      </w:pPr>
    </w:p>
    <w:p w14:paraId="2D162AA2">
      <w:pPr>
        <w:pStyle w:val="10"/>
        <w:rPr>
          <w:rFonts w:ascii="Times New Roman"/>
          <w:b w:val="0"/>
        </w:rPr>
      </w:pPr>
    </w:p>
    <w:p w14:paraId="15368E78">
      <w:pPr>
        <w:pStyle w:val="10"/>
        <w:rPr>
          <w:rFonts w:ascii="Times New Roman"/>
          <w:b w:val="0"/>
        </w:rPr>
      </w:pPr>
    </w:p>
    <w:p w14:paraId="5662DEEF">
      <w:pPr>
        <w:pStyle w:val="10"/>
        <w:rPr>
          <w:rFonts w:ascii="Times New Roman"/>
          <w:b w:val="0"/>
        </w:rPr>
      </w:pPr>
      <w:r>
        <w:rPr>
          <w:rFonts w:ascii="Times New Roman"/>
          <w:b w:val="0"/>
        </w:rPr>
        <w:t>ЗЕМСКОЕ СОБРАНИЕ</w:t>
      </w:r>
    </w:p>
    <w:p w14:paraId="759BA8B3">
      <w:pPr>
        <w:pStyle w:val="10"/>
        <w:rPr>
          <w:rFonts w:ascii="Times New Roman"/>
          <w:b w:val="0"/>
        </w:rPr>
      </w:pPr>
      <w:r>
        <w:rPr>
          <w:rFonts w:ascii="Times New Roman"/>
          <w:b w:val="0"/>
        </w:rPr>
        <w:t xml:space="preserve"> ВОЛЧЬЕ-АЛЕКСАНДРОВСКОГО СЕЛЬСКОГО ПОСЕЛЕНИЯ </w:t>
      </w:r>
    </w:p>
    <w:p w14:paraId="634F906B"/>
    <w:p w14:paraId="28538FE1">
      <w:pPr>
        <w:pStyle w:val="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 Е Ш Е Н И Е</w:t>
      </w:r>
    </w:p>
    <w:p w14:paraId="27E3B86B">
      <w:pPr>
        <w:pStyle w:val="2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rFonts w:hint="default"/>
          <w:b w:val="0"/>
          <w:bCs w:val="0"/>
          <w:sz w:val="28"/>
          <w:szCs w:val="28"/>
          <w:lang w:val="ru-RU"/>
        </w:rPr>
        <w:t>31</w:t>
      </w:r>
      <w:r>
        <w:rPr>
          <w:b w:val="0"/>
          <w:bCs w:val="0"/>
          <w:sz w:val="28"/>
          <w:szCs w:val="28"/>
        </w:rPr>
        <w:t xml:space="preserve"> января 2025 года                                                                                      № </w:t>
      </w:r>
      <w:r>
        <w:rPr>
          <w:rFonts w:hint="default"/>
          <w:b w:val="0"/>
          <w:bCs w:val="0"/>
          <w:sz w:val="28"/>
          <w:szCs w:val="28"/>
          <w:lang w:val="ru-RU"/>
        </w:rPr>
        <w:t>56</w:t>
      </w:r>
      <w:bookmarkStart w:id="0" w:name="_GoBack"/>
      <w:bookmarkEnd w:id="0"/>
    </w:p>
    <w:p w14:paraId="2F5BC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6C6AF9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Устав Волчье-Александровского сельского поселения муниципального  района «Волоконовский район» Белгородской области </w:t>
      </w:r>
    </w:p>
    <w:p w14:paraId="26B83B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50A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 ст.ст. 35 и 44 Федерального </w:t>
      </w:r>
      <w:r>
        <w:fldChar w:fldCharType="begin"/>
      </w:r>
      <w:r>
        <w:instrText xml:space="preserve"> HYPERLINK "consultantplus://offline/main?base=LAW;n=117671;fld=134"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  <w:lang w:val="ru-RU"/>
        </w:rPr>
        <w:t>закон</w:t>
      </w:r>
      <w:r>
        <w:rPr>
          <w:rStyle w:val="5"/>
          <w:color w:val="auto"/>
          <w:sz w:val="28"/>
          <w:szCs w:val="28"/>
          <w:u w:val="none"/>
          <w:lang w:val="ru-RU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а от 6 октября 2003 года № 131-ФЗ «Об общих принципах организации местного самоуправления в Российской Федерации» и статьей 14 Устава Волчье-Александровского сельского поселения муниципального  района «Волоконовский район» Белгородской области, земское собрание Волчье-Александровского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 :</w:t>
      </w:r>
    </w:p>
    <w:p w14:paraId="4CC60E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fldChar w:fldCharType="begin"/>
      </w:r>
      <w:r>
        <w:instrText xml:space="preserve"> HYPERLINK "consultantplus://offline/main?base=RLAW404;n=14734;fld=134"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  <w:lang w:val="ru-RU"/>
        </w:rPr>
        <w:t>Устав</w:t>
      </w:r>
      <w:r>
        <w:rPr>
          <w:rStyle w:val="5"/>
          <w:color w:val="auto"/>
          <w:sz w:val="28"/>
          <w:szCs w:val="28"/>
          <w:u w:val="none"/>
          <w:lang w:val="ru-RU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Волчье-Александровского сельского поселения муниципального района «Волоконовский район» Белгородской области, принятый решением земского собрания Волчье-Александровского сельского поселения 09 июля 2007 года № 50 (далее – Устав), следующие изменения:</w:t>
      </w:r>
    </w:p>
    <w:p w14:paraId="0CE42A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Часть 5 статьи 6 Устава изложить в следующей редакции:</w:t>
      </w:r>
    </w:p>
    <w:p w14:paraId="2C6194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«5. Обеспечение исполнения полномочий органов местного самоуправления сельского поселения или лица, замещающего муниципальную должность, осуществляют муниципальные служащие. </w:t>
      </w:r>
    </w:p>
    <w:p w14:paraId="70382F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14:paraId="6FBCC9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14:paraId="440FD3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предоставления дополнительных гарантий определяется решением земского собрания сельского поселения.».</w:t>
      </w:r>
    </w:p>
    <w:p w14:paraId="12BBDB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Часть 1 статьи 8 Устава дополнить пунктом 25 следующего содержания:</w:t>
      </w:r>
    </w:p>
    <w:p w14:paraId="1F79B1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14:paraId="7238F3D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Часть 2 статьи 18.1 Устава дополнить пунктами 4.1 и 6 следующего содержания:</w:t>
      </w:r>
    </w:p>
    <w:p w14:paraId="00E5470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«4.1) приобретение им статуса иностранного агента;»;</w:t>
      </w:r>
    </w:p>
    <w:p w14:paraId="67556F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14:paraId="06B5E4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Часть 7 статьи 25 Устава дополнить пунктом 10.1 следующего содержания:</w:t>
      </w:r>
    </w:p>
    <w:p w14:paraId="76AA81B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«10.1) приобретение им статуса иностранного агента;».</w:t>
      </w:r>
    </w:p>
    <w:p w14:paraId="0533BD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 Часть 3 статьи 50.1 дополнить абзацем вторым следующего содержания:</w:t>
      </w:r>
    </w:p>
    <w:p w14:paraId="3CA7D9B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сельского поселения в соответствии с законом Белгородской области.».</w:t>
      </w:r>
    </w:p>
    <w:p w14:paraId="714CF2B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Принять настоящее решение.</w:t>
      </w:r>
    </w:p>
    <w:p w14:paraId="70EDA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14:paraId="504B0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Официально опубликовать настоящее решение после его государственной регистрации и обнародовать на официальном сайте органов местного самоуправления Волчье-Александровского сельского поселения муниципального района «Волоконовский район» Белгородской области в информационно-телекоммуникационной сети «Интернет» (volchyaaleksandrovka-r31.gosweb.gosuslugi.ru).</w:t>
      </w:r>
    </w:p>
    <w:p w14:paraId="2417A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CEA21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E14D7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Волчье-Александровского </w:t>
      </w:r>
    </w:p>
    <w:p w14:paraId="40659AC4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В.Н. Лубенцов</w:t>
      </w:r>
    </w:p>
    <w:sectPr>
      <w:headerReference r:id="rId5" w:type="default"/>
      <w:pgSz w:w="11906" w:h="16838"/>
      <w:pgMar w:top="709" w:right="850" w:bottom="993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CC"/>
    <w:family w:val="swiss"/>
    <w:pitch w:val="default"/>
    <w:sig w:usb0="00000287" w:usb1="00000000" w:usb2="00000000" w:usb3="00000000" w:csb0="2000009F" w:csb1="DFD7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5079787"/>
      <w:docPartObj>
        <w:docPartGallery w:val="AutoText"/>
      </w:docPartObj>
    </w:sdtPr>
    <w:sdtContent>
      <w:p w14:paraId="40D939B0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78D32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175AC"/>
    <w:rsid w:val="00061063"/>
    <w:rsid w:val="00083BE7"/>
    <w:rsid w:val="000A1176"/>
    <w:rsid w:val="000B6201"/>
    <w:rsid w:val="000C1404"/>
    <w:rsid w:val="000F3037"/>
    <w:rsid w:val="001262FF"/>
    <w:rsid w:val="00185CAD"/>
    <w:rsid w:val="00211BD0"/>
    <w:rsid w:val="002132D4"/>
    <w:rsid w:val="00242631"/>
    <w:rsid w:val="002B4830"/>
    <w:rsid w:val="00313387"/>
    <w:rsid w:val="00431015"/>
    <w:rsid w:val="004E6B7E"/>
    <w:rsid w:val="00517987"/>
    <w:rsid w:val="00542AAD"/>
    <w:rsid w:val="005449E4"/>
    <w:rsid w:val="00613C54"/>
    <w:rsid w:val="006D5690"/>
    <w:rsid w:val="00734DB2"/>
    <w:rsid w:val="00756394"/>
    <w:rsid w:val="007D4E95"/>
    <w:rsid w:val="00811144"/>
    <w:rsid w:val="008175AC"/>
    <w:rsid w:val="008403A1"/>
    <w:rsid w:val="008B21B1"/>
    <w:rsid w:val="008D4037"/>
    <w:rsid w:val="008D621E"/>
    <w:rsid w:val="00982447"/>
    <w:rsid w:val="009D6477"/>
    <w:rsid w:val="00A34085"/>
    <w:rsid w:val="00A41504"/>
    <w:rsid w:val="00A55017"/>
    <w:rsid w:val="00AC1EDB"/>
    <w:rsid w:val="00B04B27"/>
    <w:rsid w:val="00B64FB2"/>
    <w:rsid w:val="00B70700"/>
    <w:rsid w:val="00BC2E17"/>
    <w:rsid w:val="00C71FC3"/>
    <w:rsid w:val="00C73D65"/>
    <w:rsid w:val="00C755A3"/>
    <w:rsid w:val="00CA778F"/>
    <w:rsid w:val="00CC22C5"/>
    <w:rsid w:val="00E22DA7"/>
    <w:rsid w:val="00E837E5"/>
    <w:rsid w:val="00ED2D9C"/>
    <w:rsid w:val="00ED480E"/>
    <w:rsid w:val="00FA3AC1"/>
    <w:rsid w:val="0E000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6"/>
    <w:basedOn w:val="1"/>
    <w:next w:val="1"/>
    <w:link w:val="11"/>
    <w:semiHidden/>
    <w:unhideWhenUsed/>
    <w:qFormat/>
    <w:uiPriority w:val="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unhideWhenUsed/>
    <w:uiPriority w:val="0"/>
    <w:rPr>
      <w:rFonts w:hint="default" w:ascii="Times New Roman" w:hAnsi="Times New Roman" w:cs="Times New Roman"/>
      <w:color w:val="0000FF"/>
      <w:u w:val="single"/>
      <w:lang w:val="en-US" w:eastAsia="en-US" w:bidi="ar-SA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Title"/>
    <w:basedOn w:val="1"/>
    <w:link w:val="12"/>
    <w:qFormat/>
    <w:uiPriority w:val="0"/>
    <w:pPr>
      <w:spacing w:after="0" w:line="240" w:lineRule="auto"/>
      <w:jc w:val="center"/>
    </w:pPr>
    <w:rPr>
      <w:rFonts w:ascii="Arial Black" w:hAnsi="Arial Black" w:cs="Arial Black"/>
      <w:sz w:val="28"/>
      <w:szCs w:val="2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0">
    <w:name w:val="Subtitle"/>
    <w:basedOn w:val="1"/>
    <w:link w:val="13"/>
    <w:qFormat/>
    <w:uiPriority w:val="0"/>
    <w:pPr>
      <w:spacing w:after="0" w:line="240" w:lineRule="auto"/>
      <w:jc w:val="center"/>
    </w:pPr>
    <w:rPr>
      <w:rFonts w:ascii="Batang" w:hAnsi="Times New Roman" w:eastAsia="Batang" w:cs="Batang"/>
      <w:b/>
      <w:bCs/>
      <w:sz w:val="28"/>
      <w:szCs w:val="28"/>
    </w:rPr>
  </w:style>
  <w:style w:type="character" w:customStyle="1" w:styleId="11">
    <w:name w:val="Заголовок 6 Знак"/>
    <w:basedOn w:val="3"/>
    <w:link w:val="2"/>
    <w:semiHidden/>
    <w:uiPriority w:val="0"/>
    <w:rPr>
      <w:rFonts w:ascii="Times New Roman" w:hAnsi="Times New Roman" w:eastAsia="Times New Roman" w:cs="Times New Roman"/>
      <w:b/>
      <w:bCs/>
      <w:lang w:eastAsia="ru-RU"/>
    </w:rPr>
  </w:style>
  <w:style w:type="character" w:customStyle="1" w:styleId="12">
    <w:name w:val="Название Знак"/>
    <w:basedOn w:val="3"/>
    <w:link w:val="7"/>
    <w:qFormat/>
    <w:uiPriority w:val="0"/>
    <w:rPr>
      <w:rFonts w:ascii="Arial Black" w:hAnsi="Arial Black" w:eastAsia="Times New Roman" w:cs="Arial Black"/>
      <w:sz w:val="28"/>
      <w:szCs w:val="28"/>
      <w:lang w:eastAsia="ru-RU"/>
    </w:rPr>
  </w:style>
  <w:style w:type="character" w:customStyle="1" w:styleId="13">
    <w:name w:val="Подзаголовок Знак"/>
    <w:basedOn w:val="3"/>
    <w:link w:val="10"/>
    <w:uiPriority w:val="0"/>
    <w:rPr>
      <w:rFonts w:ascii="Batang" w:hAnsi="Times New Roman" w:eastAsia="Batang" w:cs="Batang"/>
      <w:b/>
      <w:bCs/>
      <w:sz w:val="28"/>
      <w:szCs w:val="28"/>
      <w:lang w:eastAsia="ru-RU"/>
    </w:rPr>
  </w:style>
  <w:style w:type="character" w:customStyle="1" w:styleId="14">
    <w:name w:val="Верхний колонтитул Знак"/>
    <w:basedOn w:val="3"/>
    <w:link w:val="6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15">
    <w:name w:val="Нижний колонтитул Знак"/>
    <w:basedOn w:val="3"/>
    <w:link w:val="8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16">
    <w:name w:val="Гиперссылка1"/>
    <w:basedOn w:val="3"/>
    <w:qFormat/>
    <w:uiPriority w:val="0"/>
  </w:style>
  <w:style w:type="paragraph" w:customStyle="1" w:styleId="17">
    <w:name w:val="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595</Words>
  <Characters>3395</Characters>
  <Lines>28</Lines>
  <Paragraphs>7</Paragraphs>
  <TotalTime>22</TotalTime>
  <ScaleCrop>false</ScaleCrop>
  <LinksUpToDate>false</LinksUpToDate>
  <CharactersWithSpaces>3983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2024-03-29T13:15:00Z</dcterms:created>
  <dc:creator>Пользователь</dc:creator>
  <cp:lastModifiedBy>1</cp:lastModifiedBy>
  <cp:lastPrinted>2025-01-30T10:57:02Z</cp:lastPrinted>
  <dcterms:modified xsi:type="dcterms:W3CDTF">2025-01-30T11:02:38Z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9081772E7DF54C7CB06823FA6AE05AE7_12</vt:lpwstr>
  </property>
</Properties>
</file>