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73C04" w14:textId="6796011C" w:rsidR="00320AE0" w:rsidRPr="00B34E07" w:rsidRDefault="00320AE0" w:rsidP="00320AE0">
      <w:pPr>
        <w:jc w:val="center"/>
        <w:rPr>
          <w:rFonts w:ascii="PT Astra Serif" w:hAnsi="PT Astra Serif" w:cs="Aharoni"/>
          <w:b/>
          <w:sz w:val="26"/>
          <w:szCs w:val="26"/>
        </w:rPr>
      </w:pPr>
      <w:bookmarkStart w:id="0" w:name="_Toc312530870"/>
      <w:bookmarkStart w:id="1" w:name="_Toc273554828"/>
      <w:bookmarkStart w:id="2" w:name="_Toc273558607"/>
    </w:p>
    <w:p w14:paraId="00B5888F" w14:textId="4F449351" w:rsidR="001A0048" w:rsidRPr="00B34E07" w:rsidRDefault="001A0048" w:rsidP="00320AE0">
      <w:pPr>
        <w:jc w:val="center"/>
        <w:rPr>
          <w:rFonts w:ascii="PT Astra Serif" w:hAnsi="PT Astra Serif" w:cs="Aharoni"/>
          <w:b/>
          <w:sz w:val="26"/>
          <w:szCs w:val="26"/>
        </w:rPr>
      </w:pPr>
    </w:p>
    <w:p w14:paraId="14D45B34" w14:textId="31BB917D" w:rsidR="001A0048" w:rsidRPr="00B34E07" w:rsidRDefault="001A0048" w:rsidP="00320AE0">
      <w:pPr>
        <w:jc w:val="center"/>
        <w:rPr>
          <w:rFonts w:ascii="PT Astra Serif" w:hAnsi="PT Astra Serif" w:cs="Aharoni"/>
          <w:b/>
          <w:sz w:val="26"/>
          <w:szCs w:val="26"/>
        </w:rPr>
      </w:pPr>
    </w:p>
    <w:p w14:paraId="03C939B6" w14:textId="59B7B1AA" w:rsidR="001A0048" w:rsidRPr="00B34E07" w:rsidRDefault="001A0048" w:rsidP="00320AE0">
      <w:pPr>
        <w:jc w:val="center"/>
        <w:rPr>
          <w:rFonts w:ascii="PT Astra Serif" w:hAnsi="PT Astra Serif" w:cs="Aharoni"/>
          <w:b/>
          <w:sz w:val="26"/>
          <w:szCs w:val="26"/>
        </w:rPr>
      </w:pPr>
    </w:p>
    <w:p w14:paraId="7727A996" w14:textId="47A1CFBC" w:rsidR="001A0048" w:rsidRPr="00B34E07" w:rsidRDefault="001A0048" w:rsidP="00320AE0">
      <w:pPr>
        <w:jc w:val="center"/>
        <w:rPr>
          <w:rFonts w:ascii="PT Astra Serif" w:hAnsi="PT Astra Serif" w:cs="Aharoni"/>
          <w:b/>
          <w:sz w:val="26"/>
          <w:szCs w:val="26"/>
        </w:rPr>
      </w:pPr>
    </w:p>
    <w:p w14:paraId="25AB3D09" w14:textId="35513EAA" w:rsidR="001A0048" w:rsidRPr="00B34E07" w:rsidRDefault="001A0048" w:rsidP="00320AE0">
      <w:pPr>
        <w:jc w:val="center"/>
        <w:rPr>
          <w:rFonts w:ascii="PT Astra Serif" w:hAnsi="PT Astra Serif" w:cs="Aharoni"/>
          <w:b/>
          <w:sz w:val="26"/>
          <w:szCs w:val="26"/>
        </w:rPr>
      </w:pPr>
    </w:p>
    <w:p w14:paraId="08DDC2AC" w14:textId="3E81FBD4" w:rsidR="001A0048" w:rsidRPr="00B34E07" w:rsidRDefault="001A0048" w:rsidP="00320AE0">
      <w:pPr>
        <w:jc w:val="center"/>
        <w:rPr>
          <w:rFonts w:ascii="PT Astra Serif" w:hAnsi="PT Astra Serif" w:cs="Aharoni"/>
          <w:b/>
          <w:sz w:val="26"/>
          <w:szCs w:val="26"/>
        </w:rPr>
      </w:pPr>
    </w:p>
    <w:p w14:paraId="1BA6C876" w14:textId="6865258A" w:rsidR="001A0048" w:rsidRPr="00B34E07" w:rsidRDefault="001A0048" w:rsidP="00320AE0">
      <w:pPr>
        <w:jc w:val="center"/>
        <w:rPr>
          <w:rFonts w:ascii="PT Astra Serif" w:hAnsi="PT Astra Serif" w:cs="Aharoni"/>
          <w:b/>
          <w:sz w:val="26"/>
          <w:szCs w:val="26"/>
        </w:rPr>
      </w:pPr>
    </w:p>
    <w:p w14:paraId="0B5E14B3" w14:textId="334CCA48" w:rsidR="001A0048" w:rsidRPr="00B34E07" w:rsidRDefault="001A0048" w:rsidP="00320AE0">
      <w:pPr>
        <w:jc w:val="center"/>
        <w:rPr>
          <w:rFonts w:ascii="PT Astra Serif" w:hAnsi="PT Astra Serif" w:cs="Aharoni"/>
          <w:b/>
          <w:sz w:val="26"/>
          <w:szCs w:val="26"/>
        </w:rPr>
      </w:pPr>
    </w:p>
    <w:p w14:paraId="23F8E8ED" w14:textId="1F0C8B7D" w:rsidR="001A0048" w:rsidRPr="00B34E07" w:rsidRDefault="001A0048" w:rsidP="00320AE0">
      <w:pPr>
        <w:jc w:val="center"/>
        <w:rPr>
          <w:rFonts w:ascii="PT Astra Serif" w:hAnsi="PT Astra Serif" w:cs="Aharoni"/>
          <w:b/>
          <w:sz w:val="26"/>
          <w:szCs w:val="26"/>
        </w:rPr>
      </w:pPr>
    </w:p>
    <w:p w14:paraId="3F500783" w14:textId="7C3D02E7" w:rsidR="001A0048" w:rsidRPr="00B34E07" w:rsidRDefault="001A0048" w:rsidP="00320AE0">
      <w:pPr>
        <w:jc w:val="center"/>
        <w:rPr>
          <w:rFonts w:ascii="PT Astra Serif" w:hAnsi="PT Astra Serif" w:cs="Aharoni"/>
          <w:b/>
          <w:sz w:val="26"/>
          <w:szCs w:val="26"/>
        </w:rPr>
      </w:pPr>
    </w:p>
    <w:p w14:paraId="4BA561B6" w14:textId="22A25E75" w:rsidR="001A0048" w:rsidRPr="00B34E07" w:rsidRDefault="001A0048" w:rsidP="00320AE0">
      <w:pPr>
        <w:jc w:val="center"/>
        <w:rPr>
          <w:rFonts w:ascii="PT Astra Serif" w:hAnsi="PT Astra Serif" w:cs="Aharoni"/>
          <w:b/>
          <w:sz w:val="26"/>
          <w:szCs w:val="26"/>
        </w:rPr>
      </w:pPr>
    </w:p>
    <w:p w14:paraId="4A0E7217" w14:textId="273BB00D" w:rsidR="001A0048" w:rsidRPr="00B34E07" w:rsidRDefault="001A0048" w:rsidP="00320AE0">
      <w:pPr>
        <w:jc w:val="center"/>
        <w:rPr>
          <w:rFonts w:ascii="PT Astra Serif" w:hAnsi="PT Astra Serif" w:cs="Aharoni"/>
          <w:b/>
          <w:sz w:val="26"/>
          <w:szCs w:val="26"/>
        </w:rPr>
      </w:pPr>
    </w:p>
    <w:p w14:paraId="37DDB871" w14:textId="4FF99919" w:rsidR="001A0048" w:rsidRPr="00B34E07" w:rsidRDefault="001A0048" w:rsidP="00320AE0">
      <w:pPr>
        <w:jc w:val="center"/>
        <w:rPr>
          <w:rFonts w:ascii="PT Astra Serif" w:hAnsi="PT Astra Serif" w:cs="Aharoni"/>
          <w:b/>
          <w:sz w:val="26"/>
          <w:szCs w:val="26"/>
        </w:rPr>
      </w:pPr>
    </w:p>
    <w:p w14:paraId="60AAEAF7" w14:textId="77777777" w:rsidR="001A0048" w:rsidRPr="00B34E07" w:rsidRDefault="001A0048" w:rsidP="00320AE0">
      <w:pPr>
        <w:jc w:val="center"/>
        <w:rPr>
          <w:rFonts w:ascii="PT Astra Serif" w:hAnsi="PT Astra Serif"/>
          <w:sz w:val="26"/>
          <w:szCs w:val="26"/>
        </w:rPr>
      </w:pPr>
    </w:p>
    <w:p w14:paraId="63A620CB" w14:textId="27935449" w:rsidR="00430670" w:rsidRPr="00B34E07" w:rsidRDefault="00430670" w:rsidP="00320AE0">
      <w:pPr>
        <w:jc w:val="center"/>
        <w:rPr>
          <w:rFonts w:ascii="PT Astra Serif" w:hAnsi="PT Astra Serif"/>
          <w:sz w:val="26"/>
          <w:szCs w:val="26"/>
        </w:rPr>
      </w:pPr>
    </w:p>
    <w:p w14:paraId="5A153BED" w14:textId="07F1FA35" w:rsidR="00CC6A2C" w:rsidRPr="00A32065" w:rsidRDefault="00CC6A2C" w:rsidP="00CC6A2C">
      <w:pPr>
        <w:jc w:val="center"/>
        <w:rPr>
          <w:rFonts w:ascii="PT Astra Serif" w:hAnsi="PT Astra Serif"/>
          <w:b/>
          <w:bCs/>
          <w:sz w:val="26"/>
          <w:szCs w:val="26"/>
        </w:rPr>
      </w:pPr>
      <w:r w:rsidRPr="00A32065">
        <w:rPr>
          <w:rFonts w:ascii="PT Astra Serif" w:hAnsi="PT Astra Serif"/>
          <w:b/>
          <w:bCs/>
          <w:sz w:val="26"/>
          <w:szCs w:val="26"/>
        </w:rPr>
        <w:t>ВНЕСЕНИЕ ИЗМЕНЕНИЙ В ГЕНЕРАЛЬНЫЙ ПЛАН</w:t>
      </w:r>
    </w:p>
    <w:p w14:paraId="27C3903C" w14:textId="271F0A13" w:rsidR="00332D4A" w:rsidRPr="00A32065" w:rsidRDefault="0036565C" w:rsidP="00CC6A2C">
      <w:pPr>
        <w:jc w:val="center"/>
        <w:rPr>
          <w:rFonts w:ascii="PT Astra Serif" w:hAnsi="PT Astra Serif"/>
          <w:b/>
          <w:sz w:val="26"/>
          <w:szCs w:val="26"/>
        </w:rPr>
      </w:pPr>
      <w:r w:rsidRPr="00A32065">
        <w:rPr>
          <w:rFonts w:ascii="PT Astra Serif" w:hAnsi="PT Astra Serif"/>
          <w:b/>
          <w:sz w:val="26"/>
          <w:szCs w:val="26"/>
        </w:rPr>
        <w:t>ВОЛЧЬЕ-АЛЕКСАНДРОВСКО</w:t>
      </w:r>
      <w:r w:rsidR="00CC6A2C" w:rsidRPr="00A32065">
        <w:rPr>
          <w:rFonts w:ascii="PT Astra Serif" w:hAnsi="PT Astra Serif"/>
          <w:b/>
          <w:sz w:val="26"/>
          <w:szCs w:val="26"/>
        </w:rPr>
        <w:t>ГО</w:t>
      </w:r>
      <w:r w:rsidR="00BF7F1C" w:rsidRPr="00A32065">
        <w:rPr>
          <w:rFonts w:ascii="PT Astra Serif" w:hAnsi="PT Astra Serif"/>
          <w:b/>
          <w:sz w:val="26"/>
          <w:szCs w:val="26"/>
        </w:rPr>
        <w:t xml:space="preserve"> </w:t>
      </w:r>
      <w:r w:rsidR="00332D4A" w:rsidRPr="00A32065">
        <w:rPr>
          <w:rFonts w:ascii="PT Astra Serif" w:hAnsi="PT Astra Serif"/>
          <w:b/>
          <w:sz w:val="26"/>
          <w:szCs w:val="26"/>
        </w:rPr>
        <w:t>СЕЛЬСКО</w:t>
      </w:r>
      <w:r w:rsidR="00CC6A2C" w:rsidRPr="00A32065">
        <w:rPr>
          <w:rFonts w:ascii="PT Astra Serif" w:hAnsi="PT Astra Serif"/>
          <w:b/>
          <w:sz w:val="26"/>
          <w:szCs w:val="26"/>
        </w:rPr>
        <w:t>ГО</w:t>
      </w:r>
      <w:r w:rsidR="00B95CF6" w:rsidRPr="00A32065">
        <w:rPr>
          <w:rFonts w:ascii="PT Astra Serif" w:hAnsi="PT Astra Serif"/>
          <w:b/>
          <w:sz w:val="26"/>
          <w:szCs w:val="26"/>
        </w:rPr>
        <w:t xml:space="preserve"> </w:t>
      </w:r>
      <w:r w:rsidR="00332D4A" w:rsidRPr="00A32065">
        <w:rPr>
          <w:rFonts w:ascii="PT Astra Serif" w:hAnsi="PT Astra Serif"/>
          <w:b/>
          <w:sz w:val="26"/>
          <w:szCs w:val="26"/>
        </w:rPr>
        <w:t>ПОСЕЛЕНИ</w:t>
      </w:r>
      <w:r w:rsidR="00CC6A2C" w:rsidRPr="00A32065">
        <w:rPr>
          <w:rFonts w:ascii="PT Astra Serif" w:hAnsi="PT Astra Serif"/>
          <w:b/>
          <w:sz w:val="26"/>
          <w:szCs w:val="26"/>
        </w:rPr>
        <w:t>Я</w:t>
      </w:r>
    </w:p>
    <w:p w14:paraId="2AA349D7" w14:textId="2DA96A21" w:rsidR="00332D4A" w:rsidRPr="00A32065" w:rsidRDefault="00CC6A2C" w:rsidP="00CC6A2C">
      <w:pPr>
        <w:jc w:val="center"/>
        <w:rPr>
          <w:rFonts w:ascii="PT Astra Serif" w:hAnsi="PT Astra Serif"/>
          <w:b/>
          <w:sz w:val="26"/>
          <w:szCs w:val="26"/>
        </w:rPr>
      </w:pPr>
      <w:r w:rsidRPr="00A32065">
        <w:rPr>
          <w:rFonts w:ascii="PT Astra Serif" w:hAnsi="PT Astra Serif"/>
          <w:b/>
          <w:sz w:val="26"/>
          <w:szCs w:val="26"/>
        </w:rPr>
        <w:t>МУНИЦИПАЛЬНОГО РАЙОНА «</w:t>
      </w:r>
      <w:r w:rsidR="00D30A42" w:rsidRPr="00A32065">
        <w:rPr>
          <w:rFonts w:ascii="PT Astra Serif" w:hAnsi="PT Astra Serif"/>
          <w:b/>
          <w:sz w:val="26"/>
          <w:szCs w:val="26"/>
        </w:rPr>
        <w:t>ВОЛОКОНОВСК</w:t>
      </w:r>
      <w:r w:rsidRPr="00A32065">
        <w:rPr>
          <w:rFonts w:ascii="PT Astra Serif" w:hAnsi="PT Astra Serif"/>
          <w:b/>
          <w:sz w:val="26"/>
          <w:szCs w:val="26"/>
        </w:rPr>
        <w:t>ИЙ</w:t>
      </w:r>
      <w:r w:rsidR="00D30A42" w:rsidRPr="00A32065">
        <w:rPr>
          <w:rFonts w:ascii="PT Astra Serif" w:hAnsi="PT Astra Serif"/>
          <w:b/>
          <w:sz w:val="26"/>
          <w:szCs w:val="26"/>
        </w:rPr>
        <w:t xml:space="preserve"> </w:t>
      </w:r>
      <w:r w:rsidR="003E02E3" w:rsidRPr="00A32065">
        <w:rPr>
          <w:rFonts w:ascii="PT Astra Serif" w:hAnsi="PT Astra Serif"/>
          <w:b/>
          <w:sz w:val="26"/>
          <w:szCs w:val="26"/>
        </w:rPr>
        <w:t>РАЙОН</w:t>
      </w:r>
      <w:r w:rsidRPr="00A32065">
        <w:rPr>
          <w:rFonts w:ascii="PT Astra Serif" w:hAnsi="PT Astra Serif"/>
          <w:b/>
          <w:sz w:val="26"/>
          <w:szCs w:val="26"/>
        </w:rPr>
        <w:t>»</w:t>
      </w:r>
    </w:p>
    <w:p w14:paraId="38747295" w14:textId="2BF8EC37" w:rsidR="002D4171" w:rsidRPr="00A32065" w:rsidRDefault="00D30A42" w:rsidP="00CC6A2C">
      <w:pPr>
        <w:jc w:val="center"/>
        <w:rPr>
          <w:rFonts w:ascii="PT Astra Serif" w:hAnsi="PT Astra Serif"/>
          <w:b/>
          <w:sz w:val="26"/>
          <w:szCs w:val="26"/>
        </w:rPr>
      </w:pPr>
      <w:r w:rsidRPr="00A32065">
        <w:rPr>
          <w:rFonts w:ascii="PT Astra Serif" w:hAnsi="PT Astra Serif"/>
          <w:b/>
          <w:sz w:val="26"/>
          <w:szCs w:val="26"/>
        </w:rPr>
        <w:t>БЕЛГОРОДСКОЙ ОБЛАСТИ</w:t>
      </w:r>
      <w:r w:rsidR="00C152B6">
        <w:rPr>
          <w:rFonts w:ascii="PT Astra Serif" w:hAnsi="PT Astra Serif"/>
          <w:b/>
          <w:sz w:val="26"/>
          <w:szCs w:val="26"/>
        </w:rPr>
        <w:t xml:space="preserve"> </w:t>
      </w:r>
    </w:p>
    <w:p w14:paraId="663F768C" w14:textId="77777777" w:rsidR="003E02E3" w:rsidRPr="00A32065" w:rsidRDefault="003E02E3" w:rsidP="00332D4A">
      <w:pPr>
        <w:jc w:val="center"/>
        <w:rPr>
          <w:rFonts w:ascii="PT Astra Serif" w:hAnsi="PT Astra Serif"/>
          <w:b/>
          <w:sz w:val="26"/>
          <w:szCs w:val="26"/>
        </w:rPr>
      </w:pPr>
    </w:p>
    <w:p w14:paraId="43F140A5" w14:textId="77777777" w:rsidR="003E02E3" w:rsidRPr="00A32065" w:rsidRDefault="003E02E3" w:rsidP="00332D4A">
      <w:pPr>
        <w:jc w:val="center"/>
        <w:rPr>
          <w:rFonts w:ascii="PT Astra Serif" w:hAnsi="PT Astra Serif"/>
          <w:b/>
          <w:sz w:val="26"/>
          <w:szCs w:val="26"/>
        </w:rPr>
      </w:pPr>
    </w:p>
    <w:p w14:paraId="1949DD39" w14:textId="77777777" w:rsidR="003E02E3" w:rsidRPr="00A32065" w:rsidRDefault="003E02E3" w:rsidP="00332D4A">
      <w:pPr>
        <w:jc w:val="center"/>
        <w:rPr>
          <w:rFonts w:ascii="PT Astra Serif" w:hAnsi="PT Astra Serif"/>
          <w:b/>
          <w:sz w:val="26"/>
          <w:szCs w:val="26"/>
        </w:rPr>
      </w:pPr>
    </w:p>
    <w:p w14:paraId="41B8A109" w14:textId="77777777" w:rsidR="003E02E3" w:rsidRPr="00A32065" w:rsidRDefault="003E02E3" w:rsidP="00332D4A">
      <w:pPr>
        <w:jc w:val="center"/>
        <w:rPr>
          <w:rFonts w:ascii="PT Astra Serif" w:hAnsi="PT Astra Serif"/>
          <w:b/>
          <w:sz w:val="26"/>
          <w:szCs w:val="26"/>
        </w:rPr>
      </w:pPr>
    </w:p>
    <w:p w14:paraId="058D2151" w14:textId="3F72F6E2" w:rsidR="00320AE0" w:rsidRPr="00A32065" w:rsidRDefault="00320AE0" w:rsidP="003C409E">
      <w:pPr>
        <w:jc w:val="center"/>
        <w:rPr>
          <w:rFonts w:ascii="PT Astra Serif" w:hAnsi="PT Astra Serif"/>
          <w:b/>
          <w:sz w:val="26"/>
          <w:szCs w:val="26"/>
        </w:rPr>
      </w:pPr>
    </w:p>
    <w:p w14:paraId="38762334" w14:textId="27315955" w:rsidR="006E5013" w:rsidRPr="00A32065" w:rsidRDefault="006E5013" w:rsidP="003C409E">
      <w:pPr>
        <w:jc w:val="center"/>
        <w:rPr>
          <w:rFonts w:ascii="PT Astra Serif" w:hAnsi="PT Astra Serif"/>
          <w:b/>
          <w:sz w:val="26"/>
          <w:szCs w:val="26"/>
        </w:rPr>
      </w:pPr>
    </w:p>
    <w:p w14:paraId="2B3CEABF" w14:textId="77777777" w:rsidR="006E5013" w:rsidRPr="00A32065" w:rsidRDefault="006E5013" w:rsidP="003C409E">
      <w:pPr>
        <w:jc w:val="center"/>
        <w:rPr>
          <w:rFonts w:ascii="PT Astra Serif" w:hAnsi="PT Astra Serif"/>
          <w:b/>
          <w:sz w:val="26"/>
          <w:szCs w:val="26"/>
        </w:rPr>
      </w:pPr>
    </w:p>
    <w:p w14:paraId="1243E091" w14:textId="77777777" w:rsidR="003B4E36" w:rsidRPr="00A32065" w:rsidRDefault="003B4E36" w:rsidP="003C409E">
      <w:pPr>
        <w:jc w:val="center"/>
        <w:rPr>
          <w:rFonts w:ascii="PT Astra Serif" w:hAnsi="PT Astra Serif"/>
          <w:b/>
          <w:sz w:val="26"/>
          <w:szCs w:val="26"/>
        </w:rPr>
      </w:pPr>
    </w:p>
    <w:p w14:paraId="510AE0BC" w14:textId="77777777" w:rsidR="003B4E36" w:rsidRPr="00A32065" w:rsidRDefault="003B4E36" w:rsidP="003C409E">
      <w:pPr>
        <w:jc w:val="center"/>
        <w:rPr>
          <w:rFonts w:ascii="PT Astra Serif" w:hAnsi="PT Astra Serif"/>
          <w:b/>
          <w:sz w:val="26"/>
          <w:szCs w:val="26"/>
        </w:rPr>
      </w:pPr>
    </w:p>
    <w:p w14:paraId="295C5FC5" w14:textId="77777777" w:rsidR="00320AE0" w:rsidRPr="00A32065" w:rsidRDefault="00320AE0" w:rsidP="003C409E">
      <w:pPr>
        <w:jc w:val="center"/>
        <w:rPr>
          <w:rFonts w:ascii="PT Astra Serif" w:hAnsi="PT Astra Serif"/>
          <w:sz w:val="26"/>
          <w:szCs w:val="26"/>
        </w:rPr>
      </w:pPr>
      <w:r w:rsidRPr="00A32065">
        <w:rPr>
          <w:rFonts w:ascii="PT Astra Serif" w:hAnsi="PT Astra Serif"/>
          <w:sz w:val="26"/>
          <w:szCs w:val="26"/>
        </w:rPr>
        <w:t>ТОМ 2</w:t>
      </w:r>
    </w:p>
    <w:p w14:paraId="57D2C961" w14:textId="77777777" w:rsidR="00320AE0" w:rsidRPr="00A32065" w:rsidRDefault="00FA1E55" w:rsidP="00320AE0">
      <w:pPr>
        <w:jc w:val="center"/>
        <w:rPr>
          <w:rFonts w:ascii="PT Astra Serif" w:hAnsi="PT Astra Serif"/>
          <w:sz w:val="26"/>
          <w:szCs w:val="26"/>
        </w:rPr>
      </w:pPr>
      <w:r w:rsidRPr="00A32065">
        <w:rPr>
          <w:rFonts w:ascii="PT Astra Serif" w:hAnsi="PT Astra Serif"/>
          <w:sz w:val="26"/>
          <w:szCs w:val="26"/>
        </w:rPr>
        <w:t>МАТЕРИАЛЫ ПО ОБОСНОВАНИЮ</w:t>
      </w:r>
    </w:p>
    <w:p w14:paraId="4C846CA6" w14:textId="77777777" w:rsidR="00320AE0" w:rsidRPr="00A32065" w:rsidRDefault="00320AE0" w:rsidP="00320AE0">
      <w:pPr>
        <w:jc w:val="center"/>
        <w:rPr>
          <w:rFonts w:ascii="PT Astra Serif" w:hAnsi="PT Astra Serif"/>
          <w:b/>
          <w:sz w:val="26"/>
          <w:szCs w:val="26"/>
        </w:rPr>
      </w:pPr>
    </w:p>
    <w:p w14:paraId="0F48F10D" w14:textId="77777777" w:rsidR="00320AE0" w:rsidRPr="00A32065" w:rsidRDefault="00320AE0" w:rsidP="00320AE0">
      <w:pPr>
        <w:jc w:val="center"/>
        <w:rPr>
          <w:rFonts w:ascii="PT Astra Serif" w:hAnsi="PT Astra Serif"/>
          <w:b/>
          <w:sz w:val="26"/>
          <w:szCs w:val="26"/>
        </w:rPr>
      </w:pPr>
    </w:p>
    <w:p w14:paraId="7C5443E7" w14:textId="77777777" w:rsidR="00320AE0" w:rsidRPr="00A32065" w:rsidRDefault="00320AE0" w:rsidP="00320AE0">
      <w:pPr>
        <w:jc w:val="center"/>
        <w:rPr>
          <w:rFonts w:ascii="PT Astra Serif" w:hAnsi="PT Astra Serif"/>
          <w:sz w:val="26"/>
          <w:szCs w:val="26"/>
        </w:rPr>
      </w:pPr>
    </w:p>
    <w:p w14:paraId="47BE005C" w14:textId="77777777" w:rsidR="00320AE0" w:rsidRPr="00A32065" w:rsidRDefault="00320AE0" w:rsidP="00320AE0">
      <w:pPr>
        <w:jc w:val="center"/>
        <w:rPr>
          <w:rFonts w:ascii="PT Astra Serif" w:hAnsi="PT Astra Serif"/>
          <w:sz w:val="26"/>
          <w:szCs w:val="26"/>
        </w:rPr>
      </w:pPr>
    </w:p>
    <w:p w14:paraId="5F20A49C" w14:textId="77777777" w:rsidR="00320AE0" w:rsidRPr="00A32065" w:rsidRDefault="00320AE0" w:rsidP="00320AE0">
      <w:pPr>
        <w:jc w:val="center"/>
        <w:rPr>
          <w:rFonts w:ascii="PT Astra Serif" w:hAnsi="PT Astra Serif"/>
          <w:sz w:val="26"/>
          <w:szCs w:val="26"/>
        </w:rPr>
      </w:pPr>
    </w:p>
    <w:p w14:paraId="0257D0B0" w14:textId="5BF21ACB" w:rsidR="00320AE0" w:rsidRPr="00A32065" w:rsidRDefault="00320AE0" w:rsidP="00320AE0">
      <w:pPr>
        <w:jc w:val="center"/>
        <w:rPr>
          <w:rFonts w:ascii="PT Astra Serif" w:hAnsi="PT Astra Serif"/>
          <w:sz w:val="26"/>
          <w:szCs w:val="26"/>
        </w:rPr>
      </w:pPr>
    </w:p>
    <w:p w14:paraId="71FAC30C" w14:textId="3C199361" w:rsidR="00AD16BF" w:rsidRPr="00A32065" w:rsidRDefault="00AD16BF" w:rsidP="00320AE0">
      <w:pPr>
        <w:jc w:val="center"/>
        <w:rPr>
          <w:rFonts w:ascii="PT Astra Serif" w:hAnsi="PT Astra Serif"/>
          <w:sz w:val="26"/>
          <w:szCs w:val="26"/>
        </w:rPr>
      </w:pPr>
    </w:p>
    <w:p w14:paraId="4008AB82" w14:textId="77777777" w:rsidR="00AD16BF" w:rsidRPr="00A32065" w:rsidRDefault="00AD16BF" w:rsidP="00320AE0">
      <w:pPr>
        <w:jc w:val="center"/>
        <w:rPr>
          <w:rFonts w:ascii="PT Astra Serif" w:hAnsi="PT Astra Serif"/>
          <w:sz w:val="26"/>
          <w:szCs w:val="26"/>
        </w:rPr>
      </w:pPr>
    </w:p>
    <w:p w14:paraId="7DEDA582" w14:textId="77777777" w:rsidR="00430670" w:rsidRPr="00A32065" w:rsidRDefault="00430670" w:rsidP="00320AE0">
      <w:pPr>
        <w:jc w:val="center"/>
        <w:rPr>
          <w:rFonts w:ascii="PT Astra Serif" w:hAnsi="PT Astra Serif"/>
          <w:sz w:val="26"/>
          <w:szCs w:val="26"/>
        </w:rPr>
      </w:pPr>
    </w:p>
    <w:p w14:paraId="20F36790" w14:textId="72D61865" w:rsidR="00430670" w:rsidRPr="00A32065" w:rsidRDefault="00430670" w:rsidP="00320AE0">
      <w:pPr>
        <w:jc w:val="center"/>
        <w:rPr>
          <w:rFonts w:ascii="PT Astra Serif" w:hAnsi="PT Astra Serif"/>
          <w:sz w:val="26"/>
          <w:szCs w:val="26"/>
        </w:rPr>
      </w:pPr>
    </w:p>
    <w:p w14:paraId="1A72CD69" w14:textId="413EEC38" w:rsidR="00B34E07" w:rsidRPr="00A32065" w:rsidRDefault="00B34E07" w:rsidP="00320AE0">
      <w:pPr>
        <w:jc w:val="center"/>
        <w:rPr>
          <w:rFonts w:ascii="PT Astra Serif" w:hAnsi="PT Astra Serif"/>
          <w:sz w:val="26"/>
          <w:szCs w:val="26"/>
        </w:rPr>
      </w:pPr>
    </w:p>
    <w:p w14:paraId="0F800871" w14:textId="77777777" w:rsidR="00B34E07" w:rsidRPr="00A32065" w:rsidRDefault="00B34E07" w:rsidP="00320AE0">
      <w:pPr>
        <w:jc w:val="center"/>
        <w:rPr>
          <w:rFonts w:ascii="PT Astra Serif" w:hAnsi="PT Astra Serif"/>
          <w:sz w:val="26"/>
          <w:szCs w:val="26"/>
        </w:rPr>
      </w:pPr>
    </w:p>
    <w:p w14:paraId="34D8C91E" w14:textId="77777777" w:rsidR="00320AE0" w:rsidRPr="00A32065" w:rsidRDefault="00320AE0" w:rsidP="00320AE0">
      <w:pPr>
        <w:jc w:val="center"/>
        <w:rPr>
          <w:rFonts w:ascii="PT Astra Serif" w:hAnsi="PT Astra Serif"/>
          <w:sz w:val="26"/>
          <w:szCs w:val="26"/>
        </w:rPr>
      </w:pPr>
    </w:p>
    <w:p w14:paraId="7AF83AEE" w14:textId="77777777" w:rsidR="00E46774" w:rsidRPr="00A32065" w:rsidRDefault="00E46774" w:rsidP="00320AE0">
      <w:pPr>
        <w:jc w:val="center"/>
        <w:rPr>
          <w:rFonts w:ascii="PT Astra Serif" w:hAnsi="PT Astra Serif"/>
          <w:sz w:val="26"/>
          <w:szCs w:val="26"/>
        </w:rPr>
      </w:pPr>
    </w:p>
    <w:p w14:paraId="04A552E6" w14:textId="77777777" w:rsidR="00320AE0" w:rsidRPr="00A32065" w:rsidRDefault="00320AE0" w:rsidP="00320AE0">
      <w:pPr>
        <w:jc w:val="center"/>
        <w:rPr>
          <w:rFonts w:ascii="PT Astra Serif" w:hAnsi="PT Astra Serif"/>
          <w:sz w:val="26"/>
          <w:szCs w:val="26"/>
        </w:rPr>
      </w:pPr>
    </w:p>
    <w:p w14:paraId="09092903" w14:textId="77777777" w:rsidR="00AE0BF4" w:rsidRPr="00A32065" w:rsidRDefault="00AE0BF4" w:rsidP="00AE0BF4">
      <w:pPr>
        <w:jc w:val="center"/>
        <w:rPr>
          <w:rFonts w:ascii="PT Astra Serif" w:hAnsi="PT Astra Serif"/>
          <w:sz w:val="26"/>
          <w:szCs w:val="26"/>
        </w:rPr>
      </w:pPr>
    </w:p>
    <w:p w14:paraId="34C3506E" w14:textId="79A6EFD2" w:rsidR="00320AE0" w:rsidRPr="00A32065" w:rsidRDefault="00320AE0" w:rsidP="00320AE0">
      <w:pPr>
        <w:jc w:val="center"/>
        <w:rPr>
          <w:rFonts w:ascii="PT Astra Serif" w:hAnsi="PT Astra Serif"/>
          <w:b/>
          <w:sz w:val="26"/>
          <w:szCs w:val="26"/>
        </w:rPr>
      </w:pPr>
      <w:r w:rsidRPr="00A32065">
        <w:rPr>
          <w:rFonts w:ascii="PT Astra Serif" w:hAnsi="PT Astra Serif"/>
          <w:b/>
          <w:sz w:val="26"/>
          <w:szCs w:val="26"/>
        </w:rPr>
        <w:br w:type="page"/>
      </w:r>
    </w:p>
    <w:p w14:paraId="6309073C" w14:textId="77777777" w:rsidR="006E5013" w:rsidRPr="00A32065" w:rsidRDefault="006E5013" w:rsidP="006E5013">
      <w:pPr>
        <w:pStyle w:val="a1"/>
        <w:ind w:firstLine="0"/>
        <w:jc w:val="center"/>
        <w:rPr>
          <w:rFonts w:ascii="PT Astra Serif" w:hAnsi="PT Astra Serif"/>
          <w:sz w:val="26"/>
          <w:szCs w:val="26"/>
          <w:lang w:val="ru-RU"/>
        </w:rPr>
      </w:pPr>
      <w:r w:rsidRPr="00A32065">
        <w:rPr>
          <w:rFonts w:ascii="PT Astra Serif" w:hAnsi="PT Astra Serif"/>
          <w:sz w:val="26"/>
          <w:szCs w:val="26"/>
          <w:lang w:val="ru-RU"/>
        </w:rPr>
        <w:object w:dxaOrig="2664" w:dyaOrig="896" w14:anchorId="3A7CDB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
            <v:imagedata r:id="rId8" o:title=""/>
          </v:shape>
          <o:OLEObject Type="Embed" ProgID="CorelDRAW.Graphic.14" ShapeID="_x0000_i1025" DrawAspect="Content" ObjectID="_1791023286" r:id="rId9"/>
        </w:object>
      </w:r>
    </w:p>
    <w:p w14:paraId="6C6778BD" w14:textId="77777777" w:rsidR="006E5013" w:rsidRPr="00A32065" w:rsidRDefault="006E5013" w:rsidP="006E5013">
      <w:pPr>
        <w:pStyle w:val="a1"/>
        <w:ind w:firstLine="0"/>
        <w:jc w:val="center"/>
        <w:rPr>
          <w:rFonts w:ascii="PT Astra Serif" w:hAnsi="PT Astra Serif"/>
          <w:sz w:val="26"/>
          <w:szCs w:val="26"/>
          <w:lang w:val="ru-RU"/>
        </w:rPr>
      </w:pPr>
      <w:r w:rsidRPr="00A32065">
        <w:rPr>
          <w:rFonts w:ascii="PT Astra Serif" w:hAnsi="PT Astra Serif"/>
          <w:sz w:val="26"/>
          <w:szCs w:val="26"/>
          <w:lang w:val="ru-RU"/>
        </w:rPr>
        <w:t>Общество с ограниченной ответственностью</w:t>
      </w:r>
    </w:p>
    <w:p w14:paraId="588FD2BC" w14:textId="77777777" w:rsidR="006E5013" w:rsidRPr="00A32065" w:rsidRDefault="006E5013" w:rsidP="006E5013">
      <w:pPr>
        <w:pStyle w:val="a1"/>
        <w:ind w:firstLine="0"/>
        <w:jc w:val="center"/>
        <w:rPr>
          <w:rFonts w:ascii="PT Astra Serif" w:hAnsi="PT Astra Serif"/>
          <w:b/>
          <w:sz w:val="26"/>
          <w:szCs w:val="26"/>
          <w:lang w:val="ru-RU"/>
        </w:rPr>
      </w:pPr>
      <w:r w:rsidRPr="00A32065">
        <w:rPr>
          <w:rFonts w:ascii="PT Astra Serif" w:hAnsi="PT Astra Serif"/>
          <w:b/>
          <w:sz w:val="26"/>
          <w:szCs w:val="26"/>
          <w:lang w:val="ru-RU"/>
        </w:rPr>
        <w:t>«САРСТРОЙНИИПРОЕКТ»</w:t>
      </w:r>
    </w:p>
    <w:p w14:paraId="20945BAD" w14:textId="77777777" w:rsidR="006E5013" w:rsidRPr="00A32065" w:rsidRDefault="006E5013" w:rsidP="006E5013">
      <w:pPr>
        <w:jc w:val="center"/>
        <w:rPr>
          <w:rFonts w:ascii="PT Astra Serif" w:hAnsi="PT Astra Serif"/>
          <w:sz w:val="26"/>
          <w:szCs w:val="26"/>
        </w:rPr>
      </w:pPr>
    </w:p>
    <w:p w14:paraId="35FFA671" w14:textId="77777777" w:rsidR="0036020C" w:rsidRPr="00A32065" w:rsidRDefault="0036020C" w:rsidP="0036020C">
      <w:pPr>
        <w:jc w:val="center"/>
        <w:rPr>
          <w:rFonts w:ascii="PT Astra Serif" w:hAnsi="PT Astra Serif"/>
          <w:sz w:val="26"/>
          <w:szCs w:val="26"/>
        </w:rPr>
      </w:pPr>
    </w:p>
    <w:p w14:paraId="5DF7FA80" w14:textId="77777777" w:rsidR="0036020C" w:rsidRPr="00A32065" w:rsidRDefault="0036020C" w:rsidP="0036020C">
      <w:pPr>
        <w:jc w:val="center"/>
        <w:rPr>
          <w:rFonts w:ascii="PT Astra Serif" w:hAnsi="PT Astra Serif"/>
          <w:sz w:val="26"/>
          <w:szCs w:val="26"/>
        </w:rPr>
      </w:pPr>
    </w:p>
    <w:p w14:paraId="0D51D9E5" w14:textId="77777777" w:rsidR="0036020C" w:rsidRPr="00A32065" w:rsidRDefault="0036020C" w:rsidP="0036020C">
      <w:pPr>
        <w:jc w:val="center"/>
        <w:rPr>
          <w:rFonts w:ascii="PT Astra Serif" w:hAnsi="PT Astra Serif"/>
          <w:sz w:val="26"/>
          <w:szCs w:val="26"/>
        </w:rPr>
      </w:pPr>
    </w:p>
    <w:p w14:paraId="1820CE0E" w14:textId="3DD09338" w:rsidR="0036020C" w:rsidRPr="00A32065" w:rsidRDefault="0036020C" w:rsidP="0036020C">
      <w:pPr>
        <w:jc w:val="center"/>
        <w:rPr>
          <w:rFonts w:ascii="PT Astra Serif" w:hAnsi="PT Astra Serif"/>
          <w:sz w:val="26"/>
          <w:szCs w:val="26"/>
        </w:rPr>
      </w:pPr>
    </w:p>
    <w:p w14:paraId="05AC9FB8" w14:textId="77777777" w:rsidR="00B34E07" w:rsidRPr="00A32065" w:rsidRDefault="00B34E07" w:rsidP="0036020C">
      <w:pPr>
        <w:jc w:val="center"/>
        <w:rPr>
          <w:rFonts w:ascii="PT Astra Serif" w:hAnsi="PT Astra Serif"/>
          <w:sz w:val="26"/>
          <w:szCs w:val="26"/>
        </w:rPr>
      </w:pPr>
    </w:p>
    <w:p w14:paraId="3D8DBAD7" w14:textId="77777777" w:rsidR="0036020C" w:rsidRPr="00A32065" w:rsidRDefault="0036020C" w:rsidP="0036020C">
      <w:pPr>
        <w:jc w:val="center"/>
        <w:rPr>
          <w:rFonts w:ascii="PT Astra Serif" w:hAnsi="PT Astra Serif"/>
          <w:sz w:val="26"/>
          <w:szCs w:val="26"/>
        </w:rPr>
      </w:pPr>
    </w:p>
    <w:p w14:paraId="01459616" w14:textId="77777777" w:rsidR="0036020C" w:rsidRPr="00A32065" w:rsidRDefault="0036020C" w:rsidP="0036020C">
      <w:pPr>
        <w:jc w:val="center"/>
        <w:rPr>
          <w:rFonts w:ascii="PT Astra Serif" w:hAnsi="PT Astra Serif"/>
          <w:sz w:val="26"/>
          <w:szCs w:val="26"/>
        </w:rPr>
      </w:pPr>
    </w:p>
    <w:tbl>
      <w:tblPr>
        <w:tblW w:w="9497" w:type="dxa"/>
        <w:jc w:val="center"/>
        <w:tblLook w:val="04A0" w:firstRow="1" w:lastRow="0" w:firstColumn="1" w:lastColumn="0" w:noHBand="0" w:noVBand="1"/>
      </w:tblPr>
      <w:tblGrid>
        <w:gridCol w:w="4820"/>
        <w:gridCol w:w="4677"/>
      </w:tblGrid>
      <w:tr w:rsidR="0036020C" w:rsidRPr="00A32065" w14:paraId="0DE1AE38" w14:textId="77777777" w:rsidTr="00172CE1">
        <w:trPr>
          <w:trHeight w:val="517"/>
          <w:jc w:val="center"/>
        </w:trPr>
        <w:tc>
          <w:tcPr>
            <w:tcW w:w="4820" w:type="dxa"/>
          </w:tcPr>
          <w:p w14:paraId="59F73287" w14:textId="77777777" w:rsidR="00BF3FFE" w:rsidRPr="00A32065" w:rsidRDefault="0036020C" w:rsidP="0036020C">
            <w:pPr>
              <w:suppressAutoHyphens/>
              <w:ind w:left="2"/>
              <w:jc w:val="left"/>
              <w:rPr>
                <w:rFonts w:ascii="PT Astra Serif" w:hAnsi="PT Astra Serif"/>
                <w:sz w:val="26"/>
                <w:szCs w:val="26"/>
              </w:rPr>
            </w:pPr>
            <w:r w:rsidRPr="00A32065">
              <w:rPr>
                <w:rFonts w:ascii="PT Astra Serif" w:hAnsi="PT Astra Serif"/>
                <w:sz w:val="26"/>
                <w:szCs w:val="26"/>
              </w:rPr>
              <w:t xml:space="preserve">Заказчик: </w:t>
            </w:r>
          </w:p>
          <w:p w14:paraId="659B8482" w14:textId="0874EE91" w:rsidR="0036020C" w:rsidRPr="00A32065" w:rsidRDefault="00332D4A" w:rsidP="001953FE">
            <w:pPr>
              <w:suppressAutoHyphens/>
              <w:ind w:left="2"/>
              <w:jc w:val="left"/>
              <w:rPr>
                <w:rFonts w:ascii="PT Astra Serif" w:hAnsi="PT Astra Serif"/>
                <w:sz w:val="26"/>
                <w:szCs w:val="26"/>
              </w:rPr>
            </w:pPr>
            <w:r w:rsidRPr="00A32065">
              <w:rPr>
                <w:rFonts w:ascii="PT Astra Serif" w:hAnsi="PT Astra Serif"/>
                <w:sz w:val="26"/>
                <w:szCs w:val="26"/>
              </w:rPr>
              <w:t xml:space="preserve">Администрация муниципального </w:t>
            </w:r>
            <w:r w:rsidR="008D4EC3" w:rsidRPr="00A32065">
              <w:rPr>
                <w:rFonts w:ascii="PT Astra Serif" w:hAnsi="PT Astra Serif"/>
                <w:sz w:val="26"/>
                <w:szCs w:val="26"/>
              </w:rPr>
              <w:t>района</w:t>
            </w:r>
            <w:r w:rsidRPr="00A32065">
              <w:rPr>
                <w:rFonts w:ascii="PT Astra Serif" w:hAnsi="PT Astra Serif"/>
                <w:sz w:val="26"/>
                <w:szCs w:val="26"/>
              </w:rPr>
              <w:t xml:space="preserve"> </w:t>
            </w:r>
            <w:r w:rsidR="00862B01" w:rsidRPr="00A32065">
              <w:rPr>
                <w:rFonts w:ascii="PT Astra Serif" w:hAnsi="PT Astra Serif"/>
                <w:sz w:val="26"/>
                <w:szCs w:val="26"/>
              </w:rPr>
              <w:t>«</w:t>
            </w:r>
            <w:r w:rsidR="008D4EC3" w:rsidRPr="00A32065">
              <w:rPr>
                <w:rFonts w:ascii="PT Astra Serif" w:hAnsi="PT Astra Serif"/>
                <w:sz w:val="26"/>
                <w:szCs w:val="26"/>
              </w:rPr>
              <w:t>Волоконовский район</w:t>
            </w:r>
            <w:r w:rsidR="00862B01" w:rsidRPr="00A32065">
              <w:rPr>
                <w:rFonts w:ascii="PT Astra Serif" w:hAnsi="PT Astra Serif"/>
                <w:sz w:val="26"/>
                <w:szCs w:val="26"/>
              </w:rPr>
              <w:t>»</w:t>
            </w:r>
          </w:p>
        </w:tc>
        <w:tc>
          <w:tcPr>
            <w:tcW w:w="4677" w:type="dxa"/>
          </w:tcPr>
          <w:p w14:paraId="645226FF" w14:textId="29195B15" w:rsidR="00C5027A" w:rsidRPr="00A32065" w:rsidRDefault="00C5027A" w:rsidP="00CE1481">
            <w:pPr>
              <w:suppressAutoHyphens/>
              <w:ind w:firstLine="972"/>
              <w:rPr>
                <w:rFonts w:ascii="PT Astra Serif" w:hAnsi="PT Astra Serif"/>
                <w:sz w:val="26"/>
                <w:szCs w:val="26"/>
              </w:rPr>
            </w:pPr>
            <w:r w:rsidRPr="00A32065">
              <w:rPr>
                <w:rFonts w:ascii="PT Astra Serif" w:hAnsi="PT Astra Serif"/>
                <w:sz w:val="26"/>
                <w:szCs w:val="26"/>
              </w:rPr>
              <w:t xml:space="preserve">Муниципальный контракт </w:t>
            </w:r>
            <w:r w:rsidR="0051484E" w:rsidRPr="00A32065">
              <w:rPr>
                <w:rFonts w:ascii="PT Astra Serif" w:hAnsi="PT Astra Serif"/>
                <w:sz w:val="26"/>
                <w:szCs w:val="26"/>
              </w:rPr>
              <w:t>№</w:t>
            </w:r>
            <w:r w:rsidR="000D697C" w:rsidRPr="00A32065">
              <w:rPr>
                <w:rFonts w:ascii="PT Astra Serif" w:hAnsi="PT Astra Serif"/>
                <w:sz w:val="26"/>
                <w:szCs w:val="26"/>
              </w:rPr>
              <w:t>55</w:t>
            </w:r>
          </w:p>
          <w:p w14:paraId="5AEE9547" w14:textId="0A42FF58" w:rsidR="0036020C" w:rsidRPr="00A32065" w:rsidRDefault="000D697C" w:rsidP="00CE1481">
            <w:pPr>
              <w:suppressAutoHyphens/>
              <w:ind w:firstLine="986"/>
              <w:rPr>
                <w:rFonts w:ascii="PT Astra Serif" w:hAnsi="PT Astra Serif"/>
                <w:bCs/>
                <w:sz w:val="26"/>
                <w:szCs w:val="26"/>
              </w:rPr>
            </w:pPr>
            <w:r w:rsidRPr="00A32065">
              <w:rPr>
                <w:rFonts w:ascii="PT Astra Serif" w:hAnsi="PT Astra Serif"/>
                <w:bCs/>
                <w:sz w:val="26"/>
                <w:szCs w:val="26"/>
              </w:rPr>
              <w:t>20 июня 2022 года</w:t>
            </w:r>
          </w:p>
        </w:tc>
      </w:tr>
    </w:tbl>
    <w:p w14:paraId="25E563A0" w14:textId="77777777" w:rsidR="0036020C" w:rsidRPr="00A32065" w:rsidRDefault="0036020C" w:rsidP="0036020C">
      <w:pPr>
        <w:jc w:val="center"/>
        <w:rPr>
          <w:rFonts w:ascii="PT Astra Serif" w:hAnsi="PT Astra Serif"/>
          <w:sz w:val="26"/>
          <w:szCs w:val="26"/>
        </w:rPr>
      </w:pPr>
    </w:p>
    <w:p w14:paraId="6C2BBD53" w14:textId="77777777" w:rsidR="002A3784" w:rsidRPr="00A32065" w:rsidRDefault="002A3784" w:rsidP="002A3784">
      <w:pPr>
        <w:jc w:val="center"/>
        <w:rPr>
          <w:rFonts w:ascii="PT Astra Serif" w:hAnsi="PT Astra Serif"/>
          <w:sz w:val="26"/>
          <w:szCs w:val="26"/>
        </w:rPr>
      </w:pPr>
    </w:p>
    <w:p w14:paraId="650B0EF0" w14:textId="77777777" w:rsidR="002A3784" w:rsidRPr="00A32065" w:rsidRDefault="002A3784" w:rsidP="002A3784">
      <w:pPr>
        <w:jc w:val="center"/>
        <w:rPr>
          <w:rFonts w:ascii="PT Astra Serif" w:hAnsi="PT Astra Serif"/>
          <w:sz w:val="26"/>
          <w:szCs w:val="26"/>
        </w:rPr>
      </w:pPr>
    </w:p>
    <w:p w14:paraId="14E7E67A" w14:textId="77777777" w:rsidR="000E2508" w:rsidRPr="00A32065" w:rsidRDefault="000E2508" w:rsidP="002A3784">
      <w:pPr>
        <w:jc w:val="center"/>
        <w:rPr>
          <w:rFonts w:ascii="PT Astra Serif" w:hAnsi="PT Astra Serif"/>
          <w:sz w:val="26"/>
          <w:szCs w:val="26"/>
        </w:rPr>
      </w:pPr>
    </w:p>
    <w:p w14:paraId="17BEFC76" w14:textId="77777777" w:rsidR="000E2508" w:rsidRPr="00A32065" w:rsidRDefault="000E2508" w:rsidP="002A3784">
      <w:pPr>
        <w:jc w:val="center"/>
        <w:rPr>
          <w:rFonts w:ascii="PT Astra Serif" w:hAnsi="PT Astra Serif"/>
          <w:sz w:val="26"/>
          <w:szCs w:val="26"/>
        </w:rPr>
      </w:pPr>
    </w:p>
    <w:p w14:paraId="67914396" w14:textId="77777777" w:rsidR="00BF7F1C" w:rsidRPr="00A32065" w:rsidRDefault="00BF7F1C" w:rsidP="00BF7F1C">
      <w:pPr>
        <w:jc w:val="center"/>
        <w:rPr>
          <w:rFonts w:ascii="PT Astra Serif" w:hAnsi="PT Astra Serif"/>
          <w:b/>
          <w:bCs/>
          <w:sz w:val="26"/>
          <w:szCs w:val="26"/>
        </w:rPr>
      </w:pPr>
      <w:r w:rsidRPr="00A32065">
        <w:rPr>
          <w:rFonts w:ascii="PT Astra Serif" w:hAnsi="PT Astra Serif"/>
          <w:b/>
          <w:bCs/>
          <w:sz w:val="26"/>
          <w:szCs w:val="26"/>
        </w:rPr>
        <w:t>ВНЕСЕНИЕ ИЗМЕНЕНИЙ В ГЕНЕРАЛЬНЫЙ ПЛАН</w:t>
      </w:r>
    </w:p>
    <w:p w14:paraId="4ADACDCC" w14:textId="77777777" w:rsidR="00BF7F1C" w:rsidRPr="00A32065" w:rsidRDefault="00BF7F1C" w:rsidP="00BF7F1C">
      <w:pPr>
        <w:jc w:val="center"/>
        <w:rPr>
          <w:rFonts w:ascii="PT Astra Serif" w:hAnsi="PT Astra Serif"/>
          <w:b/>
          <w:sz w:val="26"/>
          <w:szCs w:val="26"/>
        </w:rPr>
      </w:pPr>
      <w:r w:rsidRPr="00A32065">
        <w:rPr>
          <w:rFonts w:ascii="PT Astra Serif" w:hAnsi="PT Astra Serif"/>
          <w:b/>
          <w:sz w:val="26"/>
          <w:szCs w:val="26"/>
        </w:rPr>
        <w:t>ВОЛЧЬЕ-АЛЕКСАНДРОВСКОГО СЕЛЬСКОГО ПОСЕЛЕНИЯ</w:t>
      </w:r>
    </w:p>
    <w:p w14:paraId="4715F210" w14:textId="77777777" w:rsidR="00BF7F1C" w:rsidRPr="00A32065" w:rsidRDefault="00BF7F1C" w:rsidP="00BF7F1C">
      <w:pPr>
        <w:jc w:val="center"/>
        <w:rPr>
          <w:rFonts w:ascii="PT Astra Serif" w:hAnsi="PT Astra Serif"/>
          <w:b/>
          <w:sz w:val="26"/>
          <w:szCs w:val="26"/>
        </w:rPr>
      </w:pPr>
      <w:r w:rsidRPr="00A32065">
        <w:rPr>
          <w:rFonts w:ascii="PT Astra Serif" w:hAnsi="PT Astra Serif"/>
          <w:b/>
          <w:sz w:val="26"/>
          <w:szCs w:val="26"/>
        </w:rPr>
        <w:t>МУНИЦИПАЛЬНОГО РАЙОНА «ВОЛОКОНОВСКИЙ РАЙОН»</w:t>
      </w:r>
    </w:p>
    <w:p w14:paraId="2FF41952" w14:textId="77777777" w:rsidR="00BF7F1C" w:rsidRPr="00A32065" w:rsidRDefault="00BF7F1C" w:rsidP="00BF7F1C">
      <w:pPr>
        <w:jc w:val="center"/>
        <w:rPr>
          <w:rFonts w:ascii="PT Astra Serif" w:hAnsi="PT Astra Serif"/>
          <w:b/>
          <w:sz w:val="26"/>
          <w:szCs w:val="26"/>
        </w:rPr>
      </w:pPr>
      <w:r w:rsidRPr="00A32065">
        <w:rPr>
          <w:rFonts w:ascii="PT Astra Serif" w:hAnsi="PT Astra Serif"/>
          <w:b/>
          <w:sz w:val="26"/>
          <w:szCs w:val="26"/>
        </w:rPr>
        <w:t>БЕЛГОРОДСКОЙ ОБЛАСТИ</w:t>
      </w:r>
    </w:p>
    <w:p w14:paraId="57B19D99" w14:textId="77777777" w:rsidR="000E2508" w:rsidRPr="00A32065" w:rsidRDefault="000E2508" w:rsidP="000E2508">
      <w:pPr>
        <w:jc w:val="center"/>
        <w:rPr>
          <w:rFonts w:ascii="PT Astra Serif" w:hAnsi="PT Astra Serif"/>
          <w:b/>
          <w:sz w:val="26"/>
          <w:szCs w:val="26"/>
        </w:rPr>
      </w:pPr>
    </w:p>
    <w:p w14:paraId="1F81A539" w14:textId="77777777" w:rsidR="000E2508" w:rsidRPr="00A32065" w:rsidRDefault="000E2508" w:rsidP="000E2508">
      <w:pPr>
        <w:jc w:val="center"/>
        <w:rPr>
          <w:rFonts w:ascii="PT Astra Serif" w:hAnsi="PT Astra Serif"/>
          <w:b/>
          <w:sz w:val="26"/>
          <w:szCs w:val="26"/>
        </w:rPr>
      </w:pPr>
    </w:p>
    <w:p w14:paraId="29742A73" w14:textId="77777777" w:rsidR="000E2508" w:rsidRPr="00A32065" w:rsidRDefault="000E2508" w:rsidP="000E2508">
      <w:pPr>
        <w:jc w:val="center"/>
        <w:rPr>
          <w:rFonts w:ascii="PT Astra Serif" w:hAnsi="PT Astra Serif"/>
          <w:b/>
          <w:sz w:val="26"/>
          <w:szCs w:val="26"/>
        </w:rPr>
      </w:pPr>
    </w:p>
    <w:p w14:paraId="09D73445" w14:textId="77777777" w:rsidR="000E2508" w:rsidRPr="00A32065" w:rsidRDefault="000E2508" w:rsidP="000E2508">
      <w:pPr>
        <w:jc w:val="center"/>
        <w:rPr>
          <w:rFonts w:ascii="PT Astra Serif" w:hAnsi="PT Astra Serif"/>
          <w:b/>
          <w:sz w:val="26"/>
          <w:szCs w:val="26"/>
        </w:rPr>
      </w:pPr>
    </w:p>
    <w:p w14:paraId="2DEC5FD5" w14:textId="602537A8" w:rsidR="00BF7F1C" w:rsidRPr="00A32065" w:rsidRDefault="00BF7F1C" w:rsidP="0036020C">
      <w:pPr>
        <w:jc w:val="center"/>
        <w:rPr>
          <w:rFonts w:ascii="PT Astra Serif" w:hAnsi="PT Astra Serif"/>
          <w:b/>
          <w:sz w:val="26"/>
          <w:szCs w:val="26"/>
        </w:rPr>
      </w:pPr>
    </w:p>
    <w:p w14:paraId="0EE3370B" w14:textId="77777777" w:rsidR="000E2508" w:rsidRPr="00A32065" w:rsidRDefault="000E2508" w:rsidP="0036020C">
      <w:pPr>
        <w:jc w:val="center"/>
        <w:rPr>
          <w:rFonts w:ascii="PT Astra Serif" w:hAnsi="PT Astra Serif"/>
          <w:b/>
          <w:sz w:val="26"/>
          <w:szCs w:val="26"/>
        </w:rPr>
      </w:pPr>
    </w:p>
    <w:p w14:paraId="3DC3566C" w14:textId="77777777" w:rsidR="000E2508" w:rsidRPr="00A32065" w:rsidRDefault="000E2508" w:rsidP="0036020C">
      <w:pPr>
        <w:jc w:val="center"/>
        <w:rPr>
          <w:rFonts w:ascii="PT Astra Serif" w:hAnsi="PT Astra Serif"/>
          <w:b/>
          <w:sz w:val="26"/>
          <w:szCs w:val="26"/>
        </w:rPr>
      </w:pPr>
    </w:p>
    <w:p w14:paraId="02D3481F" w14:textId="77777777" w:rsidR="0036020C" w:rsidRPr="00A32065" w:rsidRDefault="0036020C" w:rsidP="0036020C">
      <w:pPr>
        <w:jc w:val="center"/>
        <w:rPr>
          <w:rFonts w:ascii="PT Astra Serif" w:hAnsi="PT Astra Serif"/>
          <w:sz w:val="26"/>
          <w:szCs w:val="26"/>
        </w:rPr>
      </w:pPr>
      <w:r w:rsidRPr="00A32065">
        <w:rPr>
          <w:rFonts w:ascii="PT Astra Serif" w:hAnsi="PT Astra Serif"/>
          <w:sz w:val="26"/>
          <w:szCs w:val="26"/>
        </w:rPr>
        <w:t>ТОМ 2</w:t>
      </w:r>
    </w:p>
    <w:p w14:paraId="7E82921E" w14:textId="77777777" w:rsidR="0036020C" w:rsidRPr="00A32065" w:rsidRDefault="0036020C" w:rsidP="0036020C">
      <w:pPr>
        <w:jc w:val="center"/>
        <w:rPr>
          <w:rFonts w:ascii="PT Astra Serif" w:hAnsi="PT Astra Serif"/>
          <w:sz w:val="26"/>
          <w:szCs w:val="26"/>
        </w:rPr>
      </w:pPr>
      <w:r w:rsidRPr="00A32065">
        <w:rPr>
          <w:rFonts w:ascii="PT Astra Serif" w:hAnsi="PT Astra Serif"/>
          <w:sz w:val="26"/>
          <w:szCs w:val="26"/>
        </w:rPr>
        <w:t>МАТЕРИАЛЫ ПО ОБОСНОВАНИЮ</w:t>
      </w:r>
    </w:p>
    <w:p w14:paraId="722C8654" w14:textId="77777777" w:rsidR="000A677C" w:rsidRPr="00A32065" w:rsidRDefault="000A677C" w:rsidP="000A677C">
      <w:pPr>
        <w:jc w:val="center"/>
        <w:rPr>
          <w:rFonts w:ascii="PT Astra Serif" w:hAnsi="PT Astra Serif"/>
          <w:b/>
          <w:sz w:val="26"/>
          <w:szCs w:val="26"/>
        </w:rPr>
      </w:pPr>
    </w:p>
    <w:p w14:paraId="312A37FB" w14:textId="77777777" w:rsidR="000A677C" w:rsidRPr="00A32065" w:rsidRDefault="000A677C" w:rsidP="000A677C">
      <w:pPr>
        <w:jc w:val="center"/>
        <w:rPr>
          <w:rFonts w:ascii="PT Astra Serif" w:hAnsi="PT Astra Serif"/>
          <w:b/>
          <w:sz w:val="26"/>
          <w:szCs w:val="26"/>
        </w:rPr>
      </w:pPr>
    </w:p>
    <w:p w14:paraId="3BB26E94" w14:textId="13A0A5B8" w:rsidR="0036020C" w:rsidRPr="00A32065" w:rsidRDefault="0036020C" w:rsidP="0036020C">
      <w:pPr>
        <w:jc w:val="center"/>
        <w:rPr>
          <w:rFonts w:ascii="PT Astra Serif" w:hAnsi="PT Astra Serif"/>
          <w:sz w:val="26"/>
          <w:szCs w:val="26"/>
        </w:rPr>
      </w:pPr>
    </w:p>
    <w:p w14:paraId="2657A92A" w14:textId="77777777" w:rsidR="00302518" w:rsidRPr="00A32065" w:rsidRDefault="00302518" w:rsidP="0036020C">
      <w:pPr>
        <w:jc w:val="center"/>
        <w:rPr>
          <w:rFonts w:ascii="PT Astra Serif" w:hAnsi="PT Astra Serif"/>
          <w:sz w:val="26"/>
          <w:szCs w:val="26"/>
        </w:rPr>
      </w:pPr>
    </w:p>
    <w:tbl>
      <w:tblPr>
        <w:tblW w:w="5000" w:type="pct"/>
        <w:tblLook w:val="04A0" w:firstRow="1" w:lastRow="0" w:firstColumn="1" w:lastColumn="0" w:noHBand="0" w:noVBand="1"/>
      </w:tblPr>
      <w:tblGrid>
        <w:gridCol w:w="4037"/>
        <w:gridCol w:w="2840"/>
        <w:gridCol w:w="2693"/>
      </w:tblGrid>
      <w:tr w:rsidR="006E5013" w:rsidRPr="00A32065" w14:paraId="35D611DD" w14:textId="77777777" w:rsidTr="00AE397F">
        <w:tc>
          <w:tcPr>
            <w:tcW w:w="2109" w:type="pct"/>
            <w:hideMark/>
          </w:tcPr>
          <w:p w14:paraId="7CEAB41A" w14:textId="77777777" w:rsidR="006E5013" w:rsidRPr="00A32065" w:rsidRDefault="006E5013" w:rsidP="00AE397F">
            <w:pPr>
              <w:rPr>
                <w:rFonts w:ascii="PT Astra Serif" w:hAnsi="PT Astra Serif"/>
                <w:sz w:val="26"/>
                <w:szCs w:val="26"/>
                <w:lang w:eastAsia="en-US" w:bidi="en-US"/>
              </w:rPr>
            </w:pPr>
            <w:r w:rsidRPr="00A32065">
              <w:rPr>
                <w:rFonts w:ascii="PT Astra Serif" w:hAnsi="PT Astra Serif"/>
                <w:sz w:val="26"/>
                <w:szCs w:val="26"/>
              </w:rPr>
              <w:t xml:space="preserve">Генеральный директор ООО «САРСТРОЙНИИПРОЕКТ» </w:t>
            </w:r>
          </w:p>
        </w:tc>
        <w:tc>
          <w:tcPr>
            <w:tcW w:w="1484" w:type="pct"/>
            <w:tcBorders>
              <w:top w:val="nil"/>
              <w:left w:val="nil"/>
              <w:bottom w:val="single" w:sz="4" w:space="0" w:color="auto"/>
              <w:right w:val="nil"/>
            </w:tcBorders>
          </w:tcPr>
          <w:p w14:paraId="530C424E" w14:textId="77777777" w:rsidR="006E5013" w:rsidRPr="00A32065" w:rsidRDefault="006E5013" w:rsidP="00AE397F">
            <w:pPr>
              <w:spacing w:line="276" w:lineRule="auto"/>
              <w:rPr>
                <w:rFonts w:ascii="PT Astra Serif" w:hAnsi="PT Astra Serif"/>
                <w:sz w:val="26"/>
                <w:szCs w:val="26"/>
                <w:u w:val="single"/>
                <w:lang w:eastAsia="en-US" w:bidi="en-US"/>
              </w:rPr>
            </w:pPr>
          </w:p>
        </w:tc>
        <w:tc>
          <w:tcPr>
            <w:tcW w:w="1407" w:type="pct"/>
          </w:tcPr>
          <w:p w14:paraId="185883BA" w14:textId="77777777" w:rsidR="006E5013" w:rsidRPr="00A32065" w:rsidRDefault="006E5013" w:rsidP="00AE397F">
            <w:pPr>
              <w:spacing w:line="276" w:lineRule="auto"/>
              <w:rPr>
                <w:rFonts w:ascii="PT Astra Serif" w:hAnsi="PT Astra Serif"/>
                <w:sz w:val="26"/>
                <w:szCs w:val="26"/>
              </w:rPr>
            </w:pPr>
          </w:p>
          <w:p w14:paraId="16C244CC" w14:textId="77777777" w:rsidR="006E5013" w:rsidRPr="00A32065" w:rsidRDefault="006E5013" w:rsidP="00AE397F">
            <w:pPr>
              <w:spacing w:line="276" w:lineRule="auto"/>
              <w:rPr>
                <w:rFonts w:ascii="PT Astra Serif" w:hAnsi="PT Astra Serif"/>
                <w:sz w:val="26"/>
                <w:szCs w:val="26"/>
                <w:lang w:eastAsia="en-US" w:bidi="en-US"/>
              </w:rPr>
            </w:pPr>
            <w:r w:rsidRPr="00A32065">
              <w:rPr>
                <w:rFonts w:ascii="PT Astra Serif" w:hAnsi="PT Astra Serif"/>
                <w:sz w:val="26"/>
                <w:szCs w:val="26"/>
              </w:rPr>
              <w:t>Т.Ю. Базанова</w:t>
            </w:r>
          </w:p>
        </w:tc>
      </w:tr>
    </w:tbl>
    <w:p w14:paraId="644883B9" w14:textId="77777777" w:rsidR="000A677C" w:rsidRPr="00A32065" w:rsidRDefault="000A677C" w:rsidP="000A677C">
      <w:pPr>
        <w:jc w:val="center"/>
        <w:rPr>
          <w:rFonts w:ascii="PT Astra Serif" w:hAnsi="PT Astra Serif"/>
          <w:sz w:val="26"/>
          <w:szCs w:val="26"/>
        </w:rPr>
      </w:pPr>
    </w:p>
    <w:p w14:paraId="4CF24F6F" w14:textId="77777777" w:rsidR="000A677C" w:rsidRPr="00A32065" w:rsidRDefault="000A677C" w:rsidP="000A677C">
      <w:pPr>
        <w:jc w:val="center"/>
        <w:rPr>
          <w:rFonts w:ascii="PT Astra Serif" w:hAnsi="PT Astra Serif"/>
          <w:sz w:val="26"/>
          <w:szCs w:val="26"/>
        </w:rPr>
      </w:pPr>
    </w:p>
    <w:p w14:paraId="06DE3F80" w14:textId="6813AF2F" w:rsidR="000A677C" w:rsidRPr="00A32065" w:rsidRDefault="000A677C" w:rsidP="000A677C">
      <w:pPr>
        <w:jc w:val="center"/>
        <w:rPr>
          <w:rFonts w:ascii="PT Astra Serif" w:hAnsi="PT Astra Serif"/>
          <w:sz w:val="26"/>
          <w:szCs w:val="26"/>
        </w:rPr>
      </w:pPr>
    </w:p>
    <w:p w14:paraId="569DBB4D" w14:textId="77777777" w:rsidR="00667BA7" w:rsidRPr="00A32065" w:rsidRDefault="00667BA7" w:rsidP="000A677C">
      <w:pPr>
        <w:jc w:val="center"/>
        <w:rPr>
          <w:rFonts w:ascii="PT Astra Serif" w:hAnsi="PT Astra Serif"/>
          <w:sz w:val="26"/>
          <w:szCs w:val="26"/>
        </w:rPr>
      </w:pPr>
    </w:p>
    <w:p w14:paraId="1736D3BD" w14:textId="77777777" w:rsidR="00EE0D5D" w:rsidRPr="00A32065" w:rsidRDefault="00EE0D5D" w:rsidP="000A677C">
      <w:pPr>
        <w:jc w:val="center"/>
        <w:rPr>
          <w:rFonts w:ascii="PT Astra Serif" w:hAnsi="PT Astra Serif"/>
          <w:sz w:val="26"/>
          <w:szCs w:val="26"/>
        </w:rPr>
      </w:pPr>
    </w:p>
    <w:p w14:paraId="2D65C304" w14:textId="77777777" w:rsidR="0036020C" w:rsidRPr="00A32065" w:rsidRDefault="0036020C" w:rsidP="000A677C">
      <w:pPr>
        <w:jc w:val="center"/>
        <w:rPr>
          <w:rFonts w:ascii="PT Astra Serif" w:hAnsi="PT Astra Serif"/>
          <w:sz w:val="26"/>
          <w:szCs w:val="26"/>
        </w:rPr>
      </w:pPr>
    </w:p>
    <w:p w14:paraId="26556505" w14:textId="77777777" w:rsidR="0036020C" w:rsidRPr="00A32065" w:rsidRDefault="0036020C" w:rsidP="00AE0BF4">
      <w:pPr>
        <w:jc w:val="center"/>
        <w:rPr>
          <w:rFonts w:ascii="PT Astra Serif" w:hAnsi="PT Astra Serif"/>
          <w:sz w:val="26"/>
          <w:szCs w:val="26"/>
        </w:rPr>
      </w:pPr>
    </w:p>
    <w:p w14:paraId="3406E196" w14:textId="1790A42A" w:rsidR="000A677C" w:rsidRPr="00A32065" w:rsidRDefault="001774B7" w:rsidP="000A677C">
      <w:pPr>
        <w:jc w:val="center"/>
        <w:rPr>
          <w:rFonts w:ascii="PT Astra Serif" w:hAnsi="PT Astra Serif"/>
          <w:b/>
          <w:sz w:val="26"/>
          <w:szCs w:val="26"/>
        </w:rPr>
      </w:pPr>
      <w:r w:rsidRPr="00A32065">
        <w:rPr>
          <w:rFonts w:ascii="PT Astra Serif" w:hAnsi="PT Astra Serif"/>
          <w:b/>
          <w:sz w:val="26"/>
          <w:szCs w:val="26"/>
        </w:rPr>
        <w:t>20</w:t>
      </w:r>
      <w:r w:rsidR="00D05A22" w:rsidRPr="00A32065">
        <w:rPr>
          <w:rFonts w:ascii="PT Astra Serif" w:hAnsi="PT Astra Serif"/>
          <w:b/>
          <w:sz w:val="26"/>
          <w:szCs w:val="26"/>
        </w:rPr>
        <w:t>2</w:t>
      </w:r>
      <w:r w:rsidR="00033B7D" w:rsidRPr="00A32065">
        <w:rPr>
          <w:rFonts w:ascii="PT Astra Serif" w:hAnsi="PT Astra Serif"/>
          <w:b/>
          <w:sz w:val="26"/>
          <w:szCs w:val="26"/>
        </w:rPr>
        <w:t>2</w:t>
      </w:r>
      <w:r w:rsidR="000A677C" w:rsidRPr="00A32065">
        <w:rPr>
          <w:rFonts w:ascii="PT Astra Serif" w:hAnsi="PT Astra Serif"/>
          <w:b/>
          <w:sz w:val="26"/>
          <w:szCs w:val="26"/>
        </w:rPr>
        <w:t xml:space="preserve"> г.</w:t>
      </w:r>
      <w:r w:rsidR="000A677C" w:rsidRPr="00A32065">
        <w:rPr>
          <w:rFonts w:ascii="PT Astra Serif" w:hAnsi="PT Astra Serif"/>
          <w:b/>
          <w:sz w:val="26"/>
          <w:szCs w:val="26"/>
        </w:rPr>
        <w:br w:type="page"/>
      </w:r>
    </w:p>
    <w:p w14:paraId="07090D24" w14:textId="77777777" w:rsidR="00002442" w:rsidRPr="00A32065" w:rsidRDefault="00002442" w:rsidP="000A677C">
      <w:pPr>
        <w:jc w:val="center"/>
        <w:outlineLvl w:val="0"/>
        <w:rPr>
          <w:rFonts w:ascii="PT Astra Serif" w:hAnsi="PT Astra Serif"/>
          <w:b/>
          <w:sz w:val="26"/>
          <w:szCs w:val="26"/>
        </w:rPr>
        <w:sectPr w:rsidR="00002442" w:rsidRPr="00A32065" w:rsidSect="00DB5F68">
          <w:pgSz w:w="11906" w:h="16838"/>
          <w:pgMar w:top="1134" w:right="851" w:bottom="1134" w:left="1701" w:header="680" w:footer="1077" w:gutter="0"/>
          <w:cols w:space="708"/>
          <w:docGrid w:linePitch="360"/>
        </w:sectPr>
      </w:pPr>
    </w:p>
    <w:p w14:paraId="0149C2CC" w14:textId="77777777" w:rsidR="00B20883" w:rsidRPr="00A32065" w:rsidRDefault="00B20883" w:rsidP="003C409E">
      <w:pPr>
        <w:pStyle w:val="a1"/>
        <w:ind w:firstLine="0"/>
        <w:jc w:val="center"/>
        <w:rPr>
          <w:rFonts w:ascii="PT Astra Serif" w:hAnsi="PT Astra Serif"/>
          <w:b/>
          <w:color w:val="000000" w:themeColor="text1"/>
          <w:sz w:val="26"/>
          <w:szCs w:val="26"/>
          <w:shd w:val="clear" w:color="auto" w:fill="FFFFFF"/>
          <w:lang w:val="ru-RU"/>
        </w:rPr>
      </w:pPr>
      <w:r w:rsidRPr="00A32065">
        <w:rPr>
          <w:rFonts w:ascii="PT Astra Serif" w:hAnsi="PT Astra Serif"/>
          <w:b/>
          <w:color w:val="000000" w:themeColor="text1"/>
          <w:sz w:val="26"/>
          <w:szCs w:val="26"/>
          <w:shd w:val="clear" w:color="auto" w:fill="FFFFFF"/>
          <w:lang w:val="ru-RU"/>
        </w:rPr>
        <w:lastRenderedPageBreak/>
        <w:t>ОГЛАВЛЕНИЕ</w:t>
      </w:r>
    </w:p>
    <w:p w14:paraId="743B6490" w14:textId="05DF789A" w:rsidR="003D52B7" w:rsidRPr="00A32065" w:rsidRDefault="00A969D0" w:rsidP="003D52B7">
      <w:pPr>
        <w:pStyle w:val="11"/>
        <w:jc w:val="both"/>
        <w:rPr>
          <w:rFonts w:asciiTheme="minorHAnsi" w:eastAsiaTheme="minorEastAsia" w:hAnsiTheme="minorHAnsi" w:cstheme="minorBidi"/>
          <w:b w:val="0"/>
          <w:bCs w:val="0"/>
          <w:noProof/>
          <w:kern w:val="2"/>
          <w:sz w:val="22"/>
          <w:szCs w:val="22"/>
          <w:lang w:eastAsia="ru-RU"/>
          <w14:ligatures w14:val="standardContextual"/>
        </w:rPr>
      </w:pPr>
      <w:r w:rsidRPr="00A32065">
        <w:rPr>
          <w:rFonts w:ascii="PT Astra Serif" w:hAnsi="PT Astra Serif"/>
          <w:noProof/>
          <w:sz w:val="26"/>
          <w:szCs w:val="26"/>
        </w:rPr>
        <w:fldChar w:fldCharType="begin"/>
      </w:r>
      <w:r w:rsidR="00811C13" w:rsidRPr="00A32065">
        <w:rPr>
          <w:rFonts w:ascii="PT Astra Serif" w:hAnsi="PT Astra Serif"/>
          <w:noProof/>
          <w:sz w:val="26"/>
          <w:szCs w:val="26"/>
        </w:rPr>
        <w:instrText xml:space="preserve"> TOC \o "3-3" \h \z \u \t "Заголовок 1;1;Заголовок 2;2" </w:instrText>
      </w:r>
      <w:r w:rsidRPr="00A32065">
        <w:rPr>
          <w:rFonts w:ascii="PT Astra Serif" w:hAnsi="PT Astra Serif"/>
          <w:noProof/>
          <w:sz w:val="26"/>
          <w:szCs w:val="26"/>
        </w:rPr>
        <w:fldChar w:fldCharType="separate"/>
      </w:r>
      <w:hyperlink w:anchor="_Toc161816125" w:history="1">
        <w:r w:rsidR="003D52B7" w:rsidRPr="00A32065">
          <w:rPr>
            <w:rStyle w:val="a6"/>
            <w:rFonts w:ascii="PT Astra Serif" w:hAnsi="PT Astra Serif"/>
            <w:noProof/>
          </w:rPr>
          <w:t>Введение</w:t>
        </w:r>
        <w:r w:rsidR="003D52B7" w:rsidRPr="00A32065">
          <w:rPr>
            <w:noProof/>
            <w:webHidden/>
          </w:rPr>
          <w:tab/>
        </w:r>
        <w:r w:rsidR="003D52B7" w:rsidRPr="00A32065">
          <w:rPr>
            <w:noProof/>
            <w:webHidden/>
          </w:rPr>
          <w:fldChar w:fldCharType="begin"/>
        </w:r>
        <w:r w:rsidR="003D52B7" w:rsidRPr="00A32065">
          <w:rPr>
            <w:noProof/>
            <w:webHidden/>
          </w:rPr>
          <w:instrText xml:space="preserve"> PAGEREF _Toc161816125 \h </w:instrText>
        </w:r>
        <w:r w:rsidR="003D52B7" w:rsidRPr="00A32065">
          <w:rPr>
            <w:noProof/>
            <w:webHidden/>
          </w:rPr>
        </w:r>
        <w:r w:rsidR="003D52B7" w:rsidRPr="00A32065">
          <w:rPr>
            <w:noProof/>
            <w:webHidden/>
          </w:rPr>
          <w:fldChar w:fldCharType="separate"/>
        </w:r>
        <w:r w:rsidR="003D52B7" w:rsidRPr="00A32065">
          <w:rPr>
            <w:noProof/>
            <w:webHidden/>
          </w:rPr>
          <w:t>5</w:t>
        </w:r>
        <w:r w:rsidR="003D52B7" w:rsidRPr="00A32065">
          <w:rPr>
            <w:noProof/>
            <w:webHidden/>
          </w:rPr>
          <w:fldChar w:fldCharType="end"/>
        </w:r>
      </w:hyperlink>
    </w:p>
    <w:p w14:paraId="258DEB97" w14:textId="50AC8998" w:rsidR="003D52B7" w:rsidRPr="00A32065" w:rsidRDefault="003D52B7" w:rsidP="003D52B7">
      <w:pPr>
        <w:pStyle w:val="11"/>
        <w:tabs>
          <w:tab w:val="left" w:pos="442"/>
        </w:tabs>
        <w:jc w:val="both"/>
        <w:rPr>
          <w:rFonts w:asciiTheme="minorHAnsi" w:eastAsiaTheme="minorEastAsia" w:hAnsiTheme="minorHAnsi" w:cstheme="minorBidi"/>
          <w:b w:val="0"/>
          <w:bCs w:val="0"/>
          <w:noProof/>
          <w:kern w:val="2"/>
          <w:sz w:val="22"/>
          <w:szCs w:val="22"/>
          <w:lang w:eastAsia="ru-RU"/>
          <w14:ligatures w14:val="standardContextual"/>
        </w:rPr>
      </w:pPr>
      <w:hyperlink w:anchor="_Toc161816126" w:history="1">
        <w:r w:rsidRPr="00A32065">
          <w:rPr>
            <w:rStyle w:val="a6"/>
            <w:rFonts w:ascii="PT Astra Serif" w:hAnsi="PT Astra Serif"/>
            <w:noProof/>
          </w:rPr>
          <w:t>1.</w:t>
        </w:r>
        <w:r w:rsidRPr="00A32065">
          <w:rPr>
            <w:rFonts w:asciiTheme="minorHAnsi" w:eastAsiaTheme="minorEastAsia" w:hAnsiTheme="minorHAnsi" w:cstheme="minorBidi"/>
            <w:b w:val="0"/>
            <w:bCs w:val="0"/>
            <w:noProof/>
            <w:kern w:val="2"/>
            <w:sz w:val="22"/>
            <w:szCs w:val="22"/>
            <w:lang w:eastAsia="ru-RU"/>
            <w14:ligatures w14:val="standardContextual"/>
          </w:rPr>
          <w:tab/>
        </w:r>
        <w:r w:rsidRPr="00A32065">
          <w:rPr>
            <w:rStyle w:val="a6"/>
            <w:rFonts w:ascii="PT Astra Serif" w:hAnsi="PT Astra Serif"/>
            <w:noProof/>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распордителей средств соответствующих бюджетов, предусматривающих создание объектов местного значения</w:t>
        </w:r>
        <w:r w:rsidRPr="00A32065">
          <w:rPr>
            <w:noProof/>
            <w:webHidden/>
          </w:rPr>
          <w:tab/>
        </w:r>
        <w:r w:rsidRPr="00A32065">
          <w:rPr>
            <w:noProof/>
            <w:webHidden/>
          </w:rPr>
          <w:fldChar w:fldCharType="begin"/>
        </w:r>
        <w:r w:rsidRPr="00A32065">
          <w:rPr>
            <w:noProof/>
            <w:webHidden/>
          </w:rPr>
          <w:instrText xml:space="preserve"> PAGEREF _Toc161816126 \h </w:instrText>
        </w:r>
        <w:r w:rsidRPr="00A32065">
          <w:rPr>
            <w:noProof/>
            <w:webHidden/>
          </w:rPr>
        </w:r>
        <w:r w:rsidRPr="00A32065">
          <w:rPr>
            <w:noProof/>
            <w:webHidden/>
          </w:rPr>
          <w:fldChar w:fldCharType="separate"/>
        </w:r>
        <w:r w:rsidRPr="00A32065">
          <w:rPr>
            <w:noProof/>
            <w:webHidden/>
          </w:rPr>
          <w:t>8</w:t>
        </w:r>
        <w:r w:rsidRPr="00A32065">
          <w:rPr>
            <w:noProof/>
            <w:webHidden/>
          </w:rPr>
          <w:fldChar w:fldCharType="end"/>
        </w:r>
      </w:hyperlink>
    </w:p>
    <w:p w14:paraId="5093BC52" w14:textId="30D14D3A" w:rsidR="003D52B7" w:rsidRPr="00A32065" w:rsidRDefault="003D52B7" w:rsidP="003D52B7">
      <w:pPr>
        <w:pStyle w:val="11"/>
        <w:jc w:val="both"/>
        <w:rPr>
          <w:rFonts w:asciiTheme="minorHAnsi" w:eastAsiaTheme="minorEastAsia" w:hAnsiTheme="minorHAnsi" w:cstheme="minorBidi"/>
          <w:b w:val="0"/>
          <w:bCs w:val="0"/>
          <w:noProof/>
          <w:kern w:val="2"/>
          <w:sz w:val="22"/>
          <w:szCs w:val="22"/>
          <w:lang w:eastAsia="ru-RU"/>
          <w14:ligatures w14:val="standardContextual"/>
        </w:rPr>
      </w:pPr>
      <w:hyperlink w:anchor="_Toc161816127" w:history="1">
        <w:r w:rsidRPr="00A32065">
          <w:rPr>
            <w:rStyle w:val="a6"/>
            <w:rFonts w:ascii="PT Astra Serif" w:hAnsi="PT Astra Serif"/>
            <w:noProof/>
          </w:rPr>
          <w:t>2. Обоснование выбранного варианта размещения объектов местного значения поселения</w:t>
        </w:r>
        <w:r w:rsidRPr="00A32065">
          <w:rPr>
            <w:noProof/>
            <w:webHidden/>
          </w:rPr>
          <w:tab/>
        </w:r>
        <w:r w:rsidRPr="00A32065">
          <w:rPr>
            <w:noProof/>
            <w:webHidden/>
          </w:rPr>
          <w:fldChar w:fldCharType="begin"/>
        </w:r>
        <w:r w:rsidRPr="00A32065">
          <w:rPr>
            <w:noProof/>
            <w:webHidden/>
          </w:rPr>
          <w:instrText xml:space="preserve"> PAGEREF _Toc161816127 \h </w:instrText>
        </w:r>
        <w:r w:rsidRPr="00A32065">
          <w:rPr>
            <w:noProof/>
            <w:webHidden/>
          </w:rPr>
        </w:r>
        <w:r w:rsidRPr="00A32065">
          <w:rPr>
            <w:noProof/>
            <w:webHidden/>
          </w:rPr>
          <w:fldChar w:fldCharType="separate"/>
        </w:r>
        <w:r w:rsidRPr="00A32065">
          <w:rPr>
            <w:noProof/>
            <w:webHidden/>
          </w:rPr>
          <w:t>9</w:t>
        </w:r>
        <w:r w:rsidRPr="00A32065">
          <w:rPr>
            <w:noProof/>
            <w:webHidden/>
          </w:rPr>
          <w:fldChar w:fldCharType="end"/>
        </w:r>
      </w:hyperlink>
    </w:p>
    <w:p w14:paraId="4EAC8608" w14:textId="33D66891" w:rsidR="003D52B7" w:rsidRPr="00A32065" w:rsidRDefault="003D52B7" w:rsidP="003D52B7">
      <w:pPr>
        <w:pStyle w:val="22"/>
        <w:spacing w:before="0" w:after="0"/>
        <w:ind w:left="0"/>
        <w:rPr>
          <w:rFonts w:asciiTheme="minorHAnsi" w:eastAsiaTheme="minorEastAsia" w:hAnsiTheme="minorHAnsi" w:cstheme="minorBidi"/>
          <w:iCs w:val="0"/>
          <w:noProof/>
          <w:kern w:val="2"/>
          <w:sz w:val="22"/>
          <w:szCs w:val="22"/>
          <w:lang w:eastAsia="ru-RU"/>
          <w14:ligatures w14:val="standardContextual"/>
        </w:rPr>
      </w:pPr>
      <w:hyperlink w:anchor="_Toc161816128" w:history="1">
        <w:r w:rsidRPr="00A32065">
          <w:rPr>
            <w:rStyle w:val="a6"/>
            <w:rFonts w:ascii="PT Astra Serif" w:hAnsi="PT Astra Serif"/>
            <w:noProof/>
          </w:rPr>
          <w:t>2.1 Анализ использования территорий поселения и возможных направлений развития этих территорий</w:t>
        </w:r>
        <w:r w:rsidRPr="00A32065">
          <w:rPr>
            <w:noProof/>
            <w:webHidden/>
          </w:rPr>
          <w:tab/>
        </w:r>
        <w:r w:rsidRPr="00A32065">
          <w:rPr>
            <w:noProof/>
            <w:webHidden/>
          </w:rPr>
          <w:fldChar w:fldCharType="begin"/>
        </w:r>
        <w:r w:rsidRPr="00A32065">
          <w:rPr>
            <w:noProof/>
            <w:webHidden/>
          </w:rPr>
          <w:instrText xml:space="preserve"> PAGEREF _Toc161816128 \h </w:instrText>
        </w:r>
        <w:r w:rsidRPr="00A32065">
          <w:rPr>
            <w:noProof/>
            <w:webHidden/>
          </w:rPr>
        </w:r>
        <w:r w:rsidRPr="00A32065">
          <w:rPr>
            <w:noProof/>
            <w:webHidden/>
          </w:rPr>
          <w:fldChar w:fldCharType="separate"/>
        </w:r>
        <w:r w:rsidRPr="00A32065">
          <w:rPr>
            <w:noProof/>
            <w:webHidden/>
          </w:rPr>
          <w:t>9</w:t>
        </w:r>
        <w:r w:rsidRPr="00A32065">
          <w:rPr>
            <w:noProof/>
            <w:webHidden/>
          </w:rPr>
          <w:fldChar w:fldCharType="end"/>
        </w:r>
      </w:hyperlink>
    </w:p>
    <w:p w14:paraId="4B9EBE7E" w14:textId="720BD312"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29" w:history="1">
        <w:r w:rsidRPr="00A32065">
          <w:rPr>
            <w:rStyle w:val="a6"/>
            <w:rFonts w:ascii="PT Astra Serif" w:hAnsi="PT Astra Serif"/>
          </w:rPr>
          <w:t xml:space="preserve">2.1.1 Положение </w:t>
        </w:r>
        <w:r w:rsidRPr="00A32065">
          <w:rPr>
            <w:rStyle w:val="a6"/>
            <w:rFonts w:ascii="PT Astra Serif" w:hAnsi="PT Astra Serif"/>
            <w:iCs/>
          </w:rPr>
          <w:t>Волчье-Александровского</w:t>
        </w:r>
        <w:r w:rsidRPr="00A32065">
          <w:rPr>
            <w:rStyle w:val="a6"/>
            <w:rFonts w:ascii="PT Astra Serif" w:hAnsi="PT Astra Serif"/>
          </w:rPr>
          <w:t xml:space="preserve"> СП в системе расселения Волоконовского района Белгородской области</w:t>
        </w:r>
        <w:r w:rsidRPr="00A32065">
          <w:rPr>
            <w:webHidden/>
          </w:rPr>
          <w:tab/>
        </w:r>
        <w:r w:rsidRPr="00A32065">
          <w:rPr>
            <w:webHidden/>
          </w:rPr>
          <w:fldChar w:fldCharType="begin"/>
        </w:r>
        <w:r w:rsidRPr="00A32065">
          <w:rPr>
            <w:webHidden/>
          </w:rPr>
          <w:instrText xml:space="preserve"> PAGEREF _Toc161816129 \h </w:instrText>
        </w:r>
        <w:r w:rsidRPr="00A32065">
          <w:rPr>
            <w:webHidden/>
          </w:rPr>
        </w:r>
        <w:r w:rsidRPr="00A32065">
          <w:rPr>
            <w:webHidden/>
          </w:rPr>
          <w:fldChar w:fldCharType="separate"/>
        </w:r>
        <w:r w:rsidRPr="00A32065">
          <w:rPr>
            <w:webHidden/>
          </w:rPr>
          <w:t>9</w:t>
        </w:r>
        <w:r w:rsidRPr="00A32065">
          <w:rPr>
            <w:webHidden/>
          </w:rPr>
          <w:fldChar w:fldCharType="end"/>
        </w:r>
      </w:hyperlink>
    </w:p>
    <w:p w14:paraId="23FEBC98" w14:textId="2BA0DCD3"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30" w:history="1">
        <w:r w:rsidRPr="00A32065">
          <w:rPr>
            <w:rStyle w:val="a6"/>
            <w:rFonts w:ascii="PT Astra Serif" w:hAnsi="PT Astra Serif"/>
          </w:rPr>
          <w:t>2.1.2 Природно-ресурсный потенциал территории поселения</w:t>
        </w:r>
        <w:r w:rsidRPr="00A32065">
          <w:rPr>
            <w:webHidden/>
          </w:rPr>
          <w:tab/>
        </w:r>
        <w:r w:rsidRPr="00A32065">
          <w:rPr>
            <w:webHidden/>
          </w:rPr>
          <w:fldChar w:fldCharType="begin"/>
        </w:r>
        <w:r w:rsidRPr="00A32065">
          <w:rPr>
            <w:webHidden/>
          </w:rPr>
          <w:instrText xml:space="preserve"> PAGEREF _Toc161816130 \h </w:instrText>
        </w:r>
        <w:r w:rsidRPr="00A32065">
          <w:rPr>
            <w:webHidden/>
          </w:rPr>
        </w:r>
        <w:r w:rsidRPr="00A32065">
          <w:rPr>
            <w:webHidden/>
          </w:rPr>
          <w:fldChar w:fldCharType="separate"/>
        </w:r>
        <w:r w:rsidRPr="00A32065">
          <w:rPr>
            <w:webHidden/>
          </w:rPr>
          <w:t>10</w:t>
        </w:r>
        <w:r w:rsidRPr="00A32065">
          <w:rPr>
            <w:webHidden/>
          </w:rPr>
          <w:fldChar w:fldCharType="end"/>
        </w:r>
      </w:hyperlink>
    </w:p>
    <w:p w14:paraId="7E95DE5E" w14:textId="06354B5B"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31" w:history="1">
        <w:r w:rsidRPr="00A32065">
          <w:rPr>
            <w:rStyle w:val="a6"/>
            <w:rFonts w:ascii="PT Astra Serif" w:hAnsi="PT Astra Serif"/>
          </w:rPr>
          <w:t>2.1.3 Демографическая ситуация</w:t>
        </w:r>
        <w:r w:rsidRPr="00A32065">
          <w:rPr>
            <w:webHidden/>
          </w:rPr>
          <w:tab/>
        </w:r>
        <w:r w:rsidRPr="00A32065">
          <w:rPr>
            <w:webHidden/>
          </w:rPr>
          <w:fldChar w:fldCharType="begin"/>
        </w:r>
        <w:r w:rsidRPr="00A32065">
          <w:rPr>
            <w:webHidden/>
          </w:rPr>
          <w:instrText xml:space="preserve"> PAGEREF _Toc161816131 \h </w:instrText>
        </w:r>
        <w:r w:rsidRPr="00A32065">
          <w:rPr>
            <w:webHidden/>
          </w:rPr>
        </w:r>
        <w:r w:rsidRPr="00A32065">
          <w:rPr>
            <w:webHidden/>
          </w:rPr>
          <w:fldChar w:fldCharType="separate"/>
        </w:r>
        <w:r w:rsidRPr="00A32065">
          <w:rPr>
            <w:webHidden/>
          </w:rPr>
          <w:t>12</w:t>
        </w:r>
        <w:r w:rsidRPr="00A32065">
          <w:rPr>
            <w:webHidden/>
          </w:rPr>
          <w:fldChar w:fldCharType="end"/>
        </w:r>
      </w:hyperlink>
    </w:p>
    <w:p w14:paraId="5680C378" w14:textId="5B523534"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32" w:history="1">
        <w:r w:rsidRPr="00A32065">
          <w:rPr>
            <w:rStyle w:val="a6"/>
            <w:rFonts w:ascii="PT Astra Serif" w:hAnsi="PT Astra Serif"/>
          </w:rPr>
          <w:t>2.1.4 Экономический потенциал</w:t>
        </w:r>
        <w:r w:rsidRPr="00A32065">
          <w:rPr>
            <w:webHidden/>
          </w:rPr>
          <w:tab/>
        </w:r>
        <w:r w:rsidRPr="00A32065">
          <w:rPr>
            <w:webHidden/>
          </w:rPr>
          <w:fldChar w:fldCharType="begin"/>
        </w:r>
        <w:r w:rsidRPr="00A32065">
          <w:rPr>
            <w:webHidden/>
          </w:rPr>
          <w:instrText xml:space="preserve"> PAGEREF _Toc161816132 \h </w:instrText>
        </w:r>
        <w:r w:rsidRPr="00A32065">
          <w:rPr>
            <w:webHidden/>
          </w:rPr>
        </w:r>
        <w:r w:rsidRPr="00A32065">
          <w:rPr>
            <w:webHidden/>
          </w:rPr>
          <w:fldChar w:fldCharType="separate"/>
        </w:r>
        <w:r w:rsidRPr="00A32065">
          <w:rPr>
            <w:webHidden/>
          </w:rPr>
          <w:t>15</w:t>
        </w:r>
        <w:r w:rsidRPr="00A32065">
          <w:rPr>
            <w:webHidden/>
          </w:rPr>
          <w:fldChar w:fldCharType="end"/>
        </w:r>
      </w:hyperlink>
    </w:p>
    <w:p w14:paraId="24D7AE3C" w14:textId="4AC12C7E"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33" w:history="1">
        <w:r w:rsidRPr="00A32065">
          <w:rPr>
            <w:rStyle w:val="a6"/>
            <w:rFonts w:ascii="PT Astra Serif" w:hAnsi="PT Astra Serif"/>
          </w:rPr>
          <w:t>2.1.5 Объекты социальной инфраструктуры</w:t>
        </w:r>
        <w:r w:rsidRPr="00A32065">
          <w:rPr>
            <w:webHidden/>
          </w:rPr>
          <w:tab/>
        </w:r>
        <w:r w:rsidRPr="00A32065">
          <w:rPr>
            <w:webHidden/>
          </w:rPr>
          <w:fldChar w:fldCharType="begin"/>
        </w:r>
        <w:r w:rsidRPr="00A32065">
          <w:rPr>
            <w:webHidden/>
          </w:rPr>
          <w:instrText xml:space="preserve"> PAGEREF _Toc161816133 \h </w:instrText>
        </w:r>
        <w:r w:rsidRPr="00A32065">
          <w:rPr>
            <w:webHidden/>
          </w:rPr>
        </w:r>
        <w:r w:rsidRPr="00A32065">
          <w:rPr>
            <w:webHidden/>
          </w:rPr>
          <w:fldChar w:fldCharType="separate"/>
        </w:r>
        <w:r w:rsidRPr="00A32065">
          <w:rPr>
            <w:webHidden/>
          </w:rPr>
          <w:t>15</w:t>
        </w:r>
        <w:r w:rsidRPr="00A32065">
          <w:rPr>
            <w:webHidden/>
          </w:rPr>
          <w:fldChar w:fldCharType="end"/>
        </w:r>
      </w:hyperlink>
    </w:p>
    <w:p w14:paraId="0143ECE5" w14:textId="4889890A"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34" w:history="1">
        <w:r w:rsidRPr="00A32065">
          <w:rPr>
            <w:rStyle w:val="a6"/>
            <w:rFonts w:ascii="PT Astra Serif" w:hAnsi="PT Astra Serif"/>
          </w:rPr>
          <w:t>2.1.6 Объекты транспортной инфраструктуры</w:t>
        </w:r>
        <w:r w:rsidRPr="00A32065">
          <w:rPr>
            <w:webHidden/>
          </w:rPr>
          <w:tab/>
        </w:r>
        <w:r w:rsidRPr="00A32065">
          <w:rPr>
            <w:webHidden/>
          </w:rPr>
          <w:fldChar w:fldCharType="begin"/>
        </w:r>
        <w:r w:rsidRPr="00A32065">
          <w:rPr>
            <w:webHidden/>
          </w:rPr>
          <w:instrText xml:space="preserve"> PAGEREF _Toc161816134 \h </w:instrText>
        </w:r>
        <w:r w:rsidRPr="00A32065">
          <w:rPr>
            <w:webHidden/>
          </w:rPr>
        </w:r>
        <w:r w:rsidRPr="00A32065">
          <w:rPr>
            <w:webHidden/>
          </w:rPr>
          <w:fldChar w:fldCharType="separate"/>
        </w:r>
        <w:r w:rsidRPr="00A32065">
          <w:rPr>
            <w:webHidden/>
          </w:rPr>
          <w:t>17</w:t>
        </w:r>
        <w:r w:rsidRPr="00A32065">
          <w:rPr>
            <w:webHidden/>
          </w:rPr>
          <w:fldChar w:fldCharType="end"/>
        </w:r>
      </w:hyperlink>
    </w:p>
    <w:p w14:paraId="25E3D067" w14:textId="2C7AF53E"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35" w:history="1">
        <w:r w:rsidRPr="00A32065">
          <w:rPr>
            <w:rStyle w:val="a6"/>
            <w:rFonts w:ascii="PT Astra Serif" w:hAnsi="PT Astra Serif"/>
          </w:rPr>
          <w:t>2.1.7 Объекты инженерной инфраструктуры</w:t>
        </w:r>
        <w:r w:rsidRPr="00A32065">
          <w:rPr>
            <w:webHidden/>
          </w:rPr>
          <w:tab/>
        </w:r>
        <w:r w:rsidRPr="00A32065">
          <w:rPr>
            <w:webHidden/>
          </w:rPr>
          <w:fldChar w:fldCharType="begin"/>
        </w:r>
        <w:r w:rsidRPr="00A32065">
          <w:rPr>
            <w:webHidden/>
          </w:rPr>
          <w:instrText xml:space="preserve"> PAGEREF _Toc161816135 \h </w:instrText>
        </w:r>
        <w:r w:rsidRPr="00A32065">
          <w:rPr>
            <w:webHidden/>
          </w:rPr>
        </w:r>
        <w:r w:rsidRPr="00A32065">
          <w:rPr>
            <w:webHidden/>
          </w:rPr>
          <w:fldChar w:fldCharType="separate"/>
        </w:r>
        <w:r w:rsidRPr="00A32065">
          <w:rPr>
            <w:webHidden/>
          </w:rPr>
          <w:t>21</w:t>
        </w:r>
        <w:r w:rsidRPr="00A32065">
          <w:rPr>
            <w:webHidden/>
          </w:rPr>
          <w:fldChar w:fldCharType="end"/>
        </w:r>
      </w:hyperlink>
    </w:p>
    <w:p w14:paraId="2FBED6A3" w14:textId="6F7566A5" w:rsidR="003D52B7" w:rsidRPr="00A32065" w:rsidRDefault="003D52B7" w:rsidP="003D52B7">
      <w:pPr>
        <w:pStyle w:val="22"/>
        <w:spacing w:before="0" w:after="0"/>
        <w:ind w:left="0"/>
        <w:rPr>
          <w:rFonts w:asciiTheme="minorHAnsi" w:eastAsiaTheme="minorEastAsia" w:hAnsiTheme="minorHAnsi" w:cstheme="minorBidi"/>
          <w:iCs w:val="0"/>
          <w:noProof/>
          <w:kern w:val="2"/>
          <w:sz w:val="22"/>
          <w:szCs w:val="22"/>
          <w:lang w:eastAsia="ru-RU"/>
          <w14:ligatures w14:val="standardContextual"/>
        </w:rPr>
      </w:pPr>
      <w:hyperlink w:anchor="_Toc161816136" w:history="1">
        <w:r w:rsidRPr="00A32065">
          <w:rPr>
            <w:rStyle w:val="a6"/>
            <w:rFonts w:ascii="PT Astra Serif" w:hAnsi="PT Astra Serif"/>
            <w:noProof/>
          </w:rPr>
          <w:t>2.2 Прогнозируемые ограничения использования территорий поселения</w:t>
        </w:r>
        <w:r w:rsidRPr="00A32065">
          <w:rPr>
            <w:noProof/>
            <w:webHidden/>
          </w:rPr>
          <w:tab/>
        </w:r>
        <w:r w:rsidRPr="00A32065">
          <w:rPr>
            <w:noProof/>
            <w:webHidden/>
          </w:rPr>
          <w:fldChar w:fldCharType="begin"/>
        </w:r>
        <w:r w:rsidRPr="00A32065">
          <w:rPr>
            <w:noProof/>
            <w:webHidden/>
          </w:rPr>
          <w:instrText xml:space="preserve"> PAGEREF _Toc161816136 \h </w:instrText>
        </w:r>
        <w:r w:rsidRPr="00A32065">
          <w:rPr>
            <w:noProof/>
            <w:webHidden/>
          </w:rPr>
        </w:r>
        <w:r w:rsidRPr="00A32065">
          <w:rPr>
            <w:noProof/>
            <w:webHidden/>
          </w:rPr>
          <w:fldChar w:fldCharType="separate"/>
        </w:r>
        <w:r w:rsidRPr="00A32065">
          <w:rPr>
            <w:noProof/>
            <w:webHidden/>
          </w:rPr>
          <w:t>25</w:t>
        </w:r>
        <w:r w:rsidRPr="00A32065">
          <w:rPr>
            <w:noProof/>
            <w:webHidden/>
          </w:rPr>
          <w:fldChar w:fldCharType="end"/>
        </w:r>
      </w:hyperlink>
    </w:p>
    <w:p w14:paraId="473CFAAD" w14:textId="2304639D"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37" w:history="1">
        <w:r w:rsidRPr="00A32065">
          <w:rPr>
            <w:rStyle w:val="a6"/>
            <w:rFonts w:ascii="PT Astra Serif" w:hAnsi="PT Astra Serif"/>
          </w:rPr>
          <w:t>2.2.1 Водоохранные зоны и прибрежные защитные полосы</w:t>
        </w:r>
        <w:r w:rsidRPr="00A32065">
          <w:rPr>
            <w:webHidden/>
          </w:rPr>
          <w:tab/>
        </w:r>
        <w:r w:rsidRPr="00A32065">
          <w:rPr>
            <w:webHidden/>
          </w:rPr>
          <w:fldChar w:fldCharType="begin"/>
        </w:r>
        <w:r w:rsidRPr="00A32065">
          <w:rPr>
            <w:webHidden/>
          </w:rPr>
          <w:instrText xml:space="preserve"> PAGEREF _Toc161816137 \h </w:instrText>
        </w:r>
        <w:r w:rsidRPr="00A32065">
          <w:rPr>
            <w:webHidden/>
          </w:rPr>
        </w:r>
        <w:r w:rsidRPr="00A32065">
          <w:rPr>
            <w:webHidden/>
          </w:rPr>
          <w:fldChar w:fldCharType="separate"/>
        </w:r>
        <w:r w:rsidRPr="00A32065">
          <w:rPr>
            <w:webHidden/>
          </w:rPr>
          <w:t>25</w:t>
        </w:r>
        <w:r w:rsidRPr="00A32065">
          <w:rPr>
            <w:webHidden/>
          </w:rPr>
          <w:fldChar w:fldCharType="end"/>
        </w:r>
      </w:hyperlink>
    </w:p>
    <w:p w14:paraId="09699DAC" w14:textId="1EE7D236"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38" w:history="1">
        <w:r w:rsidRPr="00A32065">
          <w:rPr>
            <w:rStyle w:val="a6"/>
            <w:rFonts w:ascii="PT Astra Serif" w:hAnsi="PT Astra Serif"/>
          </w:rPr>
          <w:t>2.2.2 Режим территории санитарно-защитной зоны</w:t>
        </w:r>
        <w:r w:rsidRPr="00A32065">
          <w:rPr>
            <w:webHidden/>
          </w:rPr>
          <w:tab/>
        </w:r>
        <w:r w:rsidRPr="00A32065">
          <w:rPr>
            <w:webHidden/>
          </w:rPr>
          <w:fldChar w:fldCharType="begin"/>
        </w:r>
        <w:r w:rsidRPr="00A32065">
          <w:rPr>
            <w:webHidden/>
          </w:rPr>
          <w:instrText xml:space="preserve"> PAGEREF _Toc161816138 \h </w:instrText>
        </w:r>
        <w:r w:rsidRPr="00A32065">
          <w:rPr>
            <w:webHidden/>
          </w:rPr>
        </w:r>
        <w:r w:rsidRPr="00A32065">
          <w:rPr>
            <w:webHidden/>
          </w:rPr>
          <w:fldChar w:fldCharType="separate"/>
        </w:r>
        <w:r w:rsidRPr="00A32065">
          <w:rPr>
            <w:webHidden/>
          </w:rPr>
          <w:t>27</w:t>
        </w:r>
        <w:r w:rsidRPr="00A32065">
          <w:rPr>
            <w:webHidden/>
          </w:rPr>
          <w:fldChar w:fldCharType="end"/>
        </w:r>
      </w:hyperlink>
    </w:p>
    <w:p w14:paraId="33D290F9" w14:textId="55E6F9E9"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39" w:history="1">
        <w:r w:rsidRPr="00A32065">
          <w:rPr>
            <w:rStyle w:val="a6"/>
            <w:rFonts w:ascii="PT Astra Serif" w:hAnsi="PT Astra Serif"/>
          </w:rPr>
          <w:t>2.2.3 Защитная зона объекта культурного наследия</w:t>
        </w:r>
        <w:r w:rsidRPr="00A32065">
          <w:rPr>
            <w:webHidden/>
          </w:rPr>
          <w:tab/>
        </w:r>
        <w:r w:rsidRPr="00A32065">
          <w:rPr>
            <w:webHidden/>
          </w:rPr>
          <w:fldChar w:fldCharType="begin"/>
        </w:r>
        <w:r w:rsidRPr="00A32065">
          <w:rPr>
            <w:webHidden/>
          </w:rPr>
          <w:instrText xml:space="preserve"> PAGEREF _Toc161816139 \h </w:instrText>
        </w:r>
        <w:r w:rsidRPr="00A32065">
          <w:rPr>
            <w:webHidden/>
          </w:rPr>
        </w:r>
        <w:r w:rsidRPr="00A32065">
          <w:rPr>
            <w:webHidden/>
          </w:rPr>
          <w:fldChar w:fldCharType="separate"/>
        </w:r>
        <w:r w:rsidRPr="00A32065">
          <w:rPr>
            <w:webHidden/>
          </w:rPr>
          <w:t>27</w:t>
        </w:r>
        <w:r w:rsidRPr="00A32065">
          <w:rPr>
            <w:webHidden/>
          </w:rPr>
          <w:fldChar w:fldCharType="end"/>
        </w:r>
      </w:hyperlink>
    </w:p>
    <w:p w14:paraId="301070DB" w14:textId="750A1021"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40" w:history="1">
        <w:r w:rsidRPr="00A32065">
          <w:rPr>
            <w:rStyle w:val="a6"/>
            <w:rFonts w:ascii="PT Astra Serif" w:hAnsi="PT Astra Serif"/>
          </w:rPr>
          <w:t>2.2.4 Придорожная полоса</w:t>
        </w:r>
        <w:r w:rsidRPr="00A32065">
          <w:rPr>
            <w:webHidden/>
          </w:rPr>
          <w:tab/>
        </w:r>
        <w:r w:rsidRPr="00A32065">
          <w:rPr>
            <w:webHidden/>
          </w:rPr>
          <w:fldChar w:fldCharType="begin"/>
        </w:r>
        <w:r w:rsidRPr="00A32065">
          <w:rPr>
            <w:webHidden/>
          </w:rPr>
          <w:instrText xml:space="preserve"> PAGEREF _Toc161816140 \h </w:instrText>
        </w:r>
        <w:r w:rsidRPr="00A32065">
          <w:rPr>
            <w:webHidden/>
          </w:rPr>
        </w:r>
        <w:r w:rsidRPr="00A32065">
          <w:rPr>
            <w:webHidden/>
          </w:rPr>
          <w:fldChar w:fldCharType="separate"/>
        </w:r>
        <w:r w:rsidRPr="00A32065">
          <w:rPr>
            <w:webHidden/>
          </w:rPr>
          <w:t>30</w:t>
        </w:r>
        <w:r w:rsidRPr="00A32065">
          <w:rPr>
            <w:webHidden/>
          </w:rPr>
          <w:fldChar w:fldCharType="end"/>
        </w:r>
      </w:hyperlink>
    </w:p>
    <w:p w14:paraId="01C65795" w14:textId="25218D9E"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41" w:history="1">
        <w:r w:rsidRPr="00A32065">
          <w:rPr>
            <w:rStyle w:val="a6"/>
            <w:rFonts w:ascii="PT Astra Serif" w:hAnsi="PT Astra Serif"/>
          </w:rPr>
          <w:t>2.2.5 Охранные зоны линий и сооружений и связи</w:t>
        </w:r>
        <w:r w:rsidRPr="00A32065">
          <w:rPr>
            <w:webHidden/>
          </w:rPr>
          <w:tab/>
        </w:r>
        <w:r w:rsidRPr="00A32065">
          <w:rPr>
            <w:webHidden/>
          </w:rPr>
          <w:fldChar w:fldCharType="begin"/>
        </w:r>
        <w:r w:rsidRPr="00A32065">
          <w:rPr>
            <w:webHidden/>
          </w:rPr>
          <w:instrText xml:space="preserve"> PAGEREF _Toc161816141 \h </w:instrText>
        </w:r>
        <w:r w:rsidRPr="00A32065">
          <w:rPr>
            <w:webHidden/>
          </w:rPr>
        </w:r>
        <w:r w:rsidRPr="00A32065">
          <w:rPr>
            <w:webHidden/>
          </w:rPr>
          <w:fldChar w:fldCharType="separate"/>
        </w:r>
        <w:r w:rsidRPr="00A32065">
          <w:rPr>
            <w:webHidden/>
          </w:rPr>
          <w:t>30</w:t>
        </w:r>
        <w:r w:rsidRPr="00A32065">
          <w:rPr>
            <w:webHidden/>
          </w:rPr>
          <w:fldChar w:fldCharType="end"/>
        </w:r>
      </w:hyperlink>
    </w:p>
    <w:p w14:paraId="311A9053" w14:textId="1543A1C3"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42" w:history="1">
        <w:r w:rsidRPr="00A32065">
          <w:rPr>
            <w:rStyle w:val="a6"/>
            <w:rFonts w:ascii="PT Astra Serif" w:hAnsi="PT Astra Serif"/>
          </w:rPr>
          <w:t>2.2.6 Охранная зона тепловых сетей</w:t>
        </w:r>
        <w:r w:rsidRPr="00A32065">
          <w:rPr>
            <w:webHidden/>
          </w:rPr>
          <w:tab/>
        </w:r>
        <w:r w:rsidRPr="00A32065">
          <w:rPr>
            <w:webHidden/>
          </w:rPr>
          <w:fldChar w:fldCharType="begin"/>
        </w:r>
        <w:r w:rsidRPr="00A32065">
          <w:rPr>
            <w:webHidden/>
          </w:rPr>
          <w:instrText xml:space="preserve"> PAGEREF _Toc161816142 \h </w:instrText>
        </w:r>
        <w:r w:rsidRPr="00A32065">
          <w:rPr>
            <w:webHidden/>
          </w:rPr>
        </w:r>
        <w:r w:rsidRPr="00A32065">
          <w:rPr>
            <w:webHidden/>
          </w:rPr>
          <w:fldChar w:fldCharType="separate"/>
        </w:r>
        <w:r w:rsidRPr="00A32065">
          <w:rPr>
            <w:webHidden/>
          </w:rPr>
          <w:t>33</w:t>
        </w:r>
        <w:r w:rsidRPr="00A32065">
          <w:rPr>
            <w:webHidden/>
          </w:rPr>
          <w:fldChar w:fldCharType="end"/>
        </w:r>
      </w:hyperlink>
    </w:p>
    <w:p w14:paraId="631F8589" w14:textId="65CE3B51"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43" w:history="1">
        <w:r w:rsidRPr="00A32065">
          <w:rPr>
            <w:rStyle w:val="a6"/>
            <w:rFonts w:ascii="PT Astra Serif" w:hAnsi="PT Astra Serif"/>
          </w:rPr>
          <w:t>2.2.7 Охранная зона газопроводов и систем газоснабжения</w:t>
        </w:r>
        <w:r w:rsidRPr="00A32065">
          <w:rPr>
            <w:webHidden/>
          </w:rPr>
          <w:tab/>
        </w:r>
        <w:r w:rsidRPr="00A32065">
          <w:rPr>
            <w:webHidden/>
          </w:rPr>
          <w:fldChar w:fldCharType="begin"/>
        </w:r>
        <w:r w:rsidRPr="00A32065">
          <w:rPr>
            <w:webHidden/>
          </w:rPr>
          <w:instrText xml:space="preserve"> PAGEREF _Toc161816143 \h </w:instrText>
        </w:r>
        <w:r w:rsidRPr="00A32065">
          <w:rPr>
            <w:webHidden/>
          </w:rPr>
        </w:r>
        <w:r w:rsidRPr="00A32065">
          <w:rPr>
            <w:webHidden/>
          </w:rPr>
          <w:fldChar w:fldCharType="separate"/>
        </w:r>
        <w:r w:rsidRPr="00A32065">
          <w:rPr>
            <w:webHidden/>
          </w:rPr>
          <w:t>33</w:t>
        </w:r>
        <w:r w:rsidRPr="00A32065">
          <w:rPr>
            <w:webHidden/>
          </w:rPr>
          <w:fldChar w:fldCharType="end"/>
        </w:r>
      </w:hyperlink>
    </w:p>
    <w:p w14:paraId="4B52D141" w14:textId="6F350357"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44" w:history="1">
        <w:r w:rsidRPr="00A32065">
          <w:rPr>
            <w:rStyle w:val="a6"/>
            <w:rFonts w:ascii="PT Astra Serif" w:hAnsi="PT Astra Serif"/>
          </w:rPr>
          <w:t>2.2.8 Охранная зона объектов электросетевого хозяйства</w:t>
        </w:r>
        <w:r w:rsidRPr="00A32065">
          <w:rPr>
            <w:webHidden/>
          </w:rPr>
          <w:tab/>
        </w:r>
        <w:r w:rsidRPr="00A32065">
          <w:rPr>
            <w:webHidden/>
          </w:rPr>
          <w:fldChar w:fldCharType="begin"/>
        </w:r>
        <w:r w:rsidRPr="00A32065">
          <w:rPr>
            <w:webHidden/>
          </w:rPr>
          <w:instrText xml:space="preserve"> PAGEREF _Toc161816144 \h </w:instrText>
        </w:r>
        <w:r w:rsidRPr="00A32065">
          <w:rPr>
            <w:webHidden/>
          </w:rPr>
        </w:r>
        <w:r w:rsidRPr="00A32065">
          <w:rPr>
            <w:webHidden/>
          </w:rPr>
          <w:fldChar w:fldCharType="separate"/>
        </w:r>
        <w:r w:rsidRPr="00A32065">
          <w:rPr>
            <w:webHidden/>
          </w:rPr>
          <w:t>34</w:t>
        </w:r>
        <w:r w:rsidRPr="00A32065">
          <w:rPr>
            <w:webHidden/>
          </w:rPr>
          <w:fldChar w:fldCharType="end"/>
        </w:r>
      </w:hyperlink>
    </w:p>
    <w:p w14:paraId="43328773" w14:textId="0BFD2AA7"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45" w:history="1">
        <w:r w:rsidRPr="00A32065">
          <w:rPr>
            <w:rStyle w:val="a6"/>
            <w:rFonts w:ascii="PT Astra Serif" w:hAnsi="PT Astra Serif"/>
          </w:rPr>
          <w:t>2.2.9 Береговая полоса общего пользования</w:t>
        </w:r>
        <w:r w:rsidRPr="00A32065">
          <w:rPr>
            <w:webHidden/>
          </w:rPr>
          <w:tab/>
        </w:r>
        <w:r w:rsidRPr="00A32065">
          <w:rPr>
            <w:webHidden/>
          </w:rPr>
          <w:fldChar w:fldCharType="begin"/>
        </w:r>
        <w:r w:rsidRPr="00A32065">
          <w:rPr>
            <w:webHidden/>
          </w:rPr>
          <w:instrText xml:space="preserve"> PAGEREF _Toc161816145 \h </w:instrText>
        </w:r>
        <w:r w:rsidRPr="00A32065">
          <w:rPr>
            <w:webHidden/>
          </w:rPr>
        </w:r>
        <w:r w:rsidRPr="00A32065">
          <w:rPr>
            <w:webHidden/>
          </w:rPr>
          <w:fldChar w:fldCharType="separate"/>
        </w:r>
        <w:r w:rsidRPr="00A32065">
          <w:rPr>
            <w:webHidden/>
          </w:rPr>
          <w:t>36</w:t>
        </w:r>
        <w:r w:rsidRPr="00A32065">
          <w:rPr>
            <w:webHidden/>
          </w:rPr>
          <w:fldChar w:fldCharType="end"/>
        </w:r>
      </w:hyperlink>
    </w:p>
    <w:p w14:paraId="048322A5" w14:textId="068E9F01"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46" w:history="1">
        <w:r w:rsidRPr="00A32065">
          <w:rPr>
            <w:rStyle w:val="a6"/>
            <w:rFonts w:ascii="PT Astra Serif" w:hAnsi="PT Astra Serif"/>
          </w:rPr>
          <w:t>2.2.10 Зоны санитарной охраны источников водоснабжения:</w:t>
        </w:r>
        <w:r w:rsidRPr="00A32065">
          <w:rPr>
            <w:webHidden/>
          </w:rPr>
          <w:tab/>
        </w:r>
        <w:r w:rsidRPr="00A32065">
          <w:rPr>
            <w:webHidden/>
          </w:rPr>
          <w:fldChar w:fldCharType="begin"/>
        </w:r>
        <w:r w:rsidRPr="00A32065">
          <w:rPr>
            <w:webHidden/>
          </w:rPr>
          <w:instrText xml:space="preserve"> PAGEREF _Toc161816146 \h </w:instrText>
        </w:r>
        <w:r w:rsidRPr="00A32065">
          <w:rPr>
            <w:webHidden/>
          </w:rPr>
        </w:r>
        <w:r w:rsidRPr="00A32065">
          <w:rPr>
            <w:webHidden/>
          </w:rPr>
          <w:fldChar w:fldCharType="separate"/>
        </w:r>
        <w:r w:rsidRPr="00A32065">
          <w:rPr>
            <w:webHidden/>
          </w:rPr>
          <w:t>36</w:t>
        </w:r>
        <w:r w:rsidRPr="00A32065">
          <w:rPr>
            <w:webHidden/>
          </w:rPr>
          <w:fldChar w:fldCharType="end"/>
        </w:r>
      </w:hyperlink>
    </w:p>
    <w:p w14:paraId="35D4BB94" w14:textId="629FDFF0"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47" w:history="1">
        <w:r w:rsidRPr="00A32065">
          <w:rPr>
            <w:rStyle w:val="a6"/>
            <w:rFonts w:ascii="PT Astra Serif" w:hAnsi="PT Astra Serif"/>
            <w:iCs/>
          </w:rPr>
          <w:t>2.2.11 Пятикилометровая полоса местности вдоль Государственной границы</w:t>
        </w:r>
        <w:r w:rsidRPr="00A32065">
          <w:rPr>
            <w:webHidden/>
          </w:rPr>
          <w:tab/>
        </w:r>
        <w:r w:rsidRPr="00A32065">
          <w:rPr>
            <w:webHidden/>
          </w:rPr>
          <w:fldChar w:fldCharType="begin"/>
        </w:r>
        <w:r w:rsidRPr="00A32065">
          <w:rPr>
            <w:webHidden/>
          </w:rPr>
          <w:instrText xml:space="preserve"> PAGEREF _Toc161816147 \h </w:instrText>
        </w:r>
        <w:r w:rsidRPr="00A32065">
          <w:rPr>
            <w:webHidden/>
          </w:rPr>
        </w:r>
        <w:r w:rsidRPr="00A32065">
          <w:rPr>
            <w:webHidden/>
          </w:rPr>
          <w:fldChar w:fldCharType="separate"/>
        </w:r>
        <w:r w:rsidRPr="00A32065">
          <w:rPr>
            <w:webHidden/>
          </w:rPr>
          <w:t>38</w:t>
        </w:r>
        <w:r w:rsidRPr="00A32065">
          <w:rPr>
            <w:webHidden/>
          </w:rPr>
          <w:fldChar w:fldCharType="end"/>
        </w:r>
      </w:hyperlink>
    </w:p>
    <w:p w14:paraId="3D2CF9FA" w14:textId="4B34ACA9" w:rsidR="003D52B7" w:rsidRPr="00A32065" w:rsidRDefault="003D52B7" w:rsidP="003D52B7">
      <w:pPr>
        <w:pStyle w:val="22"/>
        <w:spacing w:before="0" w:after="0"/>
        <w:ind w:left="0"/>
        <w:rPr>
          <w:rFonts w:asciiTheme="minorHAnsi" w:eastAsiaTheme="minorEastAsia" w:hAnsiTheme="minorHAnsi" w:cstheme="minorBidi"/>
          <w:iCs w:val="0"/>
          <w:noProof/>
          <w:kern w:val="2"/>
          <w:sz w:val="22"/>
          <w:szCs w:val="22"/>
          <w:lang w:eastAsia="ru-RU"/>
          <w14:ligatures w14:val="standardContextual"/>
        </w:rPr>
      </w:pPr>
      <w:hyperlink w:anchor="_Toc161816148" w:history="1">
        <w:r w:rsidRPr="00A32065">
          <w:rPr>
            <w:rStyle w:val="a6"/>
            <w:rFonts w:ascii="PT Astra Serif" w:hAnsi="PT Astra Serif"/>
            <w:noProof/>
          </w:rPr>
          <w:t>2.3 Объекты культурного наследия</w:t>
        </w:r>
        <w:r w:rsidRPr="00A32065">
          <w:rPr>
            <w:noProof/>
            <w:webHidden/>
          </w:rPr>
          <w:tab/>
        </w:r>
        <w:r w:rsidRPr="00A32065">
          <w:rPr>
            <w:noProof/>
            <w:webHidden/>
          </w:rPr>
          <w:fldChar w:fldCharType="begin"/>
        </w:r>
        <w:r w:rsidRPr="00A32065">
          <w:rPr>
            <w:noProof/>
            <w:webHidden/>
          </w:rPr>
          <w:instrText xml:space="preserve"> PAGEREF _Toc161816148 \h </w:instrText>
        </w:r>
        <w:r w:rsidRPr="00A32065">
          <w:rPr>
            <w:noProof/>
            <w:webHidden/>
          </w:rPr>
        </w:r>
        <w:r w:rsidRPr="00A32065">
          <w:rPr>
            <w:noProof/>
            <w:webHidden/>
          </w:rPr>
          <w:fldChar w:fldCharType="separate"/>
        </w:r>
        <w:r w:rsidRPr="00A32065">
          <w:rPr>
            <w:noProof/>
            <w:webHidden/>
          </w:rPr>
          <w:t>39</w:t>
        </w:r>
        <w:r w:rsidRPr="00A32065">
          <w:rPr>
            <w:noProof/>
            <w:webHidden/>
          </w:rPr>
          <w:fldChar w:fldCharType="end"/>
        </w:r>
      </w:hyperlink>
    </w:p>
    <w:p w14:paraId="017EC42A" w14:textId="08E47458" w:rsidR="003D52B7" w:rsidRPr="00A32065" w:rsidRDefault="003D52B7" w:rsidP="003D52B7">
      <w:pPr>
        <w:pStyle w:val="22"/>
        <w:spacing w:before="0" w:after="0"/>
        <w:ind w:left="0"/>
        <w:rPr>
          <w:rFonts w:asciiTheme="minorHAnsi" w:eastAsiaTheme="minorEastAsia" w:hAnsiTheme="minorHAnsi" w:cstheme="minorBidi"/>
          <w:iCs w:val="0"/>
          <w:noProof/>
          <w:kern w:val="2"/>
          <w:sz w:val="22"/>
          <w:szCs w:val="22"/>
          <w:lang w:eastAsia="ru-RU"/>
          <w14:ligatures w14:val="standardContextual"/>
        </w:rPr>
      </w:pPr>
      <w:hyperlink w:anchor="_Toc161816149" w:history="1">
        <w:r w:rsidRPr="00A32065">
          <w:rPr>
            <w:rStyle w:val="a6"/>
            <w:rFonts w:ascii="PT Astra Serif" w:hAnsi="PT Astra Serif"/>
            <w:noProof/>
          </w:rPr>
          <w:t>2.4 Особо охраняемые природные территории</w:t>
        </w:r>
        <w:r w:rsidRPr="00A32065">
          <w:rPr>
            <w:noProof/>
            <w:webHidden/>
          </w:rPr>
          <w:tab/>
        </w:r>
        <w:r w:rsidRPr="00A32065">
          <w:rPr>
            <w:noProof/>
            <w:webHidden/>
          </w:rPr>
          <w:fldChar w:fldCharType="begin"/>
        </w:r>
        <w:r w:rsidRPr="00A32065">
          <w:rPr>
            <w:noProof/>
            <w:webHidden/>
          </w:rPr>
          <w:instrText xml:space="preserve"> PAGEREF _Toc161816149 \h </w:instrText>
        </w:r>
        <w:r w:rsidRPr="00A32065">
          <w:rPr>
            <w:noProof/>
            <w:webHidden/>
          </w:rPr>
        </w:r>
        <w:r w:rsidRPr="00A32065">
          <w:rPr>
            <w:noProof/>
            <w:webHidden/>
          </w:rPr>
          <w:fldChar w:fldCharType="separate"/>
        </w:r>
        <w:r w:rsidRPr="00A32065">
          <w:rPr>
            <w:noProof/>
            <w:webHidden/>
          </w:rPr>
          <w:t>44</w:t>
        </w:r>
        <w:r w:rsidRPr="00A32065">
          <w:rPr>
            <w:noProof/>
            <w:webHidden/>
          </w:rPr>
          <w:fldChar w:fldCharType="end"/>
        </w:r>
      </w:hyperlink>
    </w:p>
    <w:p w14:paraId="773838A6" w14:textId="2805E323" w:rsidR="003D52B7" w:rsidRPr="00A32065" w:rsidRDefault="003D52B7" w:rsidP="003D52B7">
      <w:pPr>
        <w:pStyle w:val="22"/>
        <w:spacing w:before="0" w:after="0"/>
        <w:ind w:left="0"/>
        <w:rPr>
          <w:rFonts w:asciiTheme="minorHAnsi" w:eastAsiaTheme="minorEastAsia" w:hAnsiTheme="minorHAnsi" w:cstheme="minorBidi"/>
          <w:iCs w:val="0"/>
          <w:noProof/>
          <w:kern w:val="2"/>
          <w:sz w:val="22"/>
          <w:szCs w:val="22"/>
          <w:lang w:eastAsia="ru-RU"/>
          <w14:ligatures w14:val="standardContextual"/>
        </w:rPr>
      </w:pPr>
      <w:hyperlink w:anchor="_Toc161816150" w:history="1">
        <w:r w:rsidRPr="00A32065">
          <w:rPr>
            <w:rStyle w:val="a6"/>
            <w:rFonts w:ascii="PT Astra Serif" w:hAnsi="PT Astra Serif"/>
            <w:noProof/>
          </w:rPr>
          <w:t>2.5 Объекты специального назначения</w:t>
        </w:r>
        <w:r w:rsidRPr="00A32065">
          <w:rPr>
            <w:noProof/>
            <w:webHidden/>
          </w:rPr>
          <w:tab/>
        </w:r>
        <w:r w:rsidRPr="00A32065">
          <w:rPr>
            <w:noProof/>
            <w:webHidden/>
          </w:rPr>
          <w:fldChar w:fldCharType="begin"/>
        </w:r>
        <w:r w:rsidRPr="00A32065">
          <w:rPr>
            <w:noProof/>
            <w:webHidden/>
          </w:rPr>
          <w:instrText xml:space="preserve"> PAGEREF _Toc161816150 \h </w:instrText>
        </w:r>
        <w:r w:rsidRPr="00A32065">
          <w:rPr>
            <w:noProof/>
            <w:webHidden/>
          </w:rPr>
        </w:r>
        <w:r w:rsidRPr="00A32065">
          <w:rPr>
            <w:noProof/>
            <w:webHidden/>
          </w:rPr>
          <w:fldChar w:fldCharType="separate"/>
        </w:r>
        <w:r w:rsidRPr="00A32065">
          <w:rPr>
            <w:noProof/>
            <w:webHidden/>
          </w:rPr>
          <w:t>45</w:t>
        </w:r>
        <w:r w:rsidRPr="00A32065">
          <w:rPr>
            <w:noProof/>
            <w:webHidden/>
          </w:rPr>
          <w:fldChar w:fldCharType="end"/>
        </w:r>
      </w:hyperlink>
    </w:p>
    <w:p w14:paraId="42E23DC1" w14:textId="5C6A40F4" w:rsidR="003D52B7" w:rsidRPr="00A32065" w:rsidRDefault="003D52B7" w:rsidP="003D52B7">
      <w:pPr>
        <w:pStyle w:val="22"/>
        <w:spacing w:before="0" w:after="0"/>
        <w:ind w:left="0"/>
        <w:rPr>
          <w:rFonts w:asciiTheme="minorHAnsi" w:eastAsiaTheme="minorEastAsia" w:hAnsiTheme="minorHAnsi" w:cstheme="minorBidi"/>
          <w:iCs w:val="0"/>
          <w:noProof/>
          <w:kern w:val="2"/>
          <w:sz w:val="22"/>
          <w:szCs w:val="22"/>
          <w:lang w:eastAsia="ru-RU"/>
          <w14:ligatures w14:val="standardContextual"/>
        </w:rPr>
      </w:pPr>
      <w:hyperlink w:anchor="_Toc161816151" w:history="1">
        <w:r w:rsidRPr="00A32065">
          <w:rPr>
            <w:rStyle w:val="a6"/>
            <w:rFonts w:ascii="PT Astra Serif" w:hAnsi="PT Astra Serif"/>
            <w:noProof/>
          </w:rPr>
          <w:t>2.6 Выводы</w:t>
        </w:r>
        <w:r w:rsidRPr="00A32065">
          <w:rPr>
            <w:noProof/>
            <w:webHidden/>
          </w:rPr>
          <w:tab/>
        </w:r>
        <w:r w:rsidRPr="00A32065">
          <w:rPr>
            <w:noProof/>
            <w:webHidden/>
          </w:rPr>
          <w:fldChar w:fldCharType="begin"/>
        </w:r>
        <w:r w:rsidRPr="00A32065">
          <w:rPr>
            <w:noProof/>
            <w:webHidden/>
          </w:rPr>
          <w:instrText xml:space="preserve"> PAGEREF _Toc161816151 \h </w:instrText>
        </w:r>
        <w:r w:rsidRPr="00A32065">
          <w:rPr>
            <w:noProof/>
            <w:webHidden/>
          </w:rPr>
        </w:r>
        <w:r w:rsidRPr="00A32065">
          <w:rPr>
            <w:noProof/>
            <w:webHidden/>
          </w:rPr>
          <w:fldChar w:fldCharType="separate"/>
        </w:r>
        <w:r w:rsidRPr="00A32065">
          <w:rPr>
            <w:noProof/>
            <w:webHidden/>
          </w:rPr>
          <w:t>46</w:t>
        </w:r>
        <w:r w:rsidRPr="00A32065">
          <w:rPr>
            <w:noProof/>
            <w:webHidden/>
          </w:rPr>
          <w:fldChar w:fldCharType="end"/>
        </w:r>
      </w:hyperlink>
    </w:p>
    <w:p w14:paraId="7C67E775" w14:textId="1B546F76" w:rsidR="003D52B7" w:rsidRPr="00A32065" w:rsidRDefault="003D52B7" w:rsidP="003D52B7">
      <w:pPr>
        <w:pStyle w:val="11"/>
        <w:jc w:val="both"/>
        <w:rPr>
          <w:rFonts w:asciiTheme="minorHAnsi" w:eastAsiaTheme="minorEastAsia" w:hAnsiTheme="minorHAnsi" w:cstheme="minorBidi"/>
          <w:b w:val="0"/>
          <w:bCs w:val="0"/>
          <w:noProof/>
          <w:kern w:val="2"/>
          <w:sz w:val="22"/>
          <w:szCs w:val="22"/>
          <w:lang w:eastAsia="ru-RU"/>
          <w14:ligatures w14:val="standardContextual"/>
        </w:rPr>
      </w:pPr>
      <w:hyperlink w:anchor="_Toc161816152" w:history="1">
        <w:r w:rsidRPr="00A32065">
          <w:rPr>
            <w:rStyle w:val="a6"/>
            <w:rFonts w:ascii="PT Astra Serif" w:hAnsi="PT Astra Serif"/>
            <w:noProof/>
            <w:shd w:val="clear" w:color="auto" w:fill="FFFFFF"/>
          </w:rPr>
          <w:t>3. Оценка возможного влияния планируемых для размещения объектов местного значения поселения</w:t>
        </w:r>
        <w:r w:rsidRPr="00A32065">
          <w:rPr>
            <w:noProof/>
            <w:webHidden/>
          </w:rPr>
          <w:tab/>
        </w:r>
        <w:r w:rsidRPr="00A32065">
          <w:rPr>
            <w:noProof/>
            <w:webHidden/>
          </w:rPr>
          <w:fldChar w:fldCharType="begin"/>
        </w:r>
        <w:r w:rsidRPr="00A32065">
          <w:rPr>
            <w:noProof/>
            <w:webHidden/>
          </w:rPr>
          <w:instrText xml:space="preserve"> PAGEREF _Toc161816152 \h </w:instrText>
        </w:r>
        <w:r w:rsidRPr="00A32065">
          <w:rPr>
            <w:noProof/>
            <w:webHidden/>
          </w:rPr>
        </w:r>
        <w:r w:rsidRPr="00A32065">
          <w:rPr>
            <w:noProof/>
            <w:webHidden/>
          </w:rPr>
          <w:fldChar w:fldCharType="separate"/>
        </w:r>
        <w:r w:rsidRPr="00A32065">
          <w:rPr>
            <w:noProof/>
            <w:webHidden/>
          </w:rPr>
          <w:t>47</w:t>
        </w:r>
        <w:r w:rsidRPr="00A32065">
          <w:rPr>
            <w:noProof/>
            <w:webHidden/>
          </w:rPr>
          <w:fldChar w:fldCharType="end"/>
        </w:r>
      </w:hyperlink>
    </w:p>
    <w:p w14:paraId="3927653F" w14:textId="6BFF065C" w:rsidR="003D52B7" w:rsidRPr="00A32065" w:rsidRDefault="003D52B7" w:rsidP="003D52B7">
      <w:pPr>
        <w:pStyle w:val="11"/>
        <w:jc w:val="both"/>
        <w:rPr>
          <w:rFonts w:asciiTheme="minorHAnsi" w:eastAsiaTheme="minorEastAsia" w:hAnsiTheme="minorHAnsi" w:cstheme="minorBidi"/>
          <w:b w:val="0"/>
          <w:bCs w:val="0"/>
          <w:noProof/>
          <w:kern w:val="2"/>
          <w:sz w:val="22"/>
          <w:szCs w:val="22"/>
          <w:lang w:eastAsia="ru-RU"/>
          <w14:ligatures w14:val="standardContextual"/>
        </w:rPr>
      </w:pPr>
      <w:hyperlink w:anchor="_Toc161816153" w:history="1">
        <w:r w:rsidRPr="00A32065">
          <w:rPr>
            <w:rStyle w:val="a6"/>
            <w:rFonts w:ascii="PT Astra Serif" w:hAnsi="PT Astra Serif"/>
            <w:noProof/>
            <w:lang w:eastAsia="ar-SA" w:bidi="en-US"/>
          </w:rPr>
          <w:t xml:space="preserve">4. Сведения </w:t>
        </w:r>
        <w:r w:rsidRPr="00A32065">
          <w:rPr>
            <w:rStyle w:val="a6"/>
            <w:rFonts w:ascii="PT Astra Serif" w:eastAsia="Times New Roman" w:hAnsi="PT Astra Serif"/>
            <w:noProof/>
            <w:lang w:eastAsia="ar-SA" w:bidi="en-US"/>
          </w:rPr>
          <w:t>о планируемых для размещения на территориях поселения</w:t>
        </w:r>
        <w:r w:rsidRPr="00A32065">
          <w:rPr>
            <w:rStyle w:val="a6"/>
            <w:rFonts w:ascii="PT Astra Serif" w:hAnsi="PT Astra Serif"/>
            <w:noProof/>
            <w:shd w:val="clear" w:color="auto" w:fill="FFFFFF"/>
          </w:rPr>
          <w:t>объектов</w:t>
        </w:r>
        <w:r w:rsidRPr="00A32065">
          <w:rPr>
            <w:rStyle w:val="a6"/>
            <w:rFonts w:ascii="PT Astra Serif" w:eastAsia="Times New Roman" w:hAnsi="PT Astra Serif"/>
            <w:noProof/>
            <w:lang w:eastAsia="ar-SA" w:bidi="en-US"/>
          </w:rPr>
          <w:t xml:space="preserve"> федерального значения, объектов регионального значения</w:t>
        </w:r>
        <w:r w:rsidRPr="00A32065">
          <w:rPr>
            <w:noProof/>
            <w:webHidden/>
          </w:rPr>
          <w:tab/>
        </w:r>
        <w:r w:rsidRPr="00A32065">
          <w:rPr>
            <w:noProof/>
            <w:webHidden/>
          </w:rPr>
          <w:fldChar w:fldCharType="begin"/>
        </w:r>
        <w:r w:rsidRPr="00A32065">
          <w:rPr>
            <w:noProof/>
            <w:webHidden/>
          </w:rPr>
          <w:instrText xml:space="preserve"> PAGEREF _Toc161816153 \h </w:instrText>
        </w:r>
        <w:r w:rsidRPr="00A32065">
          <w:rPr>
            <w:noProof/>
            <w:webHidden/>
          </w:rPr>
        </w:r>
        <w:r w:rsidRPr="00A32065">
          <w:rPr>
            <w:noProof/>
            <w:webHidden/>
          </w:rPr>
          <w:fldChar w:fldCharType="separate"/>
        </w:r>
        <w:r w:rsidRPr="00A32065">
          <w:rPr>
            <w:noProof/>
            <w:webHidden/>
          </w:rPr>
          <w:t>48</w:t>
        </w:r>
        <w:r w:rsidRPr="00A32065">
          <w:rPr>
            <w:noProof/>
            <w:webHidden/>
          </w:rPr>
          <w:fldChar w:fldCharType="end"/>
        </w:r>
      </w:hyperlink>
    </w:p>
    <w:p w14:paraId="3763F189" w14:textId="57B6B145" w:rsidR="003D52B7" w:rsidRPr="00A32065" w:rsidRDefault="003D52B7" w:rsidP="003D52B7">
      <w:pPr>
        <w:pStyle w:val="11"/>
        <w:jc w:val="both"/>
        <w:rPr>
          <w:rFonts w:asciiTheme="minorHAnsi" w:eastAsiaTheme="minorEastAsia" w:hAnsiTheme="minorHAnsi" w:cstheme="minorBidi"/>
          <w:b w:val="0"/>
          <w:bCs w:val="0"/>
          <w:noProof/>
          <w:kern w:val="2"/>
          <w:sz w:val="22"/>
          <w:szCs w:val="22"/>
          <w:lang w:eastAsia="ru-RU"/>
          <w14:ligatures w14:val="standardContextual"/>
        </w:rPr>
      </w:pPr>
      <w:hyperlink w:anchor="_Toc161816154" w:history="1">
        <w:r w:rsidRPr="00A32065">
          <w:rPr>
            <w:rStyle w:val="a6"/>
            <w:rFonts w:ascii="PT Astra Serif" w:eastAsia="Times New Roman" w:hAnsi="PT Astra Serif"/>
            <w:noProof/>
            <w:lang w:eastAsia="ar-SA" w:bidi="en-US"/>
          </w:rPr>
          <w:t xml:space="preserve">5. Сведения о планируемых для размещения на территориях </w:t>
        </w:r>
        <w:r w:rsidRPr="00A32065">
          <w:rPr>
            <w:rStyle w:val="a6"/>
            <w:rFonts w:ascii="PT Astra Serif" w:hAnsi="PT Astra Serif"/>
            <w:noProof/>
            <w:lang w:eastAsia="ar-SA" w:bidi="en-US"/>
          </w:rPr>
          <w:t>поселения</w:t>
        </w:r>
        <w:r w:rsidRPr="00A32065">
          <w:rPr>
            <w:rStyle w:val="a6"/>
            <w:rFonts w:ascii="PT Astra Serif" w:eastAsia="Times New Roman" w:hAnsi="PT Astra Serif"/>
            <w:noProof/>
            <w:lang w:eastAsia="ar-SA" w:bidi="en-US"/>
          </w:rPr>
          <w:t xml:space="preserve"> объектов местного значения муниципального района</w:t>
        </w:r>
        <w:r w:rsidRPr="00A32065">
          <w:rPr>
            <w:noProof/>
            <w:webHidden/>
          </w:rPr>
          <w:tab/>
        </w:r>
        <w:r w:rsidRPr="00A32065">
          <w:rPr>
            <w:noProof/>
            <w:webHidden/>
          </w:rPr>
          <w:fldChar w:fldCharType="begin"/>
        </w:r>
        <w:r w:rsidRPr="00A32065">
          <w:rPr>
            <w:noProof/>
            <w:webHidden/>
          </w:rPr>
          <w:instrText xml:space="preserve"> PAGEREF _Toc161816154 \h </w:instrText>
        </w:r>
        <w:r w:rsidRPr="00A32065">
          <w:rPr>
            <w:noProof/>
            <w:webHidden/>
          </w:rPr>
        </w:r>
        <w:r w:rsidRPr="00A32065">
          <w:rPr>
            <w:noProof/>
            <w:webHidden/>
          </w:rPr>
          <w:fldChar w:fldCharType="separate"/>
        </w:r>
        <w:r w:rsidRPr="00A32065">
          <w:rPr>
            <w:noProof/>
            <w:webHidden/>
          </w:rPr>
          <w:t>49</w:t>
        </w:r>
        <w:r w:rsidRPr="00A32065">
          <w:rPr>
            <w:noProof/>
            <w:webHidden/>
          </w:rPr>
          <w:fldChar w:fldCharType="end"/>
        </w:r>
      </w:hyperlink>
    </w:p>
    <w:p w14:paraId="1035F1D5" w14:textId="38AEFA87" w:rsidR="003D52B7" w:rsidRPr="00A32065" w:rsidRDefault="003D52B7" w:rsidP="003D52B7">
      <w:pPr>
        <w:pStyle w:val="11"/>
        <w:jc w:val="both"/>
        <w:rPr>
          <w:rFonts w:asciiTheme="minorHAnsi" w:eastAsiaTheme="minorEastAsia" w:hAnsiTheme="minorHAnsi" w:cstheme="minorBidi"/>
          <w:b w:val="0"/>
          <w:bCs w:val="0"/>
          <w:noProof/>
          <w:kern w:val="2"/>
          <w:sz w:val="22"/>
          <w:szCs w:val="22"/>
          <w:lang w:eastAsia="ru-RU"/>
          <w14:ligatures w14:val="standardContextual"/>
        </w:rPr>
      </w:pPr>
      <w:hyperlink w:anchor="_Toc161816155" w:history="1">
        <w:r w:rsidRPr="00A32065">
          <w:rPr>
            <w:rStyle w:val="a6"/>
            <w:rFonts w:ascii="PT Astra Serif" w:hAnsi="PT Astra Serif"/>
            <w:noProof/>
            <w:shd w:val="clear" w:color="auto" w:fill="FFFFFF"/>
          </w:rPr>
          <w:t xml:space="preserve">6. Перечень и характеристика основных факторов риска </w:t>
        </w:r>
        <w:r w:rsidRPr="00A32065">
          <w:rPr>
            <w:rStyle w:val="a6"/>
            <w:rFonts w:ascii="PT Astra Serif" w:hAnsi="PT Astra Serif"/>
            <w:noProof/>
            <w:lang w:eastAsia="ar-SA" w:bidi="en-US"/>
          </w:rPr>
          <w:t>возникновения</w:t>
        </w:r>
        <w:r w:rsidRPr="00A32065">
          <w:rPr>
            <w:rStyle w:val="a6"/>
            <w:rFonts w:ascii="PT Astra Serif" w:hAnsi="PT Astra Serif"/>
            <w:noProof/>
            <w:shd w:val="clear" w:color="auto" w:fill="FFFFFF"/>
          </w:rPr>
          <w:t xml:space="preserve"> чрезвычайных ситуаций природного и техногенного характера</w:t>
        </w:r>
        <w:r w:rsidRPr="00A32065">
          <w:rPr>
            <w:noProof/>
            <w:webHidden/>
          </w:rPr>
          <w:tab/>
        </w:r>
        <w:r w:rsidRPr="00A32065">
          <w:rPr>
            <w:noProof/>
            <w:webHidden/>
          </w:rPr>
          <w:fldChar w:fldCharType="begin"/>
        </w:r>
        <w:r w:rsidRPr="00A32065">
          <w:rPr>
            <w:noProof/>
            <w:webHidden/>
          </w:rPr>
          <w:instrText xml:space="preserve"> PAGEREF _Toc161816155 \h </w:instrText>
        </w:r>
        <w:r w:rsidRPr="00A32065">
          <w:rPr>
            <w:noProof/>
            <w:webHidden/>
          </w:rPr>
        </w:r>
        <w:r w:rsidRPr="00A32065">
          <w:rPr>
            <w:noProof/>
            <w:webHidden/>
          </w:rPr>
          <w:fldChar w:fldCharType="separate"/>
        </w:r>
        <w:r w:rsidRPr="00A32065">
          <w:rPr>
            <w:noProof/>
            <w:webHidden/>
          </w:rPr>
          <w:t>50</w:t>
        </w:r>
        <w:r w:rsidRPr="00A32065">
          <w:rPr>
            <w:noProof/>
            <w:webHidden/>
          </w:rPr>
          <w:fldChar w:fldCharType="end"/>
        </w:r>
      </w:hyperlink>
    </w:p>
    <w:p w14:paraId="008B42C9" w14:textId="6EBCCDC4"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56" w:history="1">
        <w:r w:rsidRPr="00A32065">
          <w:rPr>
            <w:rStyle w:val="a6"/>
            <w:rFonts w:ascii="PT Astra Serif" w:hAnsi="PT Astra Serif" w:cs="Arial"/>
            <w:b/>
          </w:rPr>
          <w:t>Перечень</w:t>
        </w:r>
        <w:r w:rsidRPr="00A32065">
          <w:rPr>
            <w:rStyle w:val="a6"/>
            <w:rFonts w:ascii="PT Astra Serif" w:hAnsi="PT Astra Serif" w:cs="Arial"/>
            <w:b/>
            <w:bCs/>
          </w:rPr>
          <w:t xml:space="preserve"> основных факторов риска возникновения чрезвычайных ситуаций природного и техногенного характера</w:t>
        </w:r>
        <w:r w:rsidRPr="00A32065">
          <w:rPr>
            <w:webHidden/>
          </w:rPr>
          <w:tab/>
        </w:r>
        <w:r w:rsidRPr="00A32065">
          <w:rPr>
            <w:webHidden/>
          </w:rPr>
          <w:fldChar w:fldCharType="begin"/>
        </w:r>
        <w:r w:rsidRPr="00A32065">
          <w:rPr>
            <w:webHidden/>
          </w:rPr>
          <w:instrText xml:space="preserve"> PAGEREF _Toc161816156 \h </w:instrText>
        </w:r>
        <w:r w:rsidRPr="00A32065">
          <w:rPr>
            <w:webHidden/>
          </w:rPr>
        </w:r>
        <w:r w:rsidRPr="00A32065">
          <w:rPr>
            <w:webHidden/>
          </w:rPr>
          <w:fldChar w:fldCharType="separate"/>
        </w:r>
        <w:r w:rsidRPr="00A32065">
          <w:rPr>
            <w:webHidden/>
          </w:rPr>
          <w:t>54</w:t>
        </w:r>
        <w:r w:rsidRPr="00A32065">
          <w:rPr>
            <w:webHidden/>
          </w:rPr>
          <w:fldChar w:fldCharType="end"/>
        </w:r>
      </w:hyperlink>
    </w:p>
    <w:p w14:paraId="798DDAA7" w14:textId="2705669D"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57" w:history="1">
        <w:r w:rsidRPr="00A32065">
          <w:rPr>
            <w:rStyle w:val="a6"/>
            <w:rFonts w:ascii="PT Astra Serif" w:hAnsi="PT Astra Serif" w:cs="Arial"/>
            <w:b/>
          </w:rPr>
          <w:t xml:space="preserve">Перечень источников чрезвычайных ситуаций техногенного характера, возможных на территории </w:t>
        </w:r>
        <w:r w:rsidRPr="00A32065">
          <w:rPr>
            <w:rStyle w:val="a6"/>
            <w:rFonts w:ascii="PT Astra Serif" w:hAnsi="PT Astra Serif"/>
            <w:b/>
          </w:rPr>
          <w:t xml:space="preserve">Волчье-Александровского </w:t>
        </w:r>
        <w:r w:rsidRPr="00A32065">
          <w:rPr>
            <w:rStyle w:val="a6"/>
            <w:rFonts w:ascii="PT Astra Serif" w:hAnsi="PT Astra Serif" w:cs="Arial"/>
            <w:b/>
          </w:rPr>
          <w:t>СП</w:t>
        </w:r>
        <w:r w:rsidRPr="00A32065">
          <w:rPr>
            <w:webHidden/>
          </w:rPr>
          <w:tab/>
        </w:r>
        <w:r w:rsidRPr="00A32065">
          <w:rPr>
            <w:webHidden/>
          </w:rPr>
          <w:fldChar w:fldCharType="begin"/>
        </w:r>
        <w:r w:rsidRPr="00A32065">
          <w:rPr>
            <w:webHidden/>
          </w:rPr>
          <w:instrText xml:space="preserve"> PAGEREF _Toc161816157 \h </w:instrText>
        </w:r>
        <w:r w:rsidRPr="00A32065">
          <w:rPr>
            <w:webHidden/>
          </w:rPr>
        </w:r>
        <w:r w:rsidRPr="00A32065">
          <w:rPr>
            <w:webHidden/>
          </w:rPr>
          <w:fldChar w:fldCharType="separate"/>
        </w:r>
        <w:r w:rsidRPr="00A32065">
          <w:rPr>
            <w:webHidden/>
          </w:rPr>
          <w:t>57</w:t>
        </w:r>
        <w:r w:rsidRPr="00A32065">
          <w:rPr>
            <w:webHidden/>
          </w:rPr>
          <w:fldChar w:fldCharType="end"/>
        </w:r>
      </w:hyperlink>
    </w:p>
    <w:p w14:paraId="520A3D5E" w14:textId="29E816CB"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58" w:history="1">
        <w:r w:rsidRPr="00A32065">
          <w:rPr>
            <w:rStyle w:val="a6"/>
            <w:rFonts w:ascii="PT Astra Serif" w:hAnsi="PT Astra Serif" w:cs="Arial"/>
            <w:b/>
            <w:bCs/>
          </w:rPr>
          <w:t>Перечень объектов биологической опасности на территории Волчье-Александровского СП</w:t>
        </w:r>
        <w:r w:rsidRPr="00A32065">
          <w:rPr>
            <w:webHidden/>
          </w:rPr>
          <w:tab/>
        </w:r>
        <w:r w:rsidRPr="00A32065">
          <w:rPr>
            <w:webHidden/>
          </w:rPr>
          <w:fldChar w:fldCharType="begin"/>
        </w:r>
        <w:r w:rsidRPr="00A32065">
          <w:rPr>
            <w:webHidden/>
          </w:rPr>
          <w:instrText xml:space="preserve"> PAGEREF _Toc161816158 \h </w:instrText>
        </w:r>
        <w:r w:rsidRPr="00A32065">
          <w:rPr>
            <w:webHidden/>
          </w:rPr>
        </w:r>
        <w:r w:rsidRPr="00A32065">
          <w:rPr>
            <w:webHidden/>
          </w:rPr>
          <w:fldChar w:fldCharType="separate"/>
        </w:r>
        <w:r w:rsidRPr="00A32065">
          <w:rPr>
            <w:webHidden/>
          </w:rPr>
          <w:t>66</w:t>
        </w:r>
        <w:r w:rsidRPr="00A32065">
          <w:rPr>
            <w:webHidden/>
          </w:rPr>
          <w:fldChar w:fldCharType="end"/>
        </w:r>
      </w:hyperlink>
    </w:p>
    <w:p w14:paraId="6DE11889" w14:textId="7FB0B2E9" w:rsidR="003D52B7" w:rsidRPr="00A32065" w:rsidRDefault="003D52B7" w:rsidP="003D52B7">
      <w:pPr>
        <w:pStyle w:val="32"/>
        <w:spacing w:before="0" w:after="0"/>
        <w:ind w:left="0"/>
        <w:rPr>
          <w:rFonts w:asciiTheme="minorHAnsi" w:eastAsiaTheme="minorEastAsia" w:hAnsiTheme="minorHAnsi" w:cstheme="minorBidi"/>
          <w:kern w:val="2"/>
          <w:sz w:val="22"/>
          <w:szCs w:val="22"/>
          <w:lang w:eastAsia="ru-RU"/>
          <w14:ligatures w14:val="standardContextual"/>
        </w:rPr>
      </w:pPr>
      <w:hyperlink w:anchor="_Toc161816159" w:history="1">
        <w:r w:rsidRPr="00A32065">
          <w:rPr>
            <w:rStyle w:val="a6"/>
            <w:rFonts w:ascii="PT Astra Serif" w:hAnsi="PT Astra Serif" w:cs="Arial"/>
            <w:bCs/>
          </w:rPr>
          <w:t xml:space="preserve">Состояние системы обеспечения пожарной безопасности на территории </w:t>
        </w:r>
        <w:r w:rsidRPr="00A32065">
          <w:rPr>
            <w:rStyle w:val="a6"/>
            <w:rFonts w:ascii="PT Astra Serif" w:hAnsi="PT Astra Serif"/>
          </w:rPr>
          <w:t>Волчье-</w:t>
        </w:r>
        <w:r w:rsidRPr="00A32065">
          <w:rPr>
            <w:rStyle w:val="a6"/>
            <w:rFonts w:ascii="PT Astra Serif" w:hAnsi="PT Astra Serif" w:cs="Arial"/>
            <w:bCs/>
          </w:rPr>
          <w:t>Александровского</w:t>
        </w:r>
        <w:r w:rsidRPr="00A32065">
          <w:rPr>
            <w:rStyle w:val="a6"/>
            <w:rFonts w:ascii="PT Astra Serif" w:hAnsi="PT Astra Serif"/>
          </w:rPr>
          <w:t xml:space="preserve"> </w:t>
        </w:r>
        <w:r w:rsidRPr="00A32065">
          <w:rPr>
            <w:rStyle w:val="a6"/>
            <w:rFonts w:ascii="PT Astra Serif" w:hAnsi="PT Astra Serif" w:cs="Arial"/>
            <w:bCs/>
          </w:rPr>
          <w:t>СП</w:t>
        </w:r>
        <w:r w:rsidRPr="00A32065">
          <w:rPr>
            <w:webHidden/>
          </w:rPr>
          <w:tab/>
        </w:r>
        <w:r w:rsidRPr="00A32065">
          <w:rPr>
            <w:webHidden/>
          </w:rPr>
          <w:fldChar w:fldCharType="begin"/>
        </w:r>
        <w:r w:rsidRPr="00A32065">
          <w:rPr>
            <w:webHidden/>
          </w:rPr>
          <w:instrText xml:space="preserve"> PAGEREF _Toc161816159 \h </w:instrText>
        </w:r>
        <w:r w:rsidRPr="00A32065">
          <w:rPr>
            <w:webHidden/>
          </w:rPr>
        </w:r>
        <w:r w:rsidRPr="00A32065">
          <w:rPr>
            <w:webHidden/>
          </w:rPr>
          <w:fldChar w:fldCharType="separate"/>
        </w:r>
        <w:r w:rsidRPr="00A32065">
          <w:rPr>
            <w:webHidden/>
          </w:rPr>
          <w:t>68</w:t>
        </w:r>
        <w:r w:rsidRPr="00A32065">
          <w:rPr>
            <w:webHidden/>
          </w:rPr>
          <w:fldChar w:fldCharType="end"/>
        </w:r>
      </w:hyperlink>
    </w:p>
    <w:p w14:paraId="6F77345B" w14:textId="57031767" w:rsidR="003D52B7" w:rsidRPr="00A32065" w:rsidRDefault="003D52B7" w:rsidP="003D52B7">
      <w:pPr>
        <w:pStyle w:val="11"/>
        <w:jc w:val="both"/>
        <w:rPr>
          <w:rFonts w:asciiTheme="minorHAnsi" w:eastAsiaTheme="minorEastAsia" w:hAnsiTheme="minorHAnsi" w:cstheme="minorBidi"/>
          <w:b w:val="0"/>
          <w:bCs w:val="0"/>
          <w:noProof/>
          <w:kern w:val="2"/>
          <w:sz w:val="22"/>
          <w:szCs w:val="22"/>
          <w:lang w:eastAsia="ru-RU"/>
          <w14:ligatures w14:val="standardContextual"/>
        </w:rPr>
      </w:pPr>
      <w:hyperlink w:anchor="_Toc161816160" w:history="1">
        <w:r w:rsidRPr="00A32065">
          <w:rPr>
            <w:rStyle w:val="a6"/>
            <w:rFonts w:ascii="PT Astra Serif" w:hAnsi="PT Astra Serif"/>
            <w:noProof/>
            <w:lang w:eastAsia="ar-SA" w:bidi="en-US"/>
          </w:rPr>
          <w:t>7. П</w:t>
        </w:r>
        <w:r w:rsidRPr="00A32065">
          <w:rPr>
            <w:rStyle w:val="a6"/>
            <w:rFonts w:ascii="PT Astra Serif" w:hAnsi="PT Astra Serif"/>
            <w:noProof/>
            <w:shd w:val="clear" w:color="auto" w:fill="FFFFFF"/>
          </w:rPr>
          <w:t>еречень земельных участков, которые включаются в границы населенных пунктов, входящих в состав поселения, или исключаются из их границ</w:t>
        </w:r>
        <w:r w:rsidRPr="00A32065">
          <w:rPr>
            <w:noProof/>
            <w:webHidden/>
          </w:rPr>
          <w:tab/>
        </w:r>
        <w:r w:rsidRPr="00A32065">
          <w:rPr>
            <w:noProof/>
            <w:webHidden/>
          </w:rPr>
          <w:fldChar w:fldCharType="begin"/>
        </w:r>
        <w:r w:rsidRPr="00A32065">
          <w:rPr>
            <w:noProof/>
            <w:webHidden/>
          </w:rPr>
          <w:instrText xml:space="preserve"> PAGEREF _Toc161816160 \h </w:instrText>
        </w:r>
        <w:r w:rsidRPr="00A32065">
          <w:rPr>
            <w:noProof/>
            <w:webHidden/>
          </w:rPr>
        </w:r>
        <w:r w:rsidRPr="00A32065">
          <w:rPr>
            <w:noProof/>
            <w:webHidden/>
          </w:rPr>
          <w:fldChar w:fldCharType="separate"/>
        </w:r>
        <w:r w:rsidRPr="00A32065">
          <w:rPr>
            <w:noProof/>
            <w:webHidden/>
          </w:rPr>
          <w:t>76</w:t>
        </w:r>
        <w:r w:rsidRPr="00A32065">
          <w:rPr>
            <w:noProof/>
            <w:webHidden/>
          </w:rPr>
          <w:fldChar w:fldCharType="end"/>
        </w:r>
      </w:hyperlink>
    </w:p>
    <w:p w14:paraId="4B20792D" w14:textId="7F341E12" w:rsidR="003D52B7" w:rsidRPr="00A32065" w:rsidRDefault="003D52B7" w:rsidP="003D52B7">
      <w:pPr>
        <w:pStyle w:val="11"/>
        <w:jc w:val="both"/>
        <w:rPr>
          <w:rFonts w:asciiTheme="minorHAnsi" w:eastAsiaTheme="minorEastAsia" w:hAnsiTheme="minorHAnsi" w:cstheme="minorBidi"/>
          <w:b w:val="0"/>
          <w:bCs w:val="0"/>
          <w:noProof/>
          <w:kern w:val="2"/>
          <w:sz w:val="22"/>
          <w:szCs w:val="22"/>
          <w:lang w:eastAsia="ru-RU"/>
          <w14:ligatures w14:val="standardContextual"/>
        </w:rPr>
      </w:pPr>
      <w:hyperlink w:anchor="_Toc161816161" w:history="1">
        <w:r w:rsidRPr="00A32065">
          <w:rPr>
            <w:rStyle w:val="a6"/>
            <w:rFonts w:ascii="PT Astra Serif" w:hAnsi="PT Astra Serif"/>
            <w:noProof/>
            <w:lang w:eastAsia="ar-SA" w:bidi="en-US"/>
          </w:rPr>
          <w:t>Выводы</w:t>
        </w:r>
        <w:r w:rsidRPr="00A32065">
          <w:rPr>
            <w:noProof/>
            <w:webHidden/>
          </w:rPr>
          <w:tab/>
        </w:r>
        <w:r w:rsidRPr="00A32065">
          <w:rPr>
            <w:noProof/>
            <w:webHidden/>
          </w:rPr>
          <w:fldChar w:fldCharType="begin"/>
        </w:r>
        <w:r w:rsidRPr="00A32065">
          <w:rPr>
            <w:noProof/>
            <w:webHidden/>
          </w:rPr>
          <w:instrText xml:space="preserve"> PAGEREF _Toc161816161 \h </w:instrText>
        </w:r>
        <w:r w:rsidRPr="00A32065">
          <w:rPr>
            <w:noProof/>
            <w:webHidden/>
          </w:rPr>
        </w:r>
        <w:r w:rsidRPr="00A32065">
          <w:rPr>
            <w:noProof/>
            <w:webHidden/>
          </w:rPr>
          <w:fldChar w:fldCharType="separate"/>
        </w:r>
        <w:r w:rsidRPr="00A32065">
          <w:rPr>
            <w:noProof/>
            <w:webHidden/>
          </w:rPr>
          <w:t>77</w:t>
        </w:r>
        <w:r w:rsidRPr="00A32065">
          <w:rPr>
            <w:noProof/>
            <w:webHidden/>
          </w:rPr>
          <w:fldChar w:fldCharType="end"/>
        </w:r>
      </w:hyperlink>
    </w:p>
    <w:p w14:paraId="37D57F67" w14:textId="293281A6" w:rsidR="003D52B7" w:rsidRPr="00A32065" w:rsidRDefault="003D52B7" w:rsidP="003D52B7">
      <w:pPr>
        <w:pStyle w:val="22"/>
        <w:spacing w:before="0" w:after="0"/>
        <w:ind w:left="0"/>
        <w:rPr>
          <w:rFonts w:asciiTheme="minorHAnsi" w:eastAsiaTheme="minorEastAsia" w:hAnsiTheme="minorHAnsi" w:cstheme="minorBidi"/>
          <w:iCs w:val="0"/>
          <w:noProof/>
          <w:kern w:val="2"/>
          <w:sz w:val="22"/>
          <w:szCs w:val="22"/>
          <w:lang w:eastAsia="ru-RU"/>
          <w14:ligatures w14:val="standardContextual"/>
        </w:rPr>
      </w:pPr>
      <w:hyperlink w:anchor="_Toc161816162" w:history="1">
        <w:r w:rsidRPr="00A32065">
          <w:rPr>
            <w:rStyle w:val="a6"/>
            <w:rFonts w:ascii="PT Astra Serif" w:hAnsi="PT Astra Serif"/>
            <w:noProof/>
            <w:lang w:eastAsia="ar-SA" w:bidi="en-US"/>
          </w:rPr>
          <w:t>Предложения по территориальному планированию (проектные предложения генерального плана)</w:t>
        </w:r>
        <w:r w:rsidRPr="00A32065">
          <w:rPr>
            <w:noProof/>
            <w:webHidden/>
          </w:rPr>
          <w:tab/>
        </w:r>
        <w:r w:rsidRPr="00A32065">
          <w:rPr>
            <w:noProof/>
            <w:webHidden/>
          </w:rPr>
          <w:fldChar w:fldCharType="begin"/>
        </w:r>
        <w:r w:rsidRPr="00A32065">
          <w:rPr>
            <w:noProof/>
            <w:webHidden/>
          </w:rPr>
          <w:instrText xml:space="preserve"> PAGEREF _Toc161816162 \h </w:instrText>
        </w:r>
        <w:r w:rsidRPr="00A32065">
          <w:rPr>
            <w:noProof/>
            <w:webHidden/>
          </w:rPr>
        </w:r>
        <w:r w:rsidRPr="00A32065">
          <w:rPr>
            <w:noProof/>
            <w:webHidden/>
          </w:rPr>
          <w:fldChar w:fldCharType="separate"/>
        </w:r>
        <w:r w:rsidRPr="00A32065">
          <w:rPr>
            <w:noProof/>
            <w:webHidden/>
          </w:rPr>
          <w:t>77</w:t>
        </w:r>
        <w:r w:rsidRPr="00A32065">
          <w:rPr>
            <w:noProof/>
            <w:webHidden/>
          </w:rPr>
          <w:fldChar w:fldCharType="end"/>
        </w:r>
      </w:hyperlink>
    </w:p>
    <w:p w14:paraId="148553E9" w14:textId="25A989A1" w:rsidR="003D52B7" w:rsidRPr="00A32065" w:rsidRDefault="003D52B7" w:rsidP="003D52B7">
      <w:pPr>
        <w:pStyle w:val="11"/>
        <w:jc w:val="both"/>
        <w:rPr>
          <w:rFonts w:asciiTheme="minorHAnsi" w:eastAsiaTheme="minorEastAsia" w:hAnsiTheme="minorHAnsi" w:cstheme="minorBidi"/>
          <w:b w:val="0"/>
          <w:bCs w:val="0"/>
          <w:noProof/>
          <w:kern w:val="2"/>
          <w:sz w:val="22"/>
          <w:szCs w:val="22"/>
          <w:lang w:eastAsia="ru-RU"/>
          <w14:ligatures w14:val="standardContextual"/>
        </w:rPr>
      </w:pPr>
      <w:hyperlink w:anchor="_Toc161816163" w:history="1">
        <w:r w:rsidRPr="00A32065">
          <w:rPr>
            <w:rStyle w:val="a6"/>
            <w:rFonts w:ascii="PT Astra Serif" w:hAnsi="PT Astra Serif"/>
            <w:noProof/>
            <w:lang w:eastAsia="ar-SA" w:bidi="en-US"/>
          </w:rPr>
          <w:t>Технико-</w:t>
        </w:r>
        <w:r w:rsidRPr="00A32065">
          <w:rPr>
            <w:rStyle w:val="a6"/>
            <w:rFonts w:ascii="PT Astra Serif" w:hAnsi="PT Astra Serif"/>
            <w:noProof/>
          </w:rPr>
          <w:t>экономические</w:t>
        </w:r>
        <w:r w:rsidRPr="00A32065">
          <w:rPr>
            <w:rStyle w:val="a6"/>
            <w:rFonts w:ascii="PT Astra Serif" w:hAnsi="PT Astra Serif"/>
            <w:noProof/>
            <w:lang w:eastAsia="ar-SA" w:bidi="en-US"/>
          </w:rPr>
          <w:t xml:space="preserve"> показатели генерального плана</w:t>
        </w:r>
        <w:r w:rsidRPr="00A32065">
          <w:rPr>
            <w:noProof/>
            <w:webHidden/>
          </w:rPr>
          <w:tab/>
        </w:r>
        <w:r w:rsidRPr="00A32065">
          <w:rPr>
            <w:noProof/>
            <w:webHidden/>
          </w:rPr>
          <w:fldChar w:fldCharType="begin"/>
        </w:r>
        <w:r w:rsidRPr="00A32065">
          <w:rPr>
            <w:noProof/>
            <w:webHidden/>
          </w:rPr>
          <w:instrText xml:space="preserve"> PAGEREF _Toc161816163 \h </w:instrText>
        </w:r>
        <w:r w:rsidRPr="00A32065">
          <w:rPr>
            <w:noProof/>
            <w:webHidden/>
          </w:rPr>
        </w:r>
        <w:r w:rsidRPr="00A32065">
          <w:rPr>
            <w:noProof/>
            <w:webHidden/>
          </w:rPr>
          <w:fldChar w:fldCharType="separate"/>
        </w:r>
        <w:r w:rsidRPr="00A32065">
          <w:rPr>
            <w:noProof/>
            <w:webHidden/>
          </w:rPr>
          <w:t>78</w:t>
        </w:r>
        <w:r w:rsidRPr="00A32065">
          <w:rPr>
            <w:noProof/>
            <w:webHidden/>
          </w:rPr>
          <w:fldChar w:fldCharType="end"/>
        </w:r>
      </w:hyperlink>
    </w:p>
    <w:p w14:paraId="2A3DB773" w14:textId="59F0BBAE" w:rsidR="002D3FC6" w:rsidRPr="00A32065" w:rsidRDefault="00A969D0" w:rsidP="003D52B7">
      <w:pPr>
        <w:pStyle w:val="11"/>
        <w:jc w:val="both"/>
        <w:rPr>
          <w:rFonts w:ascii="PT Astra Serif" w:eastAsiaTheme="majorEastAsia" w:hAnsi="PT Astra Serif"/>
          <w:caps/>
          <w:sz w:val="26"/>
          <w:szCs w:val="26"/>
        </w:rPr>
      </w:pPr>
      <w:r w:rsidRPr="00A32065">
        <w:rPr>
          <w:rFonts w:ascii="PT Astra Serif" w:hAnsi="PT Astra Serif"/>
          <w:noProof/>
          <w:sz w:val="26"/>
          <w:szCs w:val="26"/>
        </w:rPr>
        <w:fldChar w:fldCharType="end"/>
      </w:r>
      <w:bookmarkStart w:id="3" w:name="_Toc370201470"/>
      <w:r w:rsidR="002D3FC6" w:rsidRPr="00A32065">
        <w:rPr>
          <w:rFonts w:ascii="PT Astra Serif" w:hAnsi="PT Astra Serif"/>
          <w:sz w:val="26"/>
          <w:szCs w:val="26"/>
        </w:rPr>
        <w:br w:type="page"/>
      </w:r>
    </w:p>
    <w:p w14:paraId="1CB38827" w14:textId="03550E87" w:rsidR="00B20883" w:rsidRPr="00A32065" w:rsidRDefault="00B20883" w:rsidP="00E46774">
      <w:pPr>
        <w:pStyle w:val="1"/>
        <w:spacing w:before="120" w:after="120"/>
        <w:rPr>
          <w:rFonts w:ascii="PT Astra Serif" w:hAnsi="PT Astra Serif" w:cs="Times New Roman"/>
          <w:sz w:val="26"/>
          <w:szCs w:val="26"/>
        </w:rPr>
      </w:pPr>
      <w:bookmarkStart w:id="4" w:name="_Toc161816125"/>
      <w:r w:rsidRPr="00A32065">
        <w:rPr>
          <w:rFonts w:ascii="PT Astra Serif" w:hAnsi="PT Astra Serif" w:cs="Times New Roman"/>
          <w:sz w:val="26"/>
          <w:szCs w:val="26"/>
        </w:rPr>
        <w:lastRenderedPageBreak/>
        <w:t>Введение</w:t>
      </w:r>
      <w:bookmarkEnd w:id="0"/>
      <w:bookmarkEnd w:id="3"/>
      <w:bookmarkEnd w:id="4"/>
    </w:p>
    <w:p w14:paraId="2E7AFDAF" w14:textId="62D940C7" w:rsidR="00EC70B0" w:rsidRPr="00A32065" w:rsidRDefault="00D87B86" w:rsidP="00E61759">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В соответствии с градостроительным законодательством Генеральный план</w:t>
      </w:r>
      <w:r w:rsidR="000E1D8E" w:rsidRPr="00A32065">
        <w:rPr>
          <w:rFonts w:ascii="PT Astra Serif" w:hAnsi="PT Astra Serif"/>
          <w:sz w:val="26"/>
          <w:szCs w:val="26"/>
          <w:lang w:eastAsia="ar-SA" w:bidi="en-US"/>
        </w:rPr>
        <w:t xml:space="preserve"> </w:t>
      </w:r>
      <w:r w:rsidR="004050A4" w:rsidRPr="00A32065">
        <w:rPr>
          <w:rFonts w:ascii="PT Astra Serif" w:hAnsi="PT Astra Serif"/>
          <w:bCs/>
          <w:color w:val="000000"/>
          <w:sz w:val="26"/>
          <w:szCs w:val="26"/>
        </w:rPr>
        <w:t>Волчье-Александровского</w:t>
      </w:r>
      <w:r w:rsidR="00BE7798" w:rsidRPr="00A32065">
        <w:rPr>
          <w:rFonts w:ascii="PT Astra Serif" w:hAnsi="PT Astra Serif"/>
          <w:sz w:val="26"/>
          <w:szCs w:val="26"/>
          <w:lang w:eastAsia="ar-SA" w:bidi="en-US"/>
        </w:rPr>
        <w:t xml:space="preserve"> сельского поселения </w:t>
      </w:r>
      <w:r w:rsidR="001F5287" w:rsidRPr="00A32065">
        <w:rPr>
          <w:rFonts w:ascii="PT Astra Serif" w:hAnsi="PT Astra Serif"/>
          <w:sz w:val="26"/>
          <w:szCs w:val="26"/>
          <w:lang w:eastAsia="ar-SA" w:bidi="en-US"/>
        </w:rPr>
        <w:t>муниципального района «Волоконовский район»</w:t>
      </w:r>
      <w:r w:rsidR="00332D4A" w:rsidRPr="00A32065">
        <w:rPr>
          <w:rFonts w:ascii="PT Astra Serif" w:hAnsi="PT Astra Serif"/>
          <w:sz w:val="26"/>
          <w:szCs w:val="26"/>
          <w:lang w:eastAsia="ar-SA" w:bidi="en-US"/>
        </w:rPr>
        <w:t xml:space="preserve"> </w:t>
      </w:r>
      <w:r w:rsidR="00611094" w:rsidRPr="00A32065">
        <w:rPr>
          <w:rFonts w:ascii="PT Astra Serif" w:hAnsi="PT Astra Serif"/>
          <w:sz w:val="26"/>
          <w:szCs w:val="26"/>
          <w:lang w:eastAsia="ar-SA" w:bidi="en-US"/>
        </w:rPr>
        <w:t>Белгородской области</w:t>
      </w:r>
      <w:r w:rsidR="00B355ED" w:rsidRPr="00A32065">
        <w:rPr>
          <w:rFonts w:ascii="PT Astra Serif" w:hAnsi="PT Astra Serif"/>
          <w:sz w:val="26"/>
          <w:szCs w:val="26"/>
          <w:lang w:eastAsia="ar-SA" w:bidi="en-US"/>
        </w:rPr>
        <w:t xml:space="preserve"> </w:t>
      </w:r>
      <w:r w:rsidR="00EC70B0" w:rsidRPr="00A32065">
        <w:rPr>
          <w:rFonts w:ascii="PT Astra Serif" w:hAnsi="PT Astra Serif"/>
          <w:sz w:val="26"/>
          <w:szCs w:val="26"/>
          <w:lang w:eastAsia="ar-SA" w:bidi="en-US"/>
        </w:rPr>
        <w:t xml:space="preserve">(далее – </w:t>
      </w:r>
      <w:r w:rsidR="00F5331A" w:rsidRPr="00A32065">
        <w:rPr>
          <w:rFonts w:ascii="PT Astra Serif" w:hAnsi="PT Astra Serif"/>
          <w:bCs/>
          <w:color w:val="000000"/>
          <w:sz w:val="26"/>
          <w:szCs w:val="26"/>
        </w:rPr>
        <w:t>Волчье-Александровское</w:t>
      </w:r>
      <w:r w:rsidR="00C60DB9" w:rsidRPr="00A32065">
        <w:rPr>
          <w:rFonts w:ascii="PT Astra Serif" w:hAnsi="PT Astra Serif"/>
          <w:sz w:val="26"/>
          <w:szCs w:val="26"/>
          <w:lang w:eastAsia="ar-SA" w:bidi="en-US"/>
        </w:rPr>
        <w:t xml:space="preserve"> </w:t>
      </w:r>
      <w:r w:rsidR="00BE7798" w:rsidRPr="00A32065">
        <w:rPr>
          <w:rFonts w:ascii="PT Astra Serif" w:hAnsi="PT Astra Serif"/>
          <w:sz w:val="26"/>
          <w:szCs w:val="26"/>
          <w:lang w:eastAsia="ar-SA" w:bidi="en-US"/>
        </w:rPr>
        <w:t>сельское поселение</w:t>
      </w:r>
      <w:r w:rsidR="001C5682" w:rsidRPr="00A32065">
        <w:rPr>
          <w:rFonts w:ascii="PT Astra Serif" w:hAnsi="PT Astra Serif"/>
          <w:sz w:val="26"/>
          <w:szCs w:val="26"/>
          <w:lang w:eastAsia="ar-SA" w:bidi="en-US"/>
        </w:rPr>
        <w:t>,</w:t>
      </w:r>
      <w:r w:rsidR="00B355ED" w:rsidRPr="00A32065">
        <w:rPr>
          <w:rFonts w:ascii="PT Astra Serif" w:hAnsi="PT Astra Serif"/>
          <w:sz w:val="26"/>
          <w:szCs w:val="26"/>
          <w:lang w:eastAsia="ar-SA" w:bidi="en-US"/>
        </w:rPr>
        <w:t xml:space="preserve"> </w:t>
      </w:r>
      <w:r w:rsidR="00F5331A" w:rsidRPr="00A32065">
        <w:rPr>
          <w:rFonts w:ascii="PT Astra Serif" w:hAnsi="PT Astra Serif"/>
          <w:bCs/>
          <w:color w:val="000000"/>
          <w:sz w:val="26"/>
          <w:szCs w:val="26"/>
        </w:rPr>
        <w:t>Волчье-Александровское</w:t>
      </w:r>
      <w:r w:rsidR="00C60DB9" w:rsidRPr="00A32065">
        <w:rPr>
          <w:rFonts w:ascii="PT Astra Serif" w:hAnsi="PT Astra Serif"/>
          <w:sz w:val="26"/>
          <w:szCs w:val="26"/>
          <w:lang w:eastAsia="ar-SA" w:bidi="en-US"/>
        </w:rPr>
        <w:t xml:space="preserve"> </w:t>
      </w:r>
      <w:r w:rsidR="002C4EFC" w:rsidRPr="00A32065">
        <w:rPr>
          <w:rFonts w:ascii="PT Astra Serif" w:hAnsi="PT Astra Serif"/>
          <w:sz w:val="26"/>
          <w:szCs w:val="26"/>
          <w:lang w:eastAsia="ar-SA" w:bidi="en-US"/>
        </w:rPr>
        <w:t>СП</w:t>
      </w:r>
      <w:r w:rsidR="00EC70B0" w:rsidRPr="00A32065">
        <w:rPr>
          <w:rFonts w:ascii="PT Astra Serif" w:hAnsi="PT Astra Serif"/>
          <w:sz w:val="26"/>
          <w:szCs w:val="26"/>
          <w:lang w:eastAsia="ar-SA" w:bidi="en-US"/>
        </w:rPr>
        <w:t xml:space="preserve">) </w:t>
      </w:r>
      <w:r w:rsidRPr="00A32065">
        <w:rPr>
          <w:rFonts w:ascii="PT Astra Serif" w:hAnsi="PT Astra Serif"/>
          <w:sz w:val="26"/>
          <w:szCs w:val="26"/>
          <w:lang w:eastAsia="ar-SA" w:bidi="en-US"/>
        </w:rPr>
        <w:t>является документом территориального планирова</w:t>
      </w:r>
      <w:r w:rsidR="00CF5A34" w:rsidRPr="00A32065">
        <w:rPr>
          <w:rFonts w:ascii="PT Astra Serif" w:hAnsi="PT Astra Serif"/>
          <w:sz w:val="26"/>
          <w:szCs w:val="26"/>
          <w:lang w:eastAsia="ar-SA" w:bidi="en-US"/>
        </w:rPr>
        <w:t>ния муниципального образования.</w:t>
      </w:r>
    </w:p>
    <w:p w14:paraId="3F630149" w14:textId="35BE8E0B" w:rsidR="00BF2822" w:rsidRPr="00A32065" w:rsidRDefault="00BF2822" w:rsidP="00BF2822">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 xml:space="preserve">Основной целью территориального планирования </w:t>
      </w:r>
      <w:r w:rsidR="00AD2B13" w:rsidRPr="00A32065">
        <w:rPr>
          <w:rFonts w:ascii="PT Astra Serif" w:hAnsi="PT Astra Serif"/>
          <w:bCs/>
          <w:color w:val="000000"/>
          <w:sz w:val="26"/>
          <w:szCs w:val="26"/>
        </w:rPr>
        <w:t>Волчье-Александровского</w:t>
      </w:r>
      <w:r w:rsidR="00C60DB9" w:rsidRPr="00A32065">
        <w:rPr>
          <w:rFonts w:ascii="PT Astra Serif" w:hAnsi="PT Astra Serif"/>
          <w:sz w:val="26"/>
          <w:szCs w:val="26"/>
          <w:lang w:eastAsia="ar-SA" w:bidi="en-US"/>
        </w:rPr>
        <w:t xml:space="preserve"> </w:t>
      </w:r>
      <w:r w:rsidR="002C4EFC" w:rsidRPr="00A32065">
        <w:rPr>
          <w:rFonts w:ascii="PT Astra Serif" w:hAnsi="PT Astra Serif"/>
          <w:sz w:val="26"/>
          <w:szCs w:val="26"/>
          <w:lang w:eastAsia="ar-SA" w:bidi="en-US"/>
        </w:rPr>
        <w:t>СП</w:t>
      </w:r>
      <w:r w:rsidR="00332D4A" w:rsidRPr="00A32065">
        <w:rPr>
          <w:rFonts w:ascii="PT Astra Serif" w:hAnsi="PT Astra Serif"/>
          <w:sz w:val="26"/>
          <w:szCs w:val="26"/>
          <w:lang w:eastAsia="ar-SA" w:bidi="en-US"/>
        </w:rPr>
        <w:t xml:space="preserve"> </w:t>
      </w:r>
      <w:r w:rsidRPr="00A32065">
        <w:rPr>
          <w:rFonts w:ascii="PT Astra Serif" w:hAnsi="PT Astra Serif"/>
          <w:sz w:val="26"/>
          <w:szCs w:val="26"/>
          <w:lang w:eastAsia="ar-SA" w:bidi="en-US"/>
        </w:rPr>
        <w:t xml:space="preserve">является определение назначения территорий </w:t>
      </w:r>
      <w:r w:rsidR="00AD2B13" w:rsidRPr="00A32065">
        <w:rPr>
          <w:rFonts w:ascii="PT Astra Serif" w:hAnsi="PT Astra Serif"/>
          <w:bCs/>
          <w:color w:val="000000"/>
          <w:sz w:val="26"/>
          <w:szCs w:val="26"/>
        </w:rPr>
        <w:t>Волчье-Александровского</w:t>
      </w:r>
      <w:r w:rsidR="00C60DB9" w:rsidRPr="00A32065">
        <w:rPr>
          <w:rFonts w:ascii="PT Astra Serif" w:hAnsi="PT Astra Serif"/>
          <w:sz w:val="26"/>
          <w:szCs w:val="26"/>
          <w:lang w:eastAsia="ar-SA" w:bidi="en-US"/>
        </w:rPr>
        <w:t xml:space="preserve"> </w:t>
      </w:r>
      <w:r w:rsidR="002C4EFC" w:rsidRPr="00A32065">
        <w:rPr>
          <w:rFonts w:ascii="PT Astra Serif" w:hAnsi="PT Astra Serif"/>
          <w:sz w:val="26"/>
          <w:szCs w:val="26"/>
          <w:lang w:eastAsia="ar-SA" w:bidi="en-US"/>
        </w:rPr>
        <w:t>СП</w:t>
      </w:r>
      <w:r w:rsidR="00BE7798" w:rsidRPr="00A32065">
        <w:rPr>
          <w:rFonts w:ascii="PT Astra Serif" w:hAnsi="PT Astra Serif"/>
          <w:sz w:val="26"/>
          <w:szCs w:val="26"/>
          <w:lang w:eastAsia="ar-SA" w:bidi="en-US"/>
        </w:rPr>
        <w:t>,</w:t>
      </w:r>
      <w:r w:rsidR="00332D4A" w:rsidRPr="00A32065">
        <w:rPr>
          <w:rFonts w:ascii="PT Astra Serif" w:hAnsi="PT Astra Serif"/>
          <w:sz w:val="26"/>
          <w:szCs w:val="26"/>
          <w:lang w:eastAsia="ar-SA" w:bidi="en-US"/>
        </w:rPr>
        <w:t xml:space="preserve"> </w:t>
      </w:r>
      <w:r w:rsidRPr="00A32065">
        <w:rPr>
          <w:rFonts w:ascii="PT Astra Serif" w:hAnsi="PT Astra Serif"/>
          <w:sz w:val="26"/>
          <w:szCs w:val="26"/>
          <w:lang w:eastAsia="ar-SA" w:bidi="en-US"/>
        </w:rPr>
        <w:t>исходя из совокупности социальных, экономических, экологических и</w:t>
      </w:r>
      <w:r w:rsidR="00B355ED" w:rsidRPr="00A32065">
        <w:rPr>
          <w:rFonts w:ascii="PT Astra Serif" w:hAnsi="PT Astra Serif"/>
          <w:sz w:val="26"/>
          <w:szCs w:val="26"/>
          <w:lang w:eastAsia="ar-SA" w:bidi="en-US"/>
        </w:rPr>
        <w:t xml:space="preserve"> </w:t>
      </w:r>
      <w:r w:rsidRPr="00A32065">
        <w:rPr>
          <w:rFonts w:ascii="PT Astra Serif" w:hAnsi="PT Astra Serif"/>
          <w:sz w:val="26"/>
          <w:szCs w:val="26"/>
          <w:lang w:eastAsia="ar-SA" w:bidi="en-US"/>
        </w:rPr>
        <w:t>иных факторов для обеспечения устойчивого развития инженерной, транспортной и</w:t>
      </w:r>
      <w:r w:rsidR="00B355ED" w:rsidRPr="00A32065">
        <w:rPr>
          <w:rFonts w:ascii="PT Astra Serif" w:hAnsi="PT Astra Serif"/>
          <w:sz w:val="26"/>
          <w:szCs w:val="26"/>
          <w:lang w:eastAsia="ar-SA" w:bidi="en-US"/>
        </w:rPr>
        <w:t xml:space="preserve"> </w:t>
      </w:r>
      <w:r w:rsidRPr="00A32065">
        <w:rPr>
          <w:rFonts w:ascii="PT Astra Serif" w:hAnsi="PT Astra Serif"/>
          <w:sz w:val="26"/>
          <w:szCs w:val="26"/>
          <w:lang w:eastAsia="ar-SA" w:bidi="en-US"/>
        </w:rPr>
        <w:t>социальной инфраструктур, обеспечения учета интересов граждан и</w:t>
      </w:r>
      <w:r w:rsidR="00B355ED" w:rsidRPr="00A32065">
        <w:rPr>
          <w:rFonts w:ascii="PT Astra Serif" w:hAnsi="PT Astra Serif"/>
          <w:sz w:val="26"/>
          <w:szCs w:val="26"/>
          <w:lang w:eastAsia="ar-SA" w:bidi="en-US"/>
        </w:rPr>
        <w:t xml:space="preserve"> </w:t>
      </w:r>
      <w:r w:rsidRPr="00A32065">
        <w:rPr>
          <w:rFonts w:ascii="PT Astra Serif" w:hAnsi="PT Astra Serif"/>
          <w:sz w:val="26"/>
          <w:szCs w:val="26"/>
          <w:lang w:eastAsia="ar-SA" w:bidi="en-US"/>
        </w:rPr>
        <w:t xml:space="preserve">их объединений, Российской Федерации, </w:t>
      </w:r>
      <w:r w:rsidR="00553255" w:rsidRPr="00A32065">
        <w:rPr>
          <w:rFonts w:ascii="PT Astra Serif" w:hAnsi="PT Astra Serif"/>
          <w:sz w:val="26"/>
          <w:szCs w:val="26"/>
          <w:lang w:eastAsia="ar-SA" w:bidi="en-US"/>
        </w:rPr>
        <w:t>Белгородской области</w:t>
      </w:r>
      <w:r w:rsidRPr="00A32065">
        <w:rPr>
          <w:rFonts w:ascii="PT Astra Serif" w:hAnsi="PT Astra Serif"/>
          <w:sz w:val="26"/>
          <w:szCs w:val="26"/>
          <w:lang w:eastAsia="ar-SA" w:bidi="en-US"/>
        </w:rPr>
        <w:t xml:space="preserve">, </w:t>
      </w:r>
      <w:r w:rsidR="00553255" w:rsidRPr="00A32065">
        <w:rPr>
          <w:rFonts w:ascii="PT Astra Serif" w:hAnsi="PT Astra Serif"/>
          <w:sz w:val="26"/>
          <w:szCs w:val="26"/>
          <w:lang w:eastAsia="ar-SA" w:bidi="en-US"/>
        </w:rPr>
        <w:t>Волоконовского</w:t>
      </w:r>
      <w:r w:rsidR="007A12DD" w:rsidRPr="00A32065">
        <w:rPr>
          <w:rFonts w:ascii="PT Astra Serif" w:hAnsi="PT Astra Serif"/>
          <w:sz w:val="26"/>
          <w:szCs w:val="26"/>
          <w:lang w:eastAsia="ar-SA" w:bidi="en-US"/>
        </w:rPr>
        <w:t xml:space="preserve"> района</w:t>
      </w:r>
      <w:r w:rsidR="005B7728" w:rsidRPr="00A32065">
        <w:rPr>
          <w:rFonts w:ascii="PT Astra Serif" w:hAnsi="PT Astra Serif"/>
          <w:sz w:val="26"/>
          <w:szCs w:val="26"/>
          <w:lang w:eastAsia="ar-SA" w:bidi="en-US"/>
        </w:rPr>
        <w:t xml:space="preserve"> </w:t>
      </w:r>
      <w:r w:rsidRPr="00A32065">
        <w:rPr>
          <w:rFonts w:ascii="PT Astra Serif" w:hAnsi="PT Astra Serif"/>
          <w:sz w:val="26"/>
          <w:szCs w:val="26"/>
          <w:lang w:eastAsia="ar-SA" w:bidi="en-US"/>
        </w:rPr>
        <w:t xml:space="preserve">и </w:t>
      </w:r>
      <w:r w:rsidR="00AD2B13" w:rsidRPr="00A32065">
        <w:rPr>
          <w:rFonts w:ascii="PT Astra Serif" w:hAnsi="PT Astra Serif"/>
          <w:bCs/>
          <w:color w:val="000000"/>
          <w:sz w:val="26"/>
          <w:szCs w:val="26"/>
        </w:rPr>
        <w:t>Волчье-Александровского</w:t>
      </w:r>
      <w:r w:rsidR="00C60DB9" w:rsidRPr="00A32065">
        <w:rPr>
          <w:rFonts w:ascii="PT Astra Serif" w:hAnsi="PT Astra Serif"/>
          <w:sz w:val="26"/>
          <w:szCs w:val="26"/>
          <w:lang w:eastAsia="ar-SA" w:bidi="en-US"/>
        </w:rPr>
        <w:t xml:space="preserve"> </w:t>
      </w:r>
      <w:r w:rsidR="002C4EFC" w:rsidRPr="00A32065">
        <w:rPr>
          <w:rFonts w:ascii="PT Astra Serif" w:hAnsi="PT Astra Serif"/>
          <w:sz w:val="26"/>
          <w:szCs w:val="26"/>
          <w:lang w:eastAsia="ar-SA" w:bidi="en-US"/>
        </w:rPr>
        <w:t>СП</w:t>
      </w:r>
      <w:r w:rsidRPr="00A32065">
        <w:rPr>
          <w:rFonts w:ascii="PT Astra Serif" w:hAnsi="PT Astra Serif"/>
          <w:sz w:val="26"/>
          <w:szCs w:val="26"/>
          <w:lang w:eastAsia="ar-SA" w:bidi="en-US"/>
        </w:rPr>
        <w:t>.</w:t>
      </w:r>
    </w:p>
    <w:p w14:paraId="13DDE0FF" w14:textId="77777777" w:rsidR="00BF2822" w:rsidRPr="00A32065" w:rsidRDefault="00BF2822" w:rsidP="00E46774">
      <w:pPr>
        <w:shd w:val="clear" w:color="auto" w:fill="FFFFFF"/>
        <w:spacing w:before="120"/>
        <w:ind w:firstLine="709"/>
        <w:rPr>
          <w:rFonts w:ascii="PT Astra Serif" w:hAnsi="PT Astra Serif"/>
          <w:b/>
          <w:sz w:val="26"/>
          <w:szCs w:val="26"/>
          <w:lang w:eastAsia="ar-SA" w:bidi="en-US"/>
        </w:rPr>
      </w:pPr>
      <w:r w:rsidRPr="00A32065">
        <w:rPr>
          <w:rFonts w:ascii="PT Astra Serif" w:hAnsi="PT Astra Serif"/>
          <w:b/>
          <w:sz w:val="26"/>
          <w:szCs w:val="26"/>
          <w:lang w:eastAsia="ar-SA" w:bidi="en-US"/>
        </w:rPr>
        <w:t>Нормативно-правовая база</w:t>
      </w:r>
    </w:p>
    <w:p w14:paraId="420D56DA" w14:textId="02A7A6E0" w:rsidR="00D87B86" w:rsidRPr="00A32065" w:rsidRDefault="00D87B86" w:rsidP="00E61759">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w:t>
      </w:r>
      <w:r w:rsidR="002C6462" w:rsidRPr="00A32065">
        <w:rPr>
          <w:rFonts w:ascii="PT Astra Serif" w:hAnsi="PT Astra Serif"/>
          <w:sz w:val="26"/>
          <w:szCs w:val="26"/>
          <w:lang w:eastAsia="ar-SA" w:bidi="en-US"/>
        </w:rPr>
        <w:t>«</w:t>
      </w:r>
      <w:r w:rsidRPr="00A32065">
        <w:rPr>
          <w:rFonts w:ascii="PT Astra Serif" w:hAnsi="PT Astra Serif"/>
          <w:sz w:val="26"/>
          <w:szCs w:val="26"/>
          <w:lang w:eastAsia="ar-SA" w:bidi="en-US"/>
        </w:rPr>
        <w:t>Об общих принципах организации местного самоуправления в Российской Федерации</w:t>
      </w:r>
      <w:r w:rsidR="002C6462" w:rsidRPr="00A32065">
        <w:rPr>
          <w:rFonts w:ascii="PT Astra Serif" w:hAnsi="PT Astra Serif"/>
          <w:sz w:val="26"/>
          <w:szCs w:val="26"/>
          <w:lang w:eastAsia="ar-SA" w:bidi="en-US"/>
        </w:rPr>
        <w:t>»</w:t>
      </w:r>
      <w:r w:rsidRPr="00A32065">
        <w:rPr>
          <w:rFonts w:ascii="PT Astra Serif" w:hAnsi="PT Astra Serif"/>
          <w:sz w:val="26"/>
          <w:szCs w:val="26"/>
          <w:lang w:eastAsia="ar-SA" w:bidi="en-US"/>
        </w:rPr>
        <w:t xml:space="preserve">, иными федеральными законами и нормативными правовыми актами Российской Федерации, законами и иными нормативными правовыми актами </w:t>
      </w:r>
      <w:r w:rsidR="00F76495" w:rsidRPr="00A32065">
        <w:rPr>
          <w:rFonts w:ascii="PT Astra Serif" w:hAnsi="PT Astra Serif"/>
          <w:sz w:val="26"/>
          <w:szCs w:val="26"/>
          <w:lang w:eastAsia="ar-SA" w:bidi="en-US"/>
        </w:rPr>
        <w:t>Белгородской области</w:t>
      </w:r>
      <w:r w:rsidRPr="00A32065">
        <w:rPr>
          <w:rFonts w:ascii="PT Astra Serif" w:hAnsi="PT Astra Serif"/>
          <w:sz w:val="26"/>
          <w:szCs w:val="26"/>
          <w:lang w:eastAsia="ar-SA" w:bidi="en-US"/>
        </w:rPr>
        <w:t xml:space="preserve">, </w:t>
      </w:r>
      <w:r w:rsidR="00EE0D5D" w:rsidRPr="00A32065">
        <w:rPr>
          <w:rFonts w:ascii="PT Astra Serif" w:hAnsi="PT Astra Serif"/>
          <w:sz w:val="26"/>
          <w:szCs w:val="26"/>
          <w:lang w:eastAsia="ar-SA" w:bidi="en-US"/>
        </w:rPr>
        <w:t>У</w:t>
      </w:r>
      <w:r w:rsidRPr="00A32065">
        <w:rPr>
          <w:rFonts w:ascii="PT Astra Serif" w:hAnsi="PT Astra Serif"/>
          <w:sz w:val="26"/>
          <w:szCs w:val="26"/>
          <w:lang w:eastAsia="ar-SA" w:bidi="en-US"/>
        </w:rPr>
        <w:t xml:space="preserve">ставом </w:t>
      </w:r>
      <w:r w:rsidR="00E9489F" w:rsidRPr="00A32065">
        <w:rPr>
          <w:rFonts w:ascii="PT Astra Serif" w:hAnsi="PT Astra Serif"/>
          <w:sz w:val="26"/>
          <w:szCs w:val="26"/>
          <w:lang w:eastAsia="ar-SA" w:bidi="en-US"/>
        </w:rPr>
        <w:t>Волчье-Александровского</w:t>
      </w:r>
      <w:r w:rsidR="00C60DB9" w:rsidRPr="00A32065">
        <w:rPr>
          <w:rFonts w:ascii="PT Astra Serif" w:hAnsi="PT Astra Serif"/>
          <w:sz w:val="26"/>
          <w:szCs w:val="26"/>
          <w:lang w:eastAsia="ar-SA" w:bidi="en-US"/>
        </w:rPr>
        <w:t xml:space="preserve"> </w:t>
      </w:r>
      <w:r w:rsidR="002C4EFC" w:rsidRPr="00A32065">
        <w:rPr>
          <w:rFonts w:ascii="PT Astra Serif" w:hAnsi="PT Astra Serif"/>
          <w:sz w:val="26"/>
          <w:szCs w:val="26"/>
          <w:lang w:eastAsia="ar-SA" w:bidi="en-US"/>
        </w:rPr>
        <w:t>СП</w:t>
      </w:r>
      <w:r w:rsidR="00BF2822" w:rsidRPr="00A32065">
        <w:rPr>
          <w:rFonts w:ascii="PT Astra Serif" w:hAnsi="PT Astra Serif"/>
          <w:sz w:val="26"/>
          <w:szCs w:val="26"/>
          <w:lang w:eastAsia="ar-SA" w:bidi="en-US"/>
        </w:rPr>
        <w:t xml:space="preserve">, нормативно-правовыми актами органов местного самоуправления </w:t>
      </w:r>
      <w:r w:rsidR="00CD3042" w:rsidRPr="00A32065">
        <w:rPr>
          <w:rFonts w:ascii="PT Astra Serif" w:hAnsi="PT Astra Serif"/>
          <w:sz w:val="26"/>
          <w:szCs w:val="26"/>
          <w:lang w:eastAsia="ar-SA" w:bidi="en-US"/>
        </w:rPr>
        <w:t>Волчье-Александровского</w:t>
      </w:r>
      <w:r w:rsidR="00C60DB9" w:rsidRPr="00A32065">
        <w:rPr>
          <w:rFonts w:ascii="PT Astra Serif" w:hAnsi="PT Astra Serif"/>
          <w:sz w:val="26"/>
          <w:szCs w:val="26"/>
          <w:lang w:eastAsia="ar-SA" w:bidi="en-US"/>
        </w:rPr>
        <w:t xml:space="preserve"> </w:t>
      </w:r>
      <w:r w:rsidR="002C4EFC" w:rsidRPr="00A32065">
        <w:rPr>
          <w:rFonts w:ascii="PT Astra Serif" w:hAnsi="PT Astra Serif"/>
          <w:sz w:val="26"/>
          <w:szCs w:val="26"/>
          <w:lang w:eastAsia="ar-SA" w:bidi="en-US"/>
        </w:rPr>
        <w:t>СП</w:t>
      </w:r>
      <w:r w:rsidRPr="00A32065">
        <w:rPr>
          <w:rFonts w:ascii="PT Astra Serif" w:hAnsi="PT Astra Serif"/>
          <w:sz w:val="26"/>
          <w:szCs w:val="26"/>
          <w:lang w:eastAsia="ar-SA" w:bidi="en-US"/>
        </w:rPr>
        <w:t>.</w:t>
      </w:r>
    </w:p>
    <w:p w14:paraId="14C9B639" w14:textId="77777777" w:rsidR="00D87B86" w:rsidRPr="00A32065" w:rsidRDefault="00D87B86" w:rsidP="00E61759">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 xml:space="preserve">Состав, порядок подготовки документа территориального планирования определен Градостроительным кодексом </w:t>
      </w:r>
      <w:r w:rsidR="0064130E" w:rsidRPr="00A32065">
        <w:rPr>
          <w:rFonts w:ascii="PT Astra Serif" w:hAnsi="PT Astra Serif"/>
          <w:sz w:val="26"/>
          <w:szCs w:val="26"/>
          <w:lang w:eastAsia="ar-SA" w:bidi="en-US"/>
        </w:rPr>
        <w:t>РФ</w:t>
      </w:r>
      <w:r w:rsidRPr="00A32065">
        <w:rPr>
          <w:rFonts w:ascii="PT Astra Serif" w:hAnsi="PT Astra Serif"/>
          <w:sz w:val="26"/>
          <w:szCs w:val="26"/>
          <w:lang w:eastAsia="ar-SA" w:bidi="en-US"/>
        </w:rPr>
        <w:t xml:space="preserve"> и иными нормативными правовыми актами.</w:t>
      </w:r>
    </w:p>
    <w:p w14:paraId="1960780F" w14:textId="0DFB74BE" w:rsidR="00E04A49" w:rsidRPr="00A32065" w:rsidRDefault="00E04A49" w:rsidP="00E04A49">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Структура текстовой части генерального плана</w:t>
      </w:r>
      <w:r w:rsidR="00B355ED" w:rsidRPr="00A32065">
        <w:rPr>
          <w:rFonts w:ascii="PT Astra Serif" w:hAnsi="PT Astra Serif"/>
          <w:sz w:val="26"/>
          <w:szCs w:val="26"/>
          <w:lang w:eastAsia="ar-SA" w:bidi="en-US"/>
        </w:rPr>
        <w:t xml:space="preserve"> </w:t>
      </w:r>
      <w:r w:rsidR="00F37BAC" w:rsidRPr="00A32065">
        <w:rPr>
          <w:rFonts w:ascii="PT Astra Serif" w:hAnsi="PT Astra Serif"/>
          <w:sz w:val="26"/>
          <w:szCs w:val="26"/>
          <w:lang w:eastAsia="ar-SA" w:bidi="en-US"/>
        </w:rPr>
        <w:t>Волчье-Александровского</w:t>
      </w:r>
      <w:r w:rsidR="00C60DB9" w:rsidRPr="00A32065">
        <w:rPr>
          <w:rFonts w:ascii="PT Astra Serif" w:hAnsi="PT Astra Serif"/>
          <w:sz w:val="26"/>
          <w:szCs w:val="26"/>
          <w:lang w:eastAsia="ar-SA" w:bidi="en-US"/>
        </w:rPr>
        <w:t xml:space="preserve"> </w:t>
      </w:r>
      <w:r w:rsidR="002C4EFC" w:rsidRPr="00A32065">
        <w:rPr>
          <w:rFonts w:ascii="PT Astra Serif" w:hAnsi="PT Astra Serif"/>
          <w:sz w:val="26"/>
          <w:szCs w:val="26"/>
          <w:lang w:eastAsia="ar-SA" w:bidi="en-US"/>
        </w:rPr>
        <w:t>СП</w:t>
      </w:r>
      <w:r w:rsidR="00B355ED" w:rsidRPr="00A32065">
        <w:rPr>
          <w:rFonts w:ascii="PT Astra Serif" w:hAnsi="PT Astra Serif"/>
          <w:sz w:val="26"/>
          <w:szCs w:val="26"/>
          <w:lang w:eastAsia="ar-SA" w:bidi="en-US"/>
        </w:rPr>
        <w:t xml:space="preserve"> </w:t>
      </w:r>
      <w:r w:rsidR="001774B7" w:rsidRPr="00A32065">
        <w:rPr>
          <w:rFonts w:ascii="PT Astra Serif" w:hAnsi="PT Astra Serif"/>
          <w:sz w:val="26"/>
          <w:szCs w:val="26"/>
          <w:lang w:eastAsia="ar-SA" w:bidi="en-US"/>
        </w:rPr>
        <w:t>определен</w:t>
      </w:r>
      <w:r w:rsidRPr="00A32065">
        <w:rPr>
          <w:rFonts w:ascii="PT Astra Serif" w:hAnsi="PT Astra Serif"/>
          <w:sz w:val="26"/>
          <w:szCs w:val="26"/>
          <w:lang w:eastAsia="ar-SA" w:bidi="en-US"/>
        </w:rPr>
        <w:t xml:space="preserve"> согласно действующему законодательству и включает в себя:</w:t>
      </w:r>
    </w:p>
    <w:p w14:paraId="24EA98A4" w14:textId="19D92860" w:rsidR="00E04A49" w:rsidRPr="00A32065" w:rsidRDefault="00E04A49" w:rsidP="00E54378">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Том 1. Положение о территориальном планировании</w:t>
      </w:r>
      <w:r w:rsidR="0073555C" w:rsidRPr="00A32065">
        <w:rPr>
          <w:rFonts w:ascii="PT Astra Serif" w:hAnsi="PT Astra Serif"/>
          <w:sz w:val="26"/>
          <w:szCs w:val="26"/>
          <w:lang w:eastAsia="ar-SA" w:bidi="en-US"/>
        </w:rPr>
        <w:t>;</w:t>
      </w:r>
    </w:p>
    <w:p w14:paraId="56EE801A" w14:textId="7132EB42" w:rsidR="00E04A49" w:rsidRPr="00A32065" w:rsidRDefault="00E04A49" w:rsidP="00E54378">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Том 2. Материалы по обоснованию.</w:t>
      </w:r>
    </w:p>
    <w:p w14:paraId="49783EC2" w14:textId="3AEEBB93" w:rsidR="00BF0936" w:rsidRPr="00A32065" w:rsidRDefault="007B13B2" w:rsidP="00E46774">
      <w:pPr>
        <w:pStyle w:val="afff2"/>
        <w:spacing w:before="120" w:after="120"/>
        <w:rPr>
          <w:rFonts w:ascii="PT Astra Serif" w:hAnsi="PT Astra Serif"/>
          <w:b/>
          <w:bCs/>
          <w:sz w:val="26"/>
          <w:szCs w:val="26"/>
          <w:lang w:eastAsia="ar-SA" w:bidi="en-US"/>
        </w:rPr>
      </w:pPr>
      <w:r w:rsidRPr="00A32065">
        <w:rPr>
          <w:rFonts w:ascii="PT Astra Serif" w:hAnsi="PT Astra Serif"/>
          <w:b/>
          <w:bCs/>
          <w:sz w:val="26"/>
          <w:szCs w:val="26"/>
          <w:lang w:eastAsia="ar-SA" w:bidi="en-US"/>
        </w:rPr>
        <w:t>Состав проекта</w:t>
      </w:r>
      <w:r w:rsidR="0073555C" w:rsidRPr="00A32065">
        <w:rPr>
          <w:rFonts w:ascii="PT Astra Serif" w:hAnsi="PT Astra Serif"/>
          <w:b/>
          <w:bCs/>
          <w:sz w:val="26"/>
          <w:szCs w:val="26"/>
          <w:lang w:eastAsia="ar-SA" w:bidi="en-US"/>
        </w:rPr>
        <w:t>:</w:t>
      </w:r>
    </w:p>
    <w:tbl>
      <w:tblPr>
        <w:tblStyle w:val="22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1"/>
        <w:gridCol w:w="6520"/>
        <w:gridCol w:w="1965"/>
      </w:tblGrid>
      <w:tr w:rsidR="00BF0936" w:rsidRPr="00A32065" w14:paraId="27AC9B50" w14:textId="77777777" w:rsidTr="00F3003F">
        <w:tc>
          <w:tcPr>
            <w:tcW w:w="841" w:type="dxa"/>
          </w:tcPr>
          <w:p w14:paraId="66B86678" w14:textId="77777777" w:rsidR="00BF0936" w:rsidRPr="00A32065" w:rsidRDefault="00BF0936" w:rsidP="007B13B2">
            <w:pPr>
              <w:jc w:val="center"/>
              <w:rPr>
                <w:rFonts w:ascii="PT Astra Serif" w:eastAsia="Calibri" w:hAnsi="PT Astra Serif"/>
                <w:b/>
                <w:bCs/>
                <w:lang w:eastAsia="en-US"/>
              </w:rPr>
            </w:pPr>
            <w:r w:rsidRPr="00A32065">
              <w:rPr>
                <w:rFonts w:ascii="PT Astra Serif" w:eastAsia="Calibri" w:hAnsi="PT Astra Serif"/>
                <w:b/>
                <w:bCs/>
                <w:lang w:eastAsia="en-US"/>
              </w:rPr>
              <w:t>№ п</w:t>
            </w:r>
            <w:r w:rsidRPr="00A32065">
              <w:rPr>
                <w:rFonts w:ascii="PT Astra Serif" w:eastAsia="Calibri" w:hAnsi="PT Astra Serif"/>
                <w:b/>
                <w:bCs/>
                <w:lang w:val="en-US" w:eastAsia="en-US"/>
              </w:rPr>
              <w:t>/</w:t>
            </w:r>
            <w:r w:rsidRPr="00A32065">
              <w:rPr>
                <w:rFonts w:ascii="PT Astra Serif" w:eastAsia="Calibri" w:hAnsi="PT Astra Serif"/>
                <w:b/>
                <w:bCs/>
                <w:lang w:eastAsia="en-US"/>
              </w:rPr>
              <w:t>п</w:t>
            </w:r>
          </w:p>
        </w:tc>
        <w:tc>
          <w:tcPr>
            <w:tcW w:w="6520" w:type="dxa"/>
          </w:tcPr>
          <w:p w14:paraId="4B3FEAC6" w14:textId="77777777" w:rsidR="00BF0936" w:rsidRPr="00A32065" w:rsidRDefault="00BF0936" w:rsidP="007B13B2">
            <w:pPr>
              <w:jc w:val="center"/>
              <w:rPr>
                <w:rFonts w:ascii="PT Astra Serif" w:eastAsia="Calibri" w:hAnsi="PT Astra Serif"/>
                <w:b/>
                <w:bCs/>
                <w:lang w:eastAsia="en-US"/>
              </w:rPr>
            </w:pPr>
            <w:r w:rsidRPr="00A32065">
              <w:rPr>
                <w:rFonts w:ascii="PT Astra Serif" w:eastAsia="Calibri" w:hAnsi="PT Astra Serif"/>
                <w:b/>
                <w:bCs/>
                <w:lang w:eastAsia="en-US"/>
              </w:rPr>
              <w:t>Наименование</w:t>
            </w:r>
          </w:p>
        </w:tc>
        <w:tc>
          <w:tcPr>
            <w:tcW w:w="1965" w:type="dxa"/>
          </w:tcPr>
          <w:p w14:paraId="6E1E9E52" w14:textId="77777777" w:rsidR="00BF0936" w:rsidRPr="00A32065" w:rsidRDefault="00BF0936" w:rsidP="007B13B2">
            <w:pPr>
              <w:jc w:val="center"/>
              <w:rPr>
                <w:rFonts w:ascii="PT Astra Serif" w:eastAsia="Calibri" w:hAnsi="PT Astra Serif"/>
                <w:b/>
                <w:bCs/>
                <w:lang w:eastAsia="en-US"/>
              </w:rPr>
            </w:pPr>
            <w:r w:rsidRPr="00A32065">
              <w:rPr>
                <w:rFonts w:ascii="PT Astra Serif" w:eastAsia="Calibri" w:hAnsi="PT Astra Serif"/>
                <w:b/>
                <w:bCs/>
                <w:lang w:eastAsia="en-US"/>
              </w:rPr>
              <w:t>Масштаб</w:t>
            </w:r>
          </w:p>
        </w:tc>
      </w:tr>
      <w:tr w:rsidR="000C1C63" w:rsidRPr="00A32065" w14:paraId="2BC34D6D" w14:textId="77777777" w:rsidTr="00AB1C16">
        <w:tc>
          <w:tcPr>
            <w:tcW w:w="9326" w:type="dxa"/>
            <w:gridSpan w:val="3"/>
          </w:tcPr>
          <w:p w14:paraId="5C650D7D" w14:textId="1BE9B9C8" w:rsidR="000C1C63" w:rsidRPr="00A32065" w:rsidRDefault="000C1C63" w:rsidP="000C1C63">
            <w:pPr>
              <w:jc w:val="center"/>
              <w:rPr>
                <w:rFonts w:ascii="PT Astra Serif" w:eastAsia="Calibri" w:hAnsi="PT Astra Serif"/>
                <w:lang w:eastAsia="en-US"/>
              </w:rPr>
            </w:pPr>
            <w:r w:rsidRPr="00A32065">
              <w:rPr>
                <w:rFonts w:ascii="PT Astra Serif" w:eastAsia="Calibri" w:hAnsi="PT Astra Serif"/>
                <w:b/>
                <w:bCs/>
                <w:lang w:eastAsia="en-US"/>
              </w:rPr>
              <w:t>Генеральный план</w:t>
            </w:r>
          </w:p>
        </w:tc>
      </w:tr>
      <w:tr w:rsidR="00BF0936" w:rsidRPr="00A32065" w14:paraId="0EC1A049" w14:textId="77777777" w:rsidTr="00F3003F">
        <w:tc>
          <w:tcPr>
            <w:tcW w:w="841" w:type="dxa"/>
          </w:tcPr>
          <w:p w14:paraId="41F59BBD" w14:textId="131DAAB7" w:rsidR="00BF0936" w:rsidRPr="00A32065" w:rsidRDefault="00C7538B" w:rsidP="00F3003F">
            <w:pPr>
              <w:jc w:val="both"/>
              <w:rPr>
                <w:rFonts w:ascii="PT Astra Serif" w:eastAsia="Calibri" w:hAnsi="PT Astra Serif"/>
                <w:b/>
                <w:bCs/>
                <w:lang w:eastAsia="en-US"/>
              </w:rPr>
            </w:pPr>
            <w:r w:rsidRPr="00A32065">
              <w:rPr>
                <w:rFonts w:ascii="PT Astra Serif" w:eastAsia="Calibri" w:hAnsi="PT Astra Serif"/>
                <w:b/>
                <w:bCs/>
                <w:lang w:eastAsia="en-US"/>
              </w:rPr>
              <w:t>1</w:t>
            </w:r>
            <w:r w:rsidR="00BF0936" w:rsidRPr="00A32065">
              <w:rPr>
                <w:rFonts w:ascii="PT Astra Serif" w:eastAsia="Calibri" w:hAnsi="PT Astra Serif"/>
                <w:b/>
                <w:bCs/>
                <w:lang w:eastAsia="en-US"/>
              </w:rPr>
              <w:t>.</w:t>
            </w:r>
          </w:p>
        </w:tc>
        <w:tc>
          <w:tcPr>
            <w:tcW w:w="6520" w:type="dxa"/>
          </w:tcPr>
          <w:p w14:paraId="0664810C" w14:textId="77777777" w:rsidR="00BF0936" w:rsidRPr="00A32065" w:rsidRDefault="00BF0936" w:rsidP="00F3003F">
            <w:pPr>
              <w:jc w:val="both"/>
              <w:rPr>
                <w:rFonts w:ascii="PT Astra Serif" w:eastAsia="Calibri" w:hAnsi="PT Astra Serif"/>
                <w:b/>
                <w:bCs/>
                <w:lang w:eastAsia="en-US"/>
              </w:rPr>
            </w:pPr>
            <w:r w:rsidRPr="00A32065">
              <w:rPr>
                <w:rFonts w:ascii="PT Astra Serif" w:eastAsia="Calibri" w:hAnsi="PT Astra Serif"/>
                <w:b/>
                <w:bCs/>
                <w:lang w:eastAsia="en-US"/>
              </w:rPr>
              <w:t>Положение о территориальном планировании</w:t>
            </w:r>
          </w:p>
        </w:tc>
        <w:tc>
          <w:tcPr>
            <w:tcW w:w="1965" w:type="dxa"/>
          </w:tcPr>
          <w:p w14:paraId="58B7659A" w14:textId="77777777" w:rsidR="00BF0936" w:rsidRPr="00A32065" w:rsidRDefault="00BF0936" w:rsidP="00F3003F">
            <w:pPr>
              <w:jc w:val="both"/>
              <w:rPr>
                <w:rFonts w:ascii="PT Astra Serif" w:eastAsia="Calibri" w:hAnsi="PT Astra Serif"/>
                <w:lang w:eastAsia="en-US"/>
              </w:rPr>
            </w:pPr>
          </w:p>
        </w:tc>
      </w:tr>
      <w:tr w:rsidR="00BF0936" w:rsidRPr="00A32065" w14:paraId="2D7AA32D" w14:textId="77777777" w:rsidTr="00F3003F">
        <w:tc>
          <w:tcPr>
            <w:tcW w:w="841" w:type="dxa"/>
          </w:tcPr>
          <w:p w14:paraId="352ED41B" w14:textId="2DB513F6" w:rsidR="00BF0936" w:rsidRPr="00A32065" w:rsidRDefault="00C7538B" w:rsidP="00F3003F">
            <w:pPr>
              <w:jc w:val="both"/>
              <w:rPr>
                <w:rFonts w:ascii="PT Astra Serif" w:eastAsia="Calibri" w:hAnsi="PT Astra Serif"/>
                <w:lang w:eastAsia="en-US"/>
              </w:rPr>
            </w:pPr>
            <w:r w:rsidRPr="00A32065">
              <w:rPr>
                <w:rFonts w:ascii="PT Astra Serif" w:eastAsia="Calibri" w:hAnsi="PT Astra Serif"/>
                <w:b/>
                <w:bCs/>
                <w:lang w:eastAsia="en-US"/>
              </w:rPr>
              <w:t>1</w:t>
            </w:r>
            <w:r w:rsidR="00BF0936" w:rsidRPr="00A32065">
              <w:rPr>
                <w:rFonts w:ascii="PT Astra Serif" w:eastAsia="Calibri" w:hAnsi="PT Astra Serif"/>
                <w:b/>
                <w:bCs/>
                <w:lang w:eastAsia="en-US"/>
              </w:rPr>
              <w:t>.1.</w:t>
            </w:r>
          </w:p>
        </w:tc>
        <w:tc>
          <w:tcPr>
            <w:tcW w:w="6520" w:type="dxa"/>
          </w:tcPr>
          <w:p w14:paraId="608BE380" w14:textId="77777777" w:rsidR="00BF0936" w:rsidRPr="00A32065" w:rsidRDefault="00BF0936" w:rsidP="00F3003F">
            <w:pPr>
              <w:jc w:val="both"/>
              <w:rPr>
                <w:rFonts w:ascii="PT Astra Serif" w:eastAsia="Calibri" w:hAnsi="PT Astra Serif"/>
                <w:lang w:eastAsia="en-US"/>
              </w:rPr>
            </w:pPr>
            <w:r w:rsidRPr="00A32065">
              <w:rPr>
                <w:rFonts w:ascii="PT Astra Serif" w:eastAsia="Calibri" w:hAnsi="PT Astra Serif"/>
                <w:b/>
                <w:bCs/>
                <w:lang w:eastAsia="en-US"/>
              </w:rPr>
              <w:t>Текстовые материалы</w:t>
            </w:r>
          </w:p>
        </w:tc>
        <w:tc>
          <w:tcPr>
            <w:tcW w:w="1965" w:type="dxa"/>
          </w:tcPr>
          <w:p w14:paraId="71A3A194" w14:textId="77777777" w:rsidR="00BF0936" w:rsidRPr="00A32065" w:rsidRDefault="00BF0936" w:rsidP="00F3003F">
            <w:pPr>
              <w:jc w:val="both"/>
              <w:rPr>
                <w:rFonts w:ascii="PT Astra Serif" w:eastAsia="Calibri" w:hAnsi="PT Astra Serif"/>
                <w:lang w:eastAsia="en-US"/>
              </w:rPr>
            </w:pPr>
          </w:p>
        </w:tc>
      </w:tr>
      <w:tr w:rsidR="00BF0936" w:rsidRPr="00A32065" w14:paraId="09387CFF" w14:textId="77777777" w:rsidTr="00F3003F">
        <w:tc>
          <w:tcPr>
            <w:tcW w:w="841" w:type="dxa"/>
          </w:tcPr>
          <w:p w14:paraId="54D2CB4A" w14:textId="1853D90A" w:rsidR="00BF0936" w:rsidRPr="00A32065" w:rsidRDefault="00C7538B" w:rsidP="00F3003F">
            <w:pPr>
              <w:jc w:val="both"/>
              <w:rPr>
                <w:rFonts w:ascii="PT Astra Serif" w:eastAsia="Calibri" w:hAnsi="PT Astra Serif"/>
                <w:lang w:eastAsia="en-US"/>
              </w:rPr>
            </w:pPr>
            <w:r w:rsidRPr="00A32065">
              <w:rPr>
                <w:rFonts w:ascii="PT Astra Serif" w:eastAsia="Calibri" w:hAnsi="PT Astra Serif"/>
                <w:lang w:eastAsia="en-US"/>
              </w:rPr>
              <w:t>1</w:t>
            </w:r>
            <w:r w:rsidR="00BF0936" w:rsidRPr="00A32065">
              <w:rPr>
                <w:rFonts w:ascii="PT Astra Serif" w:eastAsia="Calibri" w:hAnsi="PT Astra Serif"/>
                <w:lang w:eastAsia="en-US"/>
              </w:rPr>
              <w:t>.1.1</w:t>
            </w:r>
          </w:p>
        </w:tc>
        <w:tc>
          <w:tcPr>
            <w:tcW w:w="6520" w:type="dxa"/>
          </w:tcPr>
          <w:p w14:paraId="35CDBCD6" w14:textId="5D4F9F71" w:rsidR="00BF0936" w:rsidRPr="00A32065" w:rsidRDefault="00331F5B" w:rsidP="00F3003F">
            <w:pPr>
              <w:jc w:val="both"/>
              <w:rPr>
                <w:rFonts w:ascii="PT Astra Serif" w:eastAsia="Calibri" w:hAnsi="PT Astra Serif"/>
                <w:lang w:eastAsia="en-US"/>
              </w:rPr>
            </w:pPr>
            <w:r w:rsidRPr="00A32065">
              <w:rPr>
                <w:rFonts w:ascii="PT Astra Serif" w:eastAsia="Calibri" w:hAnsi="PT Astra Serif"/>
                <w:lang w:eastAsia="en-US"/>
              </w:rPr>
              <w:t>Положение о территориальном планировании</w:t>
            </w:r>
            <w:r w:rsidR="00C7538B" w:rsidRPr="00A32065">
              <w:rPr>
                <w:rFonts w:ascii="PT Astra Serif" w:eastAsia="Calibri" w:hAnsi="PT Astra Serif"/>
                <w:lang w:eastAsia="en-US"/>
              </w:rPr>
              <w:t>. Том 1.</w:t>
            </w:r>
          </w:p>
        </w:tc>
        <w:tc>
          <w:tcPr>
            <w:tcW w:w="1965" w:type="dxa"/>
          </w:tcPr>
          <w:p w14:paraId="30D22740" w14:textId="77777777" w:rsidR="00BF0936" w:rsidRPr="00A32065" w:rsidRDefault="00BF0936" w:rsidP="00F3003F">
            <w:pPr>
              <w:jc w:val="both"/>
              <w:rPr>
                <w:rFonts w:ascii="PT Astra Serif" w:eastAsia="Calibri" w:hAnsi="PT Astra Serif"/>
                <w:lang w:eastAsia="en-US"/>
              </w:rPr>
            </w:pPr>
          </w:p>
        </w:tc>
      </w:tr>
      <w:tr w:rsidR="00C7538B" w:rsidRPr="00A32065" w14:paraId="59362010" w14:textId="77777777" w:rsidTr="00F3003F">
        <w:tc>
          <w:tcPr>
            <w:tcW w:w="841" w:type="dxa"/>
          </w:tcPr>
          <w:p w14:paraId="0F92A1E3" w14:textId="728B2F34" w:rsidR="00C7538B" w:rsidRPr="00A32065" w:rsidRDefault="00C7538B" w:rsidP="00F3003F">
            <w:pPr>
              <w:jc w:val="both"/>
              <w:rPr>
                <w:rFonts w:ascii="PT Astra Serif" w:eastAsia="Calibri" w:hAnsi="PT Astra Serif"/>
                <w:lang w:eastAsia="en-US"/>
              </w:rPr>
            </w:pPr>
            <w:r w:rsidRPr="00A32065">
              <w:rPr>
                <w:rFonts w:ascii="PT Astra Serif" w:eastAsia="Calibri" w:hAnsi="PT Astra Serif"/>
                <w:lang w:eastAsia="en-US"/>
              </w:rPr>
              <w:t>1.1.2</w:t>
            </w:r>
          </w:p>
        </w:tc>
        <w:tc>
          <w:tcPr>
            <w:tcW w:w="6520" w:type="dxa"/>
          </w:tcPr>
          <w:p w14:paraId="07592ECD" w14:textId="1AD7CCB9" w:rsidR="00C7538B" w:rsidRPr="00A32065" w:rsidRDefault="00C7538B" w:rsidP="00F3003F">
            <w:pPr>
              <w:jc w:val="both"/>
              <w:rPr>
                <w:rFonts w:ascii="PT Astra Serif" w:eastAsia="Calibri" w:hAnsi="PT Astra Serif"/>
                <w:lang w:eastAsia="en-US"/>
              </w:rPr>
            </w:pPr>
            <w:r w:rsidRPr="00A32065">
              <w:rPr>
                <w:rFonts w:ascii="PT Astra Serif" w:eastAsia="Calibri" w:hAnsi="PT Astra Serif"/>
                <w:lang w:eastAsia="en-US"/>
              </w:rPr>
              <w:t>Приложение. Сведения о границах населенных пунктов, входящих в состав поселения</w:t>
            </w:r>
          </w:p>
        </w:tc>
        <w:tc>
          <w:tcPr>
            <w:tcW w:w="1965" w:type="dxa"/>
          </w:tcPr>
          <w:p w14:paraId="03651DD5" w14:textId="77777777" w:rsidR="00C7538B" w:rsidRPr="00A32065" w:rsidRDefault="00C7538B" w:rsidP="00F3003F">
            <w:pPr>
              <w:jc w:val="both"/>
              <w:rPr>
                <w:rFonts w:ascii="PT Astra Serif" w:eastAsia="Calibri" w:hAnsi="PT Astra Serif"/>
                <w:lang w:eastAsia="en-US"/>
              </w:rPr>
            </w:pPr>
          </w:p>
        </w:tc>
      </w:tr>
      <w:tr w:rsidR="00BF0936" w:rsidRPr="00A32065" w14:paraId="5CE05856" w14:textId="77777777" w:rsidTr="00F3003F">
        <w:tc>
          <w:tcPr>
            <w:tcW w:w="841" w:type="dxa"/>
          </w:tcPr>
          <w:p w14:paraId="13CE351D" w14:textId="48791EF3" w:rsidR="00BF0936" w:rsidRPr="00A32065" w:rsidRDefault="00C7538B" w:rsidP="00F3003F">
            <w:pPr>
              <w:jc w:val="both"/>
              <w:rPr>
                <w:rFonts w:ascii="PT Astra Serif" w:eastAsia="Calibri" w:hAnsi="PT Astra Serif"/>
                <w:b/>
                <w:bCs/>
                <w:lang w:eastAsia="en-US"/>
              </w:rPr>
            </w:pPr>
            <w:r w:rsidRPr="00A32065">
              <w:rPr>
                <w:rFonts w:ascii="PT Astra Serif" w:eastAsia="Calibri" w:hAnsi="PT Astra Serif"/>
                <w:b/>
                <w:bCs/>
                <w:lang w:eastAsia="en-US"/>
              </w:rPr>
              <w:t>1</w:t>
            </w:r>
            <w:r w:rsidR="00BF0936" w:rsidRPr="00A32065">
              <w:rPr>
                <w:rFonts w:ascii="PT Astra Serif" w:eastAsia="Calibri" w:hAnsi="PT Astra Serif"/>
                <w:b/>
                <w:bCs/>
                <w:lang w:eastAsia="en-US"/>
              </w:rPr>
              <w:t>.2</w:t>
            </w:r>
          </w:p>
        </w:tc>
        <w:tc>
          <w:tcPr>
            <w:tcW w:w="6520" w:type="dxa"/>
          </w:tcPr>
          <w:p w14:paraId="68D84823" w14:textId="77777777" w:rsidR="00BF0936" w:rsidRPr="00A32065" w:rsidRDefault="00BF0936" w:rsidP="00F3003F">
            <w:pPr>
              <w:jc w:val="both"/>
              <w:rPr>
                <w:rFonts w:ascii="PT Astra Serif" w:eastAsia="Calibri" w:hAnsi="PT Astra Serif"/>
                <w:lang w:eastAsia="en-US"/>
              </w:rPr>
            </w:pPr>
            <w:r w:rsidRPr="00A32065">
              <w:rPr>
                <w:rFonts w:ascii="PT Astra Serif" w:eastAsia="Calibri" w:hAnsi="PT Astra Serif"/>
                <w:b/>
                <w:bCs/>
                <w:lang w:eastAsia="en-US"/>
              </w:rPr>
              <w:t>Графические материалы</w:t>
            </w:r>
          </w:p>
        </w:tc>
        <w:tc>
          <w:tcPr>
            <w:tcW w:w="1965" w:type="dxa"/>
          </w:tcPr>
          <w:p w14:paraId="4C54662B" w14:textId="77777777" w:rsidR="00BF0936" w:rsidRPr="00A32065" w:rsidRDefault="00BF0936" w:rsidP="00F3003F">
            <w:pPr>
              <w:jc w:val="both"/>
              <w:rPr>
                <w:rFonts w:ascii="PT Astra Serif" w:eastAsia="Calibri" w:hAnsi="PT Astra Serif"/>
                <w:lang w:eastAsia="en-US"/>
              </w:rPr>
            </w:pPr>
          </w:p>
        </w:tc>
      </w:tr>
      <w:tr w:rsidR="00BF0936" w:rsidRPr="00A32065" w14:paraId="4DCF3393" w14:textId="77777777" w:rsidTr="00F3003F">
        <w:tc>
          <w:tcPr>
            <w:tcW w:w="841" w:type="dxa"/>
          </w:tcPr>
          <w:p w14:paraId="25A9B77B" w14:textId="0175A541" w:rsidR="00BF0936" w:rsidRPr="00A32065" w:rsidRDefault="00C7538B" w:rsidP="00F3003F">
            <w:pPr>
              <w:jc w:val="both"/>
              <w:rPr>
                <w:rFonts w:ascii="PT Astra Serif" w:eastAsia="Calibri" w:hAnsi="PT Astra Serif"/>
                <w:lang w:eastAsia="en-US"/>
              </w:rPr>
            </w:pPr>
            <w:r w:rsidRPr="00A32065">
              <w:rPr>
                <w:rFonts w:ascii="PT Astra Serif" w:eastAsia="Calibri" w:hAnsi="PT Astra Serif"/>
                <w:lang w:eastAsia="en-US"/>
              </w:rPr>
              <w:t>1</w:t>
            </w:r>
            <w:r w:rsidR="00BF0936" w:rsidRPr="00A32065">
              <w:rPr>
                <w:rFonts w:ascii="PT Astra Serif" w:eastAsia="Calibri" w:hAnsi="PT Astra Serif"/>
                <w:lang w:eastAsia="en-US"/>
              </w:rPr>
              <w:t>.2.1</w:t>
            </w:r>
          </w:p>
        </w:tc>
        <w:tc>
          <w:tcPr>
            <w:tcW w:w="6520" w:type="dxa"/>
          </w:tcPr>
          <w:p w14:paraId="7AF0B429" w14:textId="4B2974A3" w:rsidR="00BF0936" w:rsidRPr="00A32065" w:rsidRDefault="00B676FC" w:rsidP="00F3003F">
            <w:pPr>
              <w:jc w:val="both"/>
              <w:rPr>
                <w:rFonts w:ascii="PT Astra Serif" w:eastAsia="Calibri" w:hAnsi="PT Astra Serif"/>
                <w:lang w:eastAsia="en-US"/>
              </w:rPr>
            </w:pPr>
            <w:r w:rsidRPr="00A32065">
              <w:rPr>
                <w:rFonts w:ascii="PT Astra Serif" w:eastAsia="Calibri" w:hAnsi="PT Astra Serif"/>
                <w:lang w:eastAsia="en-US"/>
              </w:rPr>
              <w:t>Карта границ населенных пунктов (в том числе границ образуемых населенных пунктов)</w:t>
            </w:r>
          </w:p>
        </w:tc>
        <w:tc>
          <w:tcPr>
            <w:tcW w:w="1965" w:type="dxa"/>
          </w:tcPr>
          <w:p w14:paraId="7F3C77DC" w14:textId="77777777" w:rsidR="00BF0936" w:rsidRPr="00A32065" w:rsidRDefault="00BF0936" w:rsidP="00F3003F">
            <w:pPr>
              <w:jc w:val="both"/>
              <w:rPr>
                <w:rFonts w:ascii="PT Astra Serif" w:eastAsia="Calibri" w:hAnsi="PT Astra Serif"/>
                <w:lang w:eastAsia="en-US"/>
              </w:rPr>
            </w:pPr>
            <w:r w:rsidRPr="00A32065">
              <w:rPr>
                <w:rFonts w:ascii="PT Astra Serif" w:eastAsia="Calibri" w:hAnsi="PT Astra Serif"/>
                <w:lang w:eastAsia="en-US"/>
              </w:rPr>
              <w:t>1:10 000</w:t>
            </w:r>
          </w:p>
        </w:tc>
      </w:tr>
      <w:tr w:rsidR="00BF0936" w:rsidRPr="00A32065" w14:paraId="2320483E" w14:textId="77777777" w:rsidTr="00F3003F">
        <w:tc>
          <w:tcPr>
            <w:tcW w:w="841" w:type="dxa"/>
          </w:tcPr>
          <w:p w14:paraId="20FA6399" w14:textId="61BCC312" w:rsidR="00BF0936" w:rsidRPr="00A32065" w:rsidRDefault="00C7538B" w:rsidP="00F3003F">
            <w:pPr>
              <w:jc w:val="both"/>
              <w:rPr>
                <w:rFonts w:ascii="PT Astra Serif" w:eastAsia="Calibri" w:hAnsi="PT Astra Serif"/>
                <w:lang w:eastAsia="en-US"/>
              </w:rPr>
            </w:pPr>
            <w:r w:rsidRPr="00A32065">
              <w:rPr>
                <w:rFonts w:ascii="PT Astra Serif" w:eastAsia="Calibri" w:hAnsi="PT Astra Serif"/>
                <w:lang w:eastAsia="en-US"/>
              </w:rPr>
              <w:t>1</w:t>
            </w:r>
            <w:r w:rsidR="00BF0936" w:rsidRPr="00A32065">
              <w:rPr>
                <w:rFonts w:ascii="PT Astra Serif" w:eastAsia="Calibri" w:hAnsi="PT Astra Serif"/>
                <w:lang w:eastAsia="en-US"/>
              </w:rPr>
              <w:t>.2.2</w:t>
            </w:r>
          </w:p>
        </w:tc>
        <w:tc>
          <w:tcPr>
            <w:tcW w:w="6520" w:type="dxa"/>
          </w:tcPr>
          <w:p w14:paraId="40CBAC37" w14:textId="6F0F09AF" w:rsidR="00BF0936" w:rsidRPr="00A32065" w:rsidRDefault="00BF0936" w:rsidP="00F3003F">
            <w:pPr>
              <w:jc w:val="both"/>
              <w:rPr>
                <w:rFonts w:ascii="PT Astra Serif" w:eastAsia="Calibri" w:hAnsi="PT Astra Serif"/>
                <w:lang w:eastAsia="en-US"/>
              </w:rPr>
            </w:pPr>
            <w:r w:rsidRPr="00A32065">
              <w:rPr>
                <w:rFonts w:ascii="PT Astra Serif" w:eastAsia="Calibri" w:hAnsi="PT Astra Serif"/>
                <w:lang w:eastAsia="en-US"/>
              </w:rPr>
              <w:t xml:space="preserve">Карта планируемого размещения объектов местного значения </w:t>
            </w:r>
          </w:p>
        </w:tc>
        <w:tc>
          <w:tcPr>
            <w:tcW w:w="1965" w:type="dxa"/>
          </w:tcPr>
          <w:p w14:paraId="609A8655" w14:textId="77777777" w:rsidR="00BF0936" w:rsidRPr="00A32065" w:rsidRDefault="00BF0936" w:rsidP="00F3003F">
            <w:pPr>
              <w:jc w:val="both"/>
              <w:rPr>
                <w:rFonts w:ascii="PT Astra Serif" w:eastAsia="Calibri" w:hAnsi="PT Astra Serif"/>
                <w:lang w:eastAsia="en-US"/>
              </w:rPr>
            </w:pPr>
            <w:r w:rsidRPr="00A32065">
              <w:rPr>
                <w:rFonts w:ascii="PT Astra Serif" w:eastAsia="Calibri" w:hAnsi="PT Astra Serif"/>
                <w:lang w:eastAsia="en-US"/>
              </w:rPr>
              <w:t>1:10 000</w:t>
            </w:r>
          </w:p>
        </w:tc>
      </w:tr>
      <w:tr w:rsidR="00BF0936" w:rsidRPr="00A32065" w14:paraId="33D9FB43" w14:textId="77777777" w:rsidTr="00F3003F">
        <w:tc>
          <w:tcPr>
            <w:tcW w:w="841" w:type="dxa"/>
          </w:tcPr>
          <w:p w14:paraId="28803270" w14:textId="57742240" w:rsidR="00BF0936" w:rsidRPr="00A32065" w:rsidRDefault="00C7538B" w:rsidP="00F3003F">
            <w:pPr>
              <w:jc w:val="both"/>
              <w:rPr>
                <w:rFonts w:ascii="PT Astra Serif" w:eastAsia="Calibri" w:hAnsi="PT Astra Serif"/>
                <w:lang w:eastAsia="en-US"/>
              </w:rPr>
            </w:pPr>
            <w:r w:rsidRPr="00A32065">
              <w:rPr>
                <w:rFonts w:ascii="PT Astra Serif" w:eastAsia="Calibri" w:hAnsi="PT Astra Serif"/>
                <w:lang w:eastAsia="en-US"/>
              </w:rPr>
              <w:t>1</w:t>
            </w:r>
            <w:r w:rsidR="00BF0936" w:rsidRPr="00A32065">
              <w:rPr>
                <w:rFonts w:ascii="PT Astra Serif" w:eastAsia="Calibri" w:hAnsi="PT Astra Serif"/>
                <w:lang w:eastAsia="en-US"/>
              </w:rPr>
              <w:t>.2.3</w:t>
            </w:r>
          </w:p>
        </w:tc>
        <w:tc>
          <w:tcPr>
            <w:tcW w:w="6520" w:type="dxa"/>
          </w:tcPr>
          <w:p w14:paraId="591BCA34" w14:textId="537BF055" w:rsidR="00BF0936" w:rsidRPr="00A32065" w:rsidRDefault="00B676FC" w:rsidP="00F3003F">
            <w:pPr>
              <w:jc w:val="both"/>
              <w:rPr>
                <w:rFonts w:ascii="PT Astra Serif" w:eastAsia="Calibri" w:hAnsi="PT Astra Serif"/>
                <w:lang w:eastAsia="en-US"/>
              </w:rPr>
            </w:pPr>
            <w:r w:rsidRPr="00A32065">
              <w:rPr>
                <w:rFonts w:ascii="PT Astra Serif" w:eastAsia="Calibri" w:hAnsi="PT Astra Serif"/>
                <w:lang w:eastAsia="en-US"/>
              </w:rPr>
              <w:t>Карта функциональных зон</w:t>
            </w:r>
          </w:p>
        </w:tc>
        <w:tc>
          <w:tcPr>
            <w:tcW w:w="1965" w:type="dxa"/>
          </w:tcPr>
          <w:p w14:paraId="1A290CBA" w14:textId="77777777" w:rsidR="00BF0936" w:rsidRPr="00A32065" w:rsidRDefault="00BF0936" w:rsidP="00F3003F">
            <w:pPr>
              <w:jc w:val="both"/>
              <w:rPr>
                <w:rFonts w:ascii="PT Astra Serif" w:eastAsia="Calibri" w:hAnsi="PT Astra Serif"/>
                <w:lang w:eastAsia="en-US"/>
              </w:rPr>
            </w:pPr>
            <w:r w:rsidRPr="00A32065">
              <w:rPr>
                <w:rFonts w:ascii="PT Astra Serif" w:eastAsia="Calibri" w:hAnsi="PT Astra Serif"/>
                <w:lang w:eastAsia="en-US"/>
              </w:rPr>
              <w:t>1:10 000</w:t>
            </w:r>
          </w:p>
        </w:tc>
      </w:tr>
      <w:tr w:rsidR="00C7538B" w:rsidRPr="00A32065" w14:paraId="24C5700B" w14:textId="77777777" w:rsidTr="00F3003F">
        <w:tc>
          <w:tcPr>
            <w:tcW w:w="841" w:type="dxa"/>
          </w:tcPr>
          <w:p w14:paraId="361A9256" w14:textId="0FE95921" w:rsidR="00C7538B" w:rsidRPr="00A32065" w:rsidRDefault="00C7538B" w:rsidP="00F3003F">
            <w:pPr>
              <w:jc w:val="both"/>
              <w:rPr>
                <w:rFonts w:ascii="PT Astra Serif" w:eastAsia="Calibri" w:hAnsi="PT Astra Serif"/>
                <w:b/>
                <w:bCs/>
                <w:lang w:eastAsia="en-US"/>
              </w:rPr>
            </w:pPr>
            <w:r w:rsidRPr="00A32065">
              <w:rPr>
                <w:rFonts w:ascii="PT Astra Serif" w:eastAsia="Calibri" w:hAnsi="PT Astra Serif"/>
                <w:b/>
                <w:bCs/>
                <w:lang w:eastAsia="en-US"/>
              </w:rPr>
              <w:t>2.</w:t>
            </w:r>
          </w:p>
        </w:tc>
        <w:tc>
          <w:tcPr>
            <w:tcW w:w="6520" w:type="dxa"/>
          </w:tcPr>
          <w:p w14:paraId="346CB4CD" w14:textId="4551DA2F" w:rsidR="00C7538B" w:rsidRPr="00A32065" w:rsidRDefault="00C7538B" w:rsidP="00F3003F">
            <w:pPr>
              <w:jc w:val="both"/>
              <w:rPr>
                <w:rFonts w:ascii="PT Astra Serif" w:eastAsia="Calibri" w:hAnsi="PT Astra Serif"/>
                <w:lang w:eastAsia="en-US"/>
              </w:rPr>
            </w:pPr>
            <w:r w:rsidRPr="00A32065">
              <w:rPr>
                <w:rFonts w:ascii="PT Astra Serif" w:eastAsia="Calibri" w:hAnsi="PT Astra Serif"/>
                <w:b/>
                <w:bCs/>
                <w:lang w:eastAsia="en-US"/>
              </w:rPr>
              <w:t>Материалы по обоснованию</w:t>
            </w:r>
          </w:p>
        </w:tc>
        <w:tc>
          <w:tcPr>
            <w:tcW w:w="1965" w:type="dxa"/>
          </w:tcPr>
          <w:p w14:paraId="4960E1DB" w14:textId="77777777" w:rsidR="00C7538B" w:rsidRPr="00A32065" w:rsidRDefault="00C7538B" w:rsidP="00F3003F">
            <w:pPr>
              <w:jc w:val="both"/>
              <w:rPr>
                <w:rFonts w:ascii="PT Astra Serif" w:eastAsia="Calibri" w:hAnsi="PT Astra Serif"/>
                <w:lang w:eastAsia="en-US"/>
              </w:rPr>
            </w:pPr>
          </w:p>
        </w:tc>
      </w:tr>
      <w:tr w:rsidR="00C7538B" w:rsidRPr="00A32065" w14:paraId="0655639D" w14:textId="77777777" w:rsidTr="00F3003F">
        <w:tc>
          <w:tcPr>
            <w:tcW w:w="841" w:type="dxa"/>
          </w:tcPr>
          <w:p w14:paraId="45681589" w14:textId="5A92F107" w:rsidR="00C7538B" w:rsidRPr="00A32065" w:rsidRDefault="00C7538B" w:rsidP="00F3003F">
            <w:pPr>
              <w:jc w:val="both"/>
              <w:rPr>
                <w:rFonts w:ascii="PT Astra Serif" w:eastAsia="Calibri" w:hAnsi="PT Astra Serif"/>
                <w:b/>
                <w:bCs/>
                <w:lang w:eastAsia="en-US"/>
              </w:rPr>
            </w:pPr>
            <w:r w:rsidRPr="00A32065">
              <w:rPr>
                <w:rFonts w:ascii="PT Astra Serif" w:eastAsia="Calibri" w:hAnsi="PT Astra Serif"/>
                <w:b/>
                <w:bCs/>
                <w:lang w:eastAsia="en-US"/>
              </w:rPr>
              <w:t>2.1</w:t>
            </w:r>
          </w:p>
        </w:tc>
        <w:tc>
          <w:tcPr>
            <w:tcW w:w="6520" w:type="dxa"/>
          </w:tcPr>
          <w:p w14:paraId="450F03CF" w14:textId="702C0AC6" w:rsidR="00C7538B" w:rsidRPr="00A32065" w:rsidRDefault="00C7538B" w:rsidP="00F3003F">
            <w:pPr>
              <w:jc w:val="both"/>
              <w:rPr>
                <w:rFonts w:ascii="PT Astra Serif" w:eastAsia="Calibri" w:hAnsi="PT Astra Serif"/>
                <w:lang w:eastAsia="en-US"/>
              </w:rPr>
            </w:pPr>
            <w:r w:rsidRPr="00A32065">
              <w:rPr>
                <w:rFonts w:ascii="PT Astra Serif" w:eastAsia="Calibri" w:hAnsi="PT Astra Serif"/>
                <w:b/>
                <w:bCs/>
                <w:lang w:eastAsia="en-US"/>
              </w:rPr>
              <w:t>Текстовые материалы</w:t>
            </w:r>
          </w:p>
        </w:tc>
        <w:tc>
          <w:tcPr>
            <w:tcW w:w="1965" w:type="dxa"/>
          </w:tcPr>
          <w:p w14:paraId="6C11EA46" w14:textId="77777777" w:rsidR="00C7538B" w:rsidRPr="00A32065" w:rsidRDefault="00C7538B" w:rsidP="00F3003F">
            <w:pPr>
              <w:jc w:val="both"/>
              <w:rPr>
                <w:rFonts w:ascii="PT Astra Serif" w:eastAsia="Calibri" w:hAnsi="PT Astra Serif"/>
                <w:lang w:eastAsia="en-US"/>
              </w:rPr>
            </w:pPr>
          </w:p>
        </w:tc>
      </w:tr>
      <w:tr w:rsidR="00C7538B" w:rsidRPr="00A32065" w14:paraId="7C0D5C27" w14:textId="77777777" w:rsidTr="00F3003F">
        <w:tc>
          <w:tcPr>
            <w:tcW w:w="841" w:type="dxa"/>
          </w:tcPr>
          <w:p w14:paraId="14DB2BF8" w14:textId="348CF0F1" w:rsidR="00C7538B" w:rsidRPr="00A32065" w:rsidRDefault="00C7538B" w:rsidP="00F3003F">
            <w:pPr>
              <w:jc w:val="both"/>
              <w:rPr>
                <w:rFonts w:ascii="PT Astra Serif" w:eastAsia="Calibri" w:hAnsi="PT Astra Serif"/>
                <w:lang w:eastAsia="en-US"/>
              </w:rPr>
            </w:pPr>
            <w:r w:rsidRPr="00A32065">
              <w:rPr>
                <w:rFonts w:ascii="PT Astra Serif" w:eastAsia="Calibri" w:hAnsi="PT Astra Serif"/>
                <w:lang w:eastAsia="en-US"/>
              </w:rPr>
              <w:lastRenderedPageBreak/>
              <w:t>2.1.1</w:t>
            </w:r>
          </w:p>
        </w:tc>
        <w:tc>
          <w:tcPr>
            <w:tcW w:w="6520" w:type="dxa"/>
          </w:tcPr>
          <w:p w14:paraId="373289D5" w14:textId="64A635A1" w:rsidR="00C7538B" w:rsidRPr="00A32065" w:rsidRDefault="00C7538B" w:rsidP="00F3003F">
            <w:pPr>
              <w:jc w:val="both"/>
              <w:rPr>
                <w:rFonts w:ascii="PT Astra Serif" w:eastAsia="Calibri" w:hAnsi="PT Astra Serif"/>
                <w:lang w:eastAsia="en-US"/>
              </w:rPr>
            </w:pPr>
            <w:r w:rsidRPr="00A32065">
              <w:rPr>
                <w:rFonts w:ascii="PT Astra Serif" w:eastAsia="Calibri" w:hAnsi="PT Astra Serif"/>
                <w:lang w:eastAsia="en-US"/>
              </w:rPr>
              <w:t>Материалы по обоснованию. Том 2</w:t>
            </w:r>
          </w:p>
        </w:tc>
        <w:tc>
          <w:tcPr>
            <w:tcW w:w="1965" w:type="dxa"/>
          </w:tcPr>
          <w:p w14:paraId="28DE87D2" w14:textId="77777777" w:rsidR="00C7538B" w:rsidRPr="00A32065" w:rsidRDefault="00C7538B" w:rsidP="00F3003F">
            <w:pPr>
              <w:jc w:val="both"/>
              <w:rPr>
                <w:rFonts w:ascii="PT Astra Serif" w:eastAsia="Calibri" w:hAnsi="PT Astra Serif"/>
                <w:lang w:eastAsia="en-US"/>
              </w:rPr>
            </w:pPr>
          </w:p>
        </w:tc>
      </w:tr>
      <w:tr w:rsidR="00C7538B" w:rsidRPr="00A32065" w14:paraId="2C7117BC" w14:textId="77777777" w:rsidTr="00F3003F">
        <w:tc>
          <w:tcPr>
            <w:tcW w:w="841" w:type="dxa"/>
          </w:tcPr>
          <w:p w14:paraId="27952E58" w14:textId="32C47D01" w:rsidR="00C7538B" w:rsidRPr="00A32065" w:rsidRDefault="00C7538B" w:rsidP="00F3003F">
            <w:pPr>
              <w:jc w:val="both"/>
              <w:rPr>
                <w:rFonts w:ascii="PT Astra Serif" w:eastAsia="Calibri" w:hAnsi="PT Astra Serif"/>
                <w:b/>
                <w:bCs/>
                <w:lang w:eastAsia="en-US"/>
              </w:rPr>
            </w:pPr>
            <w:r w:rsidRPr="00A32065">
              <w:rPr>
                <w:rFonts w:ascii="PT Astra Serif" w:eastAsia="Calibri" w:hAnsi="PT Astra Serif"/>
                <w:b/>
                <w:bCs/>
                <w:lang w:eastAsia="en-US"/>
              </w:rPr>
              <w:t>2.2</w:t>
            </w:r>
          </w:p>
        </w:tc>
        <w:tc>
          <w:tcPr>
            <w:tcW w:w="6520" w:type="dxa"/>
          </w:tcPr>
          <w:p w14:paraId="211FA848" w14:textId="57644A50" w:rsidR="00C7538B" w:rsidRPr="00A32065" w:rsidRDefault="00C7538B" w:rsidP="00F3003F">
            <w:pPr>
              <w:jc w:val="both"/>
              <w:rPr>
                <w:rFonts w:ascii="PT Astra Serif" w:eastAsia="Calibri" w:hAnsi="PT Astra Serif"/>
                <w:lang w:eastAsia="en-US"/>
              </w:rPr>
            </w:pPr>
            <w:r w:rsidRPr="00A32065">
              <w:rPr>
                <w:rFonts w:ascii="PT Astra Serif" w:eastAsia="Calibri" w:hAnsi="PT Astra Serif"/>
                <w:b/>
                <w:bCs/>
                <w:lang w:eastAsia="en-US"/>
              </w:rPr>
              <w:t>Графические материалы</w:t>
            </w:r>
          </w:p>
        </w:tc>
        <w:tc>
          <w:tcPr>
            <w:tcW w:w="1965" w:type="dxa"/>
          </w:tcPr>
          <w:p w14:paraId="5687A27A" w14:textId="77777777" w:rsidR="00C7538B" w:rsidRPr="00A32065" w:rsidRDefault="00C7538B" w:rsidP="00F3003F">
            <w:pPr>
              <w:jc w:val="both"/>
              <w:rPr>
                <w:rFonts w:ascii="PT Astra Serif" w:eastAsia="Calibri" w:hAnsi="PT Astra Serif"/>
                <w:lang w:eastAsia="en-US"/>
              </w:rPr>
            </w:pPr>
          </w:p>
        </w:tc>
      </w:tr>
      <w:tr w:rsidR="00C7538B" w:rsidRPr="00A32065" w14:paraId="56DC42F6" w14:textId="77777777" w:rsidTr="00F3003F">
        <w:tc>
          <w:tcPr>
            <w:tcW w:w="841" w:type="dxa"/>
          </w:tcPr>
          <w:p w14:paraId="09A852FA" w14:textId="156D6265" w:rsidR="00C7538B" w:rsidRPr="00A32065" w:rsidRDefault="00C7538B" w:rsidP="00F3003F">
            <w:pPr>
              <w:jc w:val="both"/>
              <w:rPr>
                <w:rFonts w:ascii="PT Astra Serif" w:eastAsia="Calibri" w:hAnsi="PT Astra Serif"/>
                <w:lang w:eastAsia="en-US"/>
              </w:rPr>
            </w:pPr>
            <w:r w:rsidRPr="00A32065">
              <w:rPr>
                <w:rFonts w:ascii="PT Astra Serif" w:eastAsia="Calibri" w:hAnsi="PT Astra Serif"/>
                <w:lang w:eastAsia="en-US"/>
              </w:rPr>
              <w:t>2.2.1</w:t>
            </w:r>
          </w:p>
        </w:tc>
        <w:tc>
          <w:tcPr>
            <w:tcW w:w="6520" w:type="dxa"/>
          </w:tcPr>
          <w:p w14:paraId="198405D5" w14:textId="3D83BD53" w:rsidR="00C7538B" w:rsidRPr="00A32065" w:rsidRDefault="00C7538B" w:rsidP="00F3003F">
            <w:pPr>
              <w:jc w:val="both"/>
              <w:rPr>
                <w:rFonts w:ascii="PT Astra Serif" w:eastAsia="Calibri" w:hAnsi="PT Astra Serif"/>
                <w:lang w:eastAsia="en-US"/>
              </w:rPr>
            </w:pPr>
            <w:r w:rsidRPr="00A32065">
              <w:rPr>
                <w:rFonts w:ascii="PT Astra Serif" w:eastAsia="Calibri" w:hAnsi="PT Astra Serif"/>
                <w:lang w:eastAsia="en-US"/>
              </w:rPr>
              <w:t>Карта территорий, подверженных риску возникновения чрезвычайных ситуаций природного и техногенного характера</w:t>
            </w:r>
          </w:p>
        </w:tc>
        <w:tc>
          <w:tcPr>
            <w:tcW w:w="1965" w:type="dxa"/>
          </w:tcPr>
          <w:p w14:paraId="78E07B04" w14:textId="0202DFF7" w:rsidR="00C7538B" w:rsidRPr="00A32065" w:rsidRDefault="00C7538B" w:rsidP="00F3003F">
            <w:pPr>
              <w:jc w:val="both"/>
              <w:rPr>
                <w:rFonts w:ascii="PT Astra Serif" w:eastAsia="Calibri" w:hAnsi="PT Astra Serif"/>
                <w:lang w:eastAsia="en-US"/>
              </w:rPr>
            </w:pPr>
            <w:r w:rsidRPr="00A32065">
              <w:rPr>
                <w:rFonts w:ascii="PT Astra Serif" w:eastAsia="Calibri" w:hAnsi="PT Astra Serif"/>
                <w:lang w:eastAsia="en-US"/>
              </w:rPr>
              <w:t>1:10 000</w:t>
            </w:r>
          </w:p>
        </w:tc>
      </w:tr>
      <w:tr w:rsidR="00C7538B" w:rsidRPr="00A32065" w14:paraId="5FF39816" w14:textId="77777777" w:rsidTr="00F3003F">
        <w:tc>
          <w:tcPr>
            <w:tcW w:w="841" w:type="dxa"/>
          </w:tcPr>
          <w:p w14:paraId="5B01B09B" w14:textId="3A2AEE7C" w:rsidR="00C7538B" w:rsidRPr="00A32065" w:rsidRDefault="00C7538B" w:rsidP="00F3003F">
            <w:pPr>
              <w:jc w:val="both"/>
              <w:rPr>
                <w:rFonts w:ascii="PT Astra Serif" w:eastAsia="Calibri" w:hAnsi="PT Astra Serif"/>
                <w:lang w:eastAsia="en-US"/>
              </w:rPr>
            </w:pPr>
            <w:r w:rsidRPr="00A32065">
              <w:rPr>
                <w:rFonts w:ascii="PT Astra Serif" w:eastAsia="Calibri" w:hAnsi="PT Astra Serif"/>
                <w:lang w:eastAsia="en-US"/>
              </w:rPr>
              <w:t>2.2.2</w:t>
            </w:r>
          </w:p>
        </w:tc>
        <w:tc>
          <w:tcPr>
            <w:tcW w:w="6520" w:type="dxa"/>
          </w:tcPr>
          <w:p w14:paraId="6AE110F5" w14:textId="4356ACCB" w:rsidR="00C7538B" w:rsidRPr="00A32065" w:rsidRDefault="00C7538B" w:rsidP="00F3003F">
            <w:pPr>
              <w:jc w:val="both"/>
              <w:rPr>
                <w:rFonts w:ascii="PT Astra Serif" w:eastAsia="Calibri" w:hAnsi="PT Astra Serif"/>
                <w:lang w:eastAsia="en-US"/>
              </w:rPr>
            </w:pPr>
            <w:r w:rsidRPr="00A32065">
              <w:rPr>
                <w:rFonts w:ascii="PT Astra Serif" w:eastAsia="Calibri" w:hAnsi="PT Astra Serif"/>
                <w:lang w:eastAsia="en-US"/>
              </w:rPr>
              <w:t>Карта зон с особыми условиями использования территорий</w:t>
            </w:r>
          </w:p>
        </w:tc>
        <w:tc>
          <w:tcPr>
            <w:tcW w:w="1965" w:type="dxa"/>
          </w:tcPr>
          <w:p w14:paraId="5754815C" w14:textId="6F2FCC13" w:rsidR="00C7538B" w:rsidRPr="00A32065" w:rsidRDefault="00C7538B" w:rsidP="00F3003F">
            <w:pPr>
              <w:jc w:val="both"/>
              <w:rPr>
                <w:rFonts w:ascii="PT Astra Serif" w:eastAsia="Calibri" w:hAnsi="PT Astra Serif"/>
                <w:lang w:eastAsia="en-US"/>
              </w:rPr>
            </w:pPr>
            <w:r w:rsidRPr="00A32065">
              <w:rPr>
                <w:rFonts w:ascii="PT Astra Serif" w:eastAsia="Calibri" w:hAnsi="PT Astra Serif"/>
                <w:lang w:eastAsia="en-US"/>
              </w:rPr>
              <w:t>1:10 000</w:t>
            </w:r>
          </w:p>
        </w:tc>
      </w:tr>
      <w:tr w:rsidR="00AD2F50" w:rsidRPr="00A32065" w14:paraId="473C56C3" w14:textId="77777777" w:rsidTr="00F3003F">
        <w:tc>
          <w:tcPr>
            <w:tcW w:w="841" w:type="dxa"/>
          </w:tcPr>
          <w:p w14:paraId="6C718467" w14:textId="13D1B393" w:rsidR="00AD2F50" w:rsidRPr="00A32065" w:rsidRDefault="00AD2F50" w:rsidP="00F3003F">
            <w:pPr>
              <w:rPr>
                <w:rFonts w:ascii="PT Astra Serif" w:eastAsia="Calibri" w:hAnsi="PT Astra Serif"/>
                <w:lang w:eastAsia="en-US"/>
              </w:rPr>
            </w:pPr>
            <w:r w:rsidRPr="00A32065">
              <w:rPr>
                <w:rFonts w:ascii="PT Astra Serif" w:eastAsia="Calibri" w:hAnsi="PT Astra Serif"/>
                <w:lang w:eastAsia="en-US"/>
              </w:rPr>
              <w:t>2.2.3</w:t>
            </w:r>
          </w:p>
        </w:tc>
        <w:tc>
          <w:tcPr>
            <w:tcW w:w="6520" w:type="dxa"/>
          </w:tcPr>
          <w:p w14:paraId="59F153BC" w14:textId="37DE11C6" w:rsidR="00AD2F50" w:rsidRPr="00A32065" w:rsidRDefault="00AD2F50" w:rsidP="00F3003F">
            <w:pPr>
              <w:rPr>
                <w:rFonts w:ascii="PT Astra Serif" w:eastAsia="Calibri" w:hAnsi="PT Astra Serif"/>
                <w:lang w:eastAsia="en-US"/>
              </w:rPr>
            </w:pPr>
            <w:r w:rsidRPr="00A32065">
              <w:rPr>
                <w:rFonts w:ascii="PT Astra Serif" w:eastAsia="Calibri" w:hAnsi="PT Astra Serif"/>
                <w:lang w:eastAsia="en-US"/>
              </w:rPr>
              <w:t>Карта анализа комплексного развития территории и размещения объектов местного значения</w:t>
            </w:r>
          </w:p>
        </w:tc>
        <w:tc>
          <w:tcPr>
            <w:tcW w:w="1965" w:type="dxa"/>
          </w:tcPr>
          <w:p w14:paraId="1A2637EE" w14:textId="3C37AD2F" w:rsidR="00AD2F50" w:rsidRPr="00A32065" w:rsidRDefault="00AD2F50" w:rsidP="00F3003F">
            <w:pPr>
              <w:rPr>
                <w:rFonts w:ascii="PT Astra Serif" w:eastAsia="Calibri" w:hAnsi="PT Astra Serif"/>
                <w:lang w:eastAsia="en-US"/>
              </w:rPr>
            </w:pPr>
            <w:r w:rsidRPr="00A32065">
              <w:rPr>
                <w:rFonts w:ascii="PT Astra Serif" w:eastAsia="Calibri" w:hAnsi="PT Astra Serif"/>
                <w:lang w:eastAsia="en-US"/>
              </w:rPr>
              <w:t>1:10 000</w:t>
            </w:r>
          </w:p>
        </w:tc>
      </w:tr>
    </w:tbl>
    <w:p w14:paraId="16B54BF3" w14:textId="4AED0C2E" w:rsidR="00BF2822" w:rsidRPr="00A32065" w:rsidRDefault="00BF2822" w:rsidP="007A695C">
      <w:pPr>
        <w:shd w:val="clear" w:color="auto" w:fill="FFFFFF"/>
        <w:spacing w:before="120"/>
        <w:ind w:firstLine="709"/>
        <w:rPr>
          <w:rFonts w:ascii="PT Astra Serif" w:hAnsi="PT Astra Serif"/>
          <w:b/>
          <w:sz w:val="26"/>
          <w:szCs w:val="26"/>
          <w:lang w:eastAsia="ar-SA" w:bidi="en-US"/>
        </w:rPr>
      </w:pPr>
      <w:r w:rsidRPr="00A32065">
        <w:rPr>
          <w:rFonts w:ascii="PT Astra Serif" w:hAnsi="PT Astra Serif"/>
          <w:b/>
          <w:sz w:val="26"/>
          <w:szCs w:val="26"/>
          <w:lang w:eastAsia="ar-SA" w:bidi="en-US"/>
        </w:rPr>
        <w:t>Состав материалов по обоснованию</w:t>
      </w:r>
    </w:p>
    <w:p w14:paraId="442F6F56" w14:textId="77777777" w:rsidR="00E77359" w:rsidRPr="00A32065" w:rsidRDefault="00BF2822" w:rsidP="00E04A49">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В настоящем томе представлены материалы по обоснованию</w:t>
      </w:r>
      <w:r w:rsidR="00E77359" w:rsidRPr="00A32065">
        <w:rPr>
          <w:rFonts w:ascii="PT Astra Serif" w:hAnsi="PT Astra Serif"/>
          <w:sz w:val="26"/>
          <w:szCs w:val="26"/>
          <w:lang w:eastAsia="ar-SA" w:bidi="en-US"/>
        </w:rPr>
        <w:t>, котор</w:t>
      </w:r>
      <w:r w:rsidRPr="00A32065">
        <w:rPr>
          <w:rFonts w:ascii="PT Astra Serif" w:hAnsi="PT Astra Serif"/>
          <w:sz w:val="26"/>
          <w:szCs w:val="26"/>
          <w:lang w:eastAsia="ar-SA" w:bidi="en-US"/>
        </w:rPr>
        <w:t>ые</w:t>
      </w:r>
      <w:r w:rsidR="00E77359" w:rsidRPr="00A32065">
        <w:rPr>
          <w:rFonts w:ascii="PT Astra Serif" w:hAnsi="PT Astra Serif"/>
          <w:sz w:val="26"/>
          <w:szCs w:val="26"/>
          <w:lang w:eastAsia="ar-SA" w:bidi="en-US"/>
        </w:rPr>
        <w:t xml:space="preserve"> в соответствии с п. </w:t>
      </w:r>
      <w:r w:rsidRPr="00A32065">
        <w:rPr>
          <w:rFonts w:ascii="PT Astra Serif" w:hAnsi="PT Astra Serif"/>
          <w:sz w:val="26"/>
          <w:szCs w:val="26"/>
          <w:lang w:eastAsia="ar-SA" w:bidi="en-US"/>
        </w:rPr>
        <w:t>7</w:t>
      </w:r>
      <w:r w:rsidR="00E77359" w:rsidRPr="00A32065">
        <w:rPr>
          <w:rFonts w:ascii="PT Astra Serif" w:hAnsi="PT Astra Serif"/>
          <w:sz w:val="26"/>
          <w:szCs w:val="26"/>
          <w:lang w:eastAsia="ar-SA" w:bidi="en-US"/>
        </w:rPr>
        <w:t xml:space="preserve"> ст. </w:t>
      </w:r>
      <w:r w:rsidRPr="00A32065">
        <w:rPr>
          <w:rFonts w:ascii="PT Astra Serif" w:hAnsi="PT Astra Serif"/>
          <w:sz w:val="26"/>
          <w:szCs w:val="26"/>
          <w:lang w:eastAsia="ar-SA" w:bidi="en-US"/>
        </w:rPr>
        <w:t>23</w:t>
      </w:r>
      <w:r w:rsidR="00E77359" w:rsidRPr="00A32065">
        <w:rPr>
          <w:rFonts w:ascii="PT Astra Serif" w:hAnsi="PT Astra Serif"/>
          <w:sz w:val="26"/>
          <w:szCs w:val="26"/>
          <w:lang w:eastAsia="ar-SA" w:bidi="en-US"/>
        </w:rPr>
        <w:t xml:space="preserve"> Градо</w:t>
      </w:r>
      <w:r w:rsidRPr="00A32065">
        <w:rPr>
          <w:rFonts w:ascii="PT Astra Serif" w:hAnsi="PT Astra Serif"/>
          <w:sz w:val="26"/>
          <w:szCs w:val="26"/>
          <w:lang w:eastAsia="ar-SA" w:bidi="en-US"/>
        </w:rPr>
        <w:t>строительного кодекса РФ включаю</w:t>
      </w:r>
      <w:r w:rsidR="00E77359" w:rsidRPr="00A32065">
        <w:rPr>
          <w:rFonts w:ascii="PT Astra Serif" w:hAnsi="PT Astra Serif"/>
          <w:sz w:val="26"/>
          <w:szCs w:val="26"/>
          <w:lang w:eastAsia="ar-SA" w:bidi="en-US"/>
        </w:rPr>
        <w:t>т в себя:</w:t>
      </w:r>
    </w:p>
    <w:p w14:paraId="28E3E8E9" w14:textId="77777777" w:rsidR="002D2450" w:rsidRPr="00A32065" w:rsidRDefault="002D2450" w:rsidP="002D2450">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1)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14:paraId="4A6AF328" w14:textId="77777777" w:rsidR="002D2450" w:rsidRPr="00A32065" w:rsidRDefault="002D2450" w:rsidP="002D2450">
      <w:pPr>
        <w:shd w:val="clear" w:color="auto" w:fill="FFFFFF"/>
        <w:ind w:firstLine="709"/>
        <w:rPr>
          <w:rFonts w:ascii="PT Astra Serif" w:hAnsi="PT Astra Serif"/>
          <w:sz w:val="26"/>
          <w:szCs w:val="26"/>
          <w:lang w:eastAsia="ar-SA" w:bidi="en-US"/>
        </w:rPr>
      </w:pPr>
      <w:bookmarkStart w:id="5" w:name="dst1342"/>
      <w:bookmarkEnd w:id="5"/>
      <w:r w:rsidRPr="00A32065">
        <w:rPr>
          <w:rFonts w:ascii="PT Astra Serif" w:hAnsi="PT Astra Serif"/>
          <w:sz w:val="26"/>
          <w:szCs w:val="26"/>
          <w:lang w:eastAsia="ar-SA" w:bidi="en-US"/>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14:paraId="03FF2E6F" w14:textId="77777777" w:rsidR="002D2450" w:rsidRPr="00A32065" w:rsidRDefault="002D2450" w:rsidP="002D2450">
      <w:pPr>
        <w:shd w:val="clear" w:color="auto" w:fill="FFFFFF"/>
        <w:ind w:firstLine="709"/>
        <w:rPr>
          <w:rFonts w:ascii="PT Astra Serif" w:hAnsi="PT Astra Serif"/>
          <w:sz w:val="26"/>
          <w:szCs w:val="26"/>
          <w:lang w:eastAsia="ar-SA" w:bidi="en-US"/>
        </w:rPr>
      </w:pPr>
      <w:bookmarkStart w:id="6" w:name="dst101697"/>
      <w:bookmarkEnd w:id="6"/>
      <w:r w:rsidRPr="00A32065">
        <w:rPr>
          <w:rFonts w:ascii="PT Astra Serif" w:hAnsi="PT Astra Serif"/>
          <w:sz w:val="26"/>
          <w:szCs w:val="26"/>
          <w:lang w:eastAsia="ar-SA" w:bidi="en-US"/>
        </w:rPr>
        <w:t>3) оценку возможного влияния планируемых для размещения объектов местного значения поселения на комплексное развитие этих территорий;</w:t>
      </w:r>
    </w:p>
    <w:p w14:paraId="6FA51730" w14:textId="77777777" w:rsidR="002D2450" w:rsidRPr="00A32065" w:rsidRDefault="002D2450" w:rsidP="002D2450">
      <w:pPr>
        <w:shd w:val="clear" w:color="auto" w:fill="FFFFFF"/>
        <w:ind w:firstLine="709"/>
        <w:rPr>
          <w:rFonts w:ascii="PT Astra Serif" w:hAnsi="PT Astra Serif"/>
          <w:sz w:val="26"/>
          <w:szCs w:val="26"/>
          <w:lang w:eastAsia="ar-SA" w:bidi="en-US"/>
        </w:rPr>
      </w:pPr>
      <w:bookmarkStart w:id="7" w:name="dst2305"/>
      <w:bookmarkEnd w:id="7"/>
      <w:r w:rsidRPr="00A32065">
        <w:rPr>
          <w:rFonts w:ascii="PT Astra Serif" w:hAnsi="PT Astra Serif"/>
          <w:sz w:val="26"/>
          <w:szCs w:val="26"/>
          <w:lang w:eastAsia="ar-SA" w:bidi="en-US"/>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14:paraId="2B77757D" w14:textId="77777777" w:rsidR="002D2450" w:rsidRPr="00A32065" w:rsidRDefault="002D2450" w:rsidP="002D2450">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w:t>
      </w:r>
      <w:r w:rsidRPr="00A32065">
        <w:rPr>
          <w:rFonts w:ascii="PT Astra Serif" w:hAnsi="PT Astra Serif"/>
          <w:sz w:val="26"/>
          <w:szCs w:val="26"/>
          <w:lang w:eastAsia="ar-SA" w:bidi="en-US"/>
        </w:rPr>
        <w:lastRenderedPageBreak/>
        <w:t>анализа использования этих территорий, возможных направлений их развития и прогнозируемых ограничений их использования;</w:t>
      </w:r>
    </w:p>
    <w:p w14:paraId="20E3095D" w14:textId="77777777" w:rsidR="002D2450" w:rsidRPr="00A32065" w:rsidRDefault="002D2450" w:rsidP="002D2450">
      <w:pPr>
        <w:shd w:val="clear" w:color="auto" w:fill="FFFFFF"/>
        <w:ind w:firstLine="709"/>
        <w:rPr>
          <w:rFonts w:ascii="PT Astra Serif" w:hAnsi="PT Astra Serif"/>
          <w:sz w:val="26"/>
          <w:szCs w:val="26"/>
          <w:lang w:eastAsia="ar-SA" w:bidi="en-US"/>
        </w:rPr>
      </w:pPr>
      <w:bookmarkStart w:id="8" w:name="dst101700"/>
      <w:bookmarkEnd w:id="8"/>
      <w:r w:rsidRPr="00A32065">
        <w:rPr>
          <w:rFonts w:ascii="PT Astra Serif" w:hAnsi="PT Astra Serif"/>
          <w:sz w:val="26"/>
          <w:szCs w:val="26"/>
          <w:lang w:eastAsia="ar-SA" w:bidi="en-US"/>
        </w:rPr>
        <w:t>6) перечень и характеристику основных факторов риска возникновения чрезвычайных ситуаций природного и техногенного характера;</w:t>
      </w:r>
    </w:p>
    <w:p w14:paraId="16C2B48A" w14:textId="4EB99A59" w:rsidR="00E04A49" w:rsidRPr="00A32065" w:rsidRDefault="002D2450" w:rsidP="002D2450">
      <w:pPr>
        <w:shd w:val="clear" w:color="auto" w:fill="FFFFFF"/>
        <w:ind w:firstLine="709"/>
        <w:rPr>
          <w:rFonts w:ascii="PT Astra Serif" w:hAnsi="PT Astra Serif"/>
          <w:sz w:val="26"/>
          <w:szCs w:val="26"/>
          <w:lang w:eastAsia="ar-SA" w:bidi="en-US"/>
        </w:rPr>
      </w:pPr>
      <w:bookmarkStart w:id="9" w:name="dst101701"/>
      <w:bookmarkEnd w:id="9"/>
      <w:r w:rsidRPr="00A32065">
        <w:rPr>
          <w:rFonts w:ascii="PT Astra Serif" w:hAnsi="PT Astra Serif"/>
          <w:sz w:val="26"/>
          <w:szCs w:val="26"/>
          <w:lang w:eastAsia="ar-SA" w:bidi="en-US"/>
        </w:rPr>
        <w:t>7) 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r w:rsidR="00E04A49" w:rsidRPr="00A32065">
        <w:rPr>
          <w:rFonts w:ascii="PT Astra Serif" w:hAnsi="PT Astra Serif"/>
          <w:sz w:val="26"/>
          <w:szCs w:val="26"/>
          <w:lang w:eastAsia="ar-SA" w:bidi="en-US"/>
        </w:rPr>
        <w:t>;</w:t>
      </w:r>
    </w:p>
    <w:p w14:paraId="4694D292" w14:textId="4B396F0C" w:rsidR="00974860" w:rsidRPr="00A32065" w:rsidRDefault="00974860" w:rsidP="00BF2822">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 xml:space="preserve">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(раздел не приводится, поскольку </w:t>
      </w:r>
      <w:r w:rsidR="007B18C6" w:rsidRPr="00A32065">
        <w:rPr>
          <w:rFonts w:ascii="PT Astra Serif" w:hAnsi="PT Astra Serif"/>
          <w:bCs/>
          <w:color w:val="000000"/>
          <w:sz w:val="26"/>
          <w:szCs w:val="26"/>
        </w:rPr>
        <w:t>Волчье-Александровского</w:t>
      </w:r>
      <w:r w:rsidR="002C4EFC" w:rsidRPr="00A32065">
        <w:rPr>
          <w:rFonts w:ascii="PT Astra Serif" w:hAnsi="PT Astra Serif"/>
          <w:sz w:val="26"/>
          <w:szCs w:val="26"/>
          <w:lang w:eastAsia="ar-SA" w:bidi="en-US"/>
        </w:rPr>
        <w:t xml:space="preserve"> СП</w:t>
      </w:r>
      <w:r w:rsidRPr="00A32065">
        <w:rPr>
          <w:rFonts w:ascii="PT Astra Serif" w:hAnsi="PT Astra Serif"/>
          <w:sz w:val="26"/>
          <w:szCs w:val="26"/>
          <w:lang w:eastAsia="ar-SA" w:bidi="en-US"/>
        </w:rPr>
        <w:t xml:space="preserve"> не является историческим поселением федерального значения, историческим поселением регионального значения).</w:t>
      </w:r>
    </w:p>
    <w:p w14:paraId="565F0CF8" w14:textId="77777777" w:rsidR="00372A94" w:rsidRPr="00A32065" w:rsidRDefault="0064130E" w:rsidP="00E46774">
      <w:pPr>
        <w:shd w:val="clear" w:color="auto" w:fill="FFFFFF"/>
        <w:spacing w:before="120"/>
        <w:ind w:firstLine="709"/>
        <w:rPr>
          <w:rFonts w:ascii="PT Astra Serif" w:hAnsi="PT Astra Serif"/>
          <w:b/>
          <w:sz w:val="26"/>
          <w:szCs w:val="26"/>
          <w:lang w:eastAsia="ar-SA" w:bidi="en-US"/>
        </w:rPr>
      </w:pPr>
      <w:r w:rsidRPr="00A32065">
        <w:rPr>
          <w:rFonts w:ascii="PT Astra Serif" w:hAnsi="PT Astra Serif"/>
          <w:b/>
          <w:sz w:val="26"/>
          <w:szCs w:val="26"/>
          <w:lang w:eastAsia="ar-SA" w:bidi="en-US"/>
        </w:rPr>
        <w:t>Этапы реализации проекта</w:t>
      </w:r>
      <w:r w:rsidR="00372A94" w:rsidRPr="00A32065">
        <w:rPr>
          <w:rFonts w:ascii="PT Astra Serif" w:hAnsi="PT Astra Serif"/>
          <w:b/>
          <w:sz w:val="26"/>
          <w:szCs w:val="26"/>
          <w:lang w:eastAsia="ar-SA" w:bidi="en-US"/>
        </w:rPr>
        <w:t>:</w:t>
      </w:r>
    </w:p>
    <w:p w14:paraId="17816F72" w14:textId="28982B10" w:rsidR="00372A94" w:rsidRPr="00A32065" w:rsidRDefault="00513BF3" w:rsidP="0073555C">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 xml:space="preserve">исходный срок – </w:t>
      </w:r>
      <w:r w:rsidR="00931228" w:rsidRPr="00A32065">
        <w:rPr>
          <w:rFonts w:ascii="PT Astra Serif" w:hAnsi="PT Astra Serif"/>
          <w:sz w:val="26"/>
          <w:szCs w:val="26"/>
          <w:lang w:eastAsia="ar-SA" w:bidi="en-US"/>
        </w:rPr>
        <w:t>20</w:t>
      </w:r>
      <w:r w:rsidR="00C73976" w:rsidRPr="00A32065">
        <w:rPr>
          <w:rFonts w:ascii="PT Astra Serif" w:hAnsi="PT Astra Serif"/>
          <w:sz w:val="26"/>
          <w:szCs w:val="26"/>
          <w:lang w:eastAsia="ar-SA" w:bidi="en-US"/>
        </w:rPr>
        <w:t>2</w:t>
      </w:r>
      <w:r w:rsidR="00C60DB9" w:rsidRPr="00A32065">
        <w:rPr>
          <w:rFonts w:ascii="PT Astra Serif" w:hAnsi="PT Astra Serif"/>
          <w:sz w:val="26"/>
          <w:szCs w:val="26"/>
          <w:lang w:eastAsia="ar-SA" w:bidi="en-US"/>
        </w:rPr>
        <w:t>2</w:t>
      </w:r>
      <w:r w:rsidR="00372A94" w:rsidRPr="00A32065">
        <w:rPr>
          <w:rFonts w:ascii="PT Astra Serif" w:hAnsi="PT Astra Serif"/>
          <w:sz w:val="26"/>
          <w:szCs w:val="26"/>
          <w:lang w:eastAsia="ar-SA" w:bidi="en-US"/>
        </w:rPr>
        <w:t xml:space="preserve"> г.;</w:t>
      </w:r>
    </w:p>
    <w:p w14:paraId="5B9D2AB9" w14:textId="6DDB4F55" w:rsidR="00372A94" w:rsidRPr="00A32065" w:rsidRDefault="00513BF3" w:rsidP="0073555C">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 xml:space="preserve">1 очередь – </w:t>
      </w:r>
      <w:r w:rsidR="001B577E" w:rsidRPr="00A32065">
        <w:rPr>
          <w:rFonts w:ascii="PT Astra Serif" w:hAnsi="PT Astra Serif"/>
          <w:sz w:val="26"/>
          <w:szCs w:val="26"/>
          <w:lang w:eastAsia="ar-SA" w:bidi="en-US"/>
        </w:rPr>
        <w:t>20</w:t>
      </w:r>
      <w:r w:rsidR="00C60DB9" w:rsidRPr="00A32065">
        <w:rPr>
          <w:rFonts w:ascii="PT Astra Serif" w:hAnsi="PT Astra Serif"/>
          <w:sz w:val="26"/>
          <w:szCs w:val="26"/>
          <w:lang w:eastAsia="ar-SA" w:bidi="en-US"/>
        </w:rPr>
        <w:t>30</w:t>
      </w:r>
      <w:r w:rsidR="00372A94" w:rsidRPr="00A32065">
        <w:rPr>
          <w:rFonts w:ascii="PT Astra Serif" w:hAnsi="PT Astra Serif"/>
          <w:sz w:val="26"/>
          <w:szCs w:val="26"/>
          <w:lang w:eastAsia="ar-SA" w:bidi="en-US"/>
        </w:rPr>
        <w:t xml:space="preserve"> г.;</w:t>
      </w:r>
    </w:p>
    <w:p w14:paraId="377CF1E5" w14:textId="0EDC0CE0" w:rsidR="00372A94" w:rsidRPr="00A32065" w:rsidRDefault="00372A94" w:rsidP="0073555C">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 xml:space="preserve">расчетный срок – </w:t>
      </w:r>
      <w:r w:rsidR="00D251C7" w:rsidRPr="00A32065">
        <w:rPr>
          <w:rFonts w:ascii="PT Astra Serif" w:hAnsi="PT Astra Serif"/>
          <w:sz w:val="26"/>
          <w:szCs w:val="26"/>
          <w:lang w:eastAsia="ar-SA" w:bidi="en-US"/>
        </w:rPr>
        <w:t>2045</w:t>
      </w:r>
      <w:r w:rsidRPr="00A32065">
        <w:rPr>
          <w:rFonts w:ascii="PT Astra Serif" w:hAnsi="PT Astra Serif"/>
          <w:sz w:val="26"/>
          <w:szCs w:val="26"/>
          <w:lang w:eastAsia="ar-SA" w:bidi="en-US"/>
        </w:rPr>
        <w:t xml:space="preserve"> г.</w:t>
      </w:r>
    </w:p>
    <w:p w14:paraId="6D5C139B" w14:textId="77777777" w:rsidR="00372A94" w:rsidRPr="00A32065" w:rsidRDefault="00BF2822" w:rsidP="00E46774">
      <w:pPr>
        <w:shd w:val="clear" w:color="auto" w:fill="FFFFFF"/>
        <w:spacing w:before="120"/>
        <w:ind w:firstLine="709"/>
        <w:rPr>
          <w:rFonts w:ascii="PT Astra Serif" w:hAnsi="PT Astra Serif"/>
          <w:b/>
          <w:sz w:val="26"/>
          <w:szCs w:val="26"/>
          <w:lang w:eastAsia="ar-SA" w:bidi="en-US"/>
        </w:rPr>
      </w:pPr>
      <w:r w:rsidRPr="00A32065">
        <w:rPr>
          <w:rFonts w:ascii="PT Astra Serif" w:hAnsi="PT Astra Serif"/>
          <w:b/>
          <w:sz w:val="26"/>
          <w:szCs w:val="26"/>
          <w:lang w:eastAsia="ar-SA" w:bidi="en-US"/>
        </w:rPr>
        <w:t>Список принятых сокращений</w:t>
      </w:r>
    </w:p>
    <w:p w14:paraId="0A365CD5" w14:textId="77777777" w:rsidR="002E6665" w:rsidRPr="00A32065" w:rsidRDefault="002E6665" w:rsidP="002E6665">
      <w:pPr>
        <w:shd w:val="clear" w:color="auto" w:fill="FFFFFF"/>
        <w:ind w:firstLine="709"/>
        <w:rPr>
          <w:rFonts w:ascii="PT Astra Serif" w:hAnsi="PT Astra Serif"/>
          <w:sz w:val="26"/>
          <w:szCs w:val="26"/>
          <w:lang w:eastAsia="ar-SA" w:bidi="en-US"/>
        </w:rPr>
      </w:pPr>
      <w:bookmarkStart w:id="10" w:name="_Hlk56765890"/>
      <w:r w:rsidRPr="00A32065">
        <w:rPr>
          <w:rFonts w:ascii="PT Astra Serif" w:hAnsi="PT Astra Serif"/>
          <w:sz w:val="26"/>
          <w:szCs w:val="26"/>
          <w:lang w:eastAsia="ar-SA" w:bidi="en-US"/>
        </w:rPr>
        <w:t>с.</w:t>
      </w:r>
      <w:r w:rsidRPr="00A32065">
        <w:rPr>
          <w:rFonts w:ascii="PT Astra Serif" w:hAnsi="PT Astra Serif"/>
          <w:sz w:val="26"/>
          <w:szCs w:val="26"/>
          <w:lang w:eastAsia="ar-SA" w:bidi="en-US"/>
        </w:rPr>
        <w:tab/>
      </w:r>
      <w:r w:rsidRPr="00A32065">
        <w:rPr>
          <w:rFonts w:ascii="PT Astra Serif" w:hAnsi="PT Astra Serif"/>
          <w:sz w:val="26"/>
          <w:szCs w:val="26"/>
          <w:lang w:eastAsia="ar-SA" w:bidi="en-US"/>
        </w:rPr>
        <w:tab/>
        <w:t>село;</w:t>
      </w:r>
    </w:p>
    <w:p w14:paraId="774BA707" w14:textId="11D32DC5" w:rsidR="009965F0" w:rsidRPr="00A32065" w:rsidRDefault="002E6665" w:rsidP="009965F0">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п.</w:t>
      </w:r>
      <w:r w:rsidRPr="00A32065">
        <w:rPr>
          <w:rFonts w:ascii="PT Astra Serif" w:hAnsi="PT Astra Serif"/>
          <w:sz w:val="26"/>
          <w:szCs w:val="26"/>
          <w:lang w:eastAsia="ar-SA" w:bidi="en-US"/>
        </w:rPr>
        <w:tab/>
      </w:r>
      <w:r w:rsidRPr="00A32065">
        <w:rPr>
          <w:rFonts w:ascii="PT Astra Serif" w:hAnsi="PT Astra Serif"/>
          <w:sz w:val="26"/>
          <w:szCs w:val="26"/>
          <w:lang w:eastAsia="ar-SA" w:bidi="en-US"/>
        </w:rPr>
        <w:tab/>
        <w:t>поселок;</w:t>
      </w:r>
    </w:p>
    <w:p w14:paraId="6D8F9496" w14:textId="38443D46" w:rsidR="009965F0" w:rsidRPr="00A32065" w:rsidRDefault="009965F0" w:rsidP="009965F0">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х.</w:t>
      </w:r>
      <w:r w:rsidRPr="00A32065">
        <w:rPr>
          <w:rFonts w:ascii="PT Astra Serif" w:hAnsi="PT Astra Serif"/>
          <w:sz w:val="26"/>
          <w:szCs w:val="26"/>
          <w:lang w:eastAsia="ar-SA" w:bidi="en-US"/>
        </w:rPr>
        <w:tab/>
      </w:r>
      <w:r w:rsidRPr="00A32065">
        <w:rPr>
          <w:rFonts w:ascii="PT Astra Serif" w:hAnsi="PT Astra Serif"/>
          <w:sz w:val="26"/>
          <w:szCs w:val="26"/>
          <w:lang w:eastAsia="ar-SA" w:bidi="en-US"/>
        </w:rPr>
        <w:tab/>
        <w:t>хутор</w:t>
      </w:r>
    </w:p>
    <w:p w14:paraId="65379C4E" w14:textId="77777777" w:rsidR="002E6665" w:rsidRPr="00A32065" w:rsidRDefault="002E6665" w:rsidP="002E6665">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ул.</w:t>
      </w:r>
      <w:r w:rsidRPr="00A32065">
        <w:rPr>
          <w:rFonts w:ascii="PT Astra Serif" w:hAnsi="PT Astra Serif"/>
          <w:sz w:val="26"/>
          <w:szCs w:val="26"/>
          <w:lang w:eastAsia="ar-SA" w:bidi="en-US"/>
        </w:rPr>
        <w:tab/>
      </w:r>
      <w:r w:rsidRPr="00A32065">
        <w:rPr>
          <w:rFonts w:ascii="PT Astra Serif" w:hAnsi="PT Astra Serif"/>
          <w:sz w:val="26"/>
          <w:szCs w:val="26"/>
          <w:lang w:eastAsia="ar-SA" w:bidi="en-US"/>
        </w:rPr>
        <w:tab/>
        <w:t>улица;</w:t>
      </w:r>
    </w:p>
    <w:p w14:paraId="21744C48" w14:textId="77777777" w:rsidR="002E6665" w:rsidRPr="00A32065" w:rsidRDefault="002E6665" w:rsidP="002E6665">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чел.</w:t>
      </w:r>
      <w:r w:rsidRPr="00A32065">
        <w:rPr>
          <w:rFonts w:ascii="PT Astra Serif" w:hAnsi="PT Astra Serif"/>
          <w:sz w:val="26"/>
          <w:szCs w:val="26"/>
          <w:lang w:eastAsia="ar-SA" w:bidi="en-US"/>
        </w:rPr>
        <w:tab/>
      </w:r>
      <w:r w:rsidRPr="00A32065">
        <w:rPr>
          <w:rFonts w:ascii="PT Astra Serif" w:hAnsi="PT Astra Serif"/>
          <w:sz w:val="26"/>
          <w:szCs w:val="26"/>
          <w:lang w:eastAsia="ar-SA" w:bidi="en-US"/>
        </w:rPr>
        <w:tab/>
        <w:t>человек;</w:t>
      </w:r>
    </w:p>
    <w:p w14:paraId="059F27DF" w14:textId="77777777" w:rsidR="002E6665" w:rsidRPr="00A32065" w:rsidRDefault="002E6665" w:rsidP="002E6665">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СП</w:t>
      </w:r>
      <w:r w:rsidRPr="00A32065">
        <w:rPr>
          <w:rFonts w:ascii="PT Astra Serif" w:hAnsi="PT Astra Serif"/>
          <w:sz w:val="26"/>
          <w:szCs w:val="26"/>
          <w:lang w:eastAsia="ar-SA" w:bidi="en-US"/>
        </w:rPr>
        <w:tab/>
      </w:r>
      <w:r w:rsidRPr="00A32065">
        <w:rPr>
          <w:rFonts w:ascii="PT Astra Serif" w:hAnsi="PT Astra Serif"/>
          <w:sz w:val="26"/>
          <w:szCs w:val="26"/>
          <w:lang w:eastAsia="ar-SA" w:bidi="en-US"/>
        </w:rPr>
        <w:tab/>
        <w:t>сельское поселение;</w:t>
      </w:r>
    </w:p>
    <w:p w14:paraId="45C954F4" w14:textId="2D6F0EF8" w:rsidR="002E6665" w:rsidRPr="00A32065" w:rsidRDefault="002E6665" w:rsidP="002E6665">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МБОУ</w:t>
      </w:r>
      <w:r w:rsidR="00E265FC" w:rsidRPr="00A32065">
        <w:rPr>
          <w:rFonts w:ascii="PT Astra Serif" w:hAnsi="PT Astra Serif"/>
          <w:sz w:val="26"/>
          <w:szCs w:val="26"/>
          <w:lang w:eastAsia="ar-SA" w:bidi="en-US"/>
        </w:rPr>
        <w:tab/>
      </w:r>
      <w:r w:rsidRPr="00A32065">
        <w:rPr>
          <w:rFonts w:ascii="PT Astra Serif" w:hAnsi="PT Astra Serif"/>
          <w:sz w:val="26"/>
          <w:szCs w:val="26"/>
          <w:lang w:eastAsia="ar-SA" w:bidi="en-US"/>
        </w:rPr>
        <w:t>муниципальное бюджетное общеобразовательное учреждение;</w:t>
      </w:r>
    </w:p>
    <w:p w14:paraId="57CCDE4B" w14:textId="094C9675" w:rsidR="002E6665" w:rsidRPr="00A32065" w:rsidRDefault="002E6665" w:rsidP="002E6665">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СОШ</w:t>
      </w:r>
      <w:r w:rsidRPr="00A32065">
        <w:rPr>
          <w:rFonts w:ascii="PT Astra Serif" w:hAnsi="PT Astra Serif"/>
          <w:sz w:val="26"/>
          <w:szCs w:val="26"/>
          <w:lang w:eastAsia="ar-SA" w:bidi="en-US"/>
        </w:rPr>
        <w:tab/>
      </w:r>
      <w:r w:rsidR="00E265FC" w:rsidRPr="00A32065">
        <w:rPr>
          <w:rFonts w:ascii="PT Astra Serif" w:hAnsi="PT Astra Serif"/>
          <w:sz w:val="26"/>
          <w:szCs w:val="26"/>
          <w:lang w:eastAsia="ar-SA" w:bidi="en-US"/>
        </w:rPr>
        <w:tab/>
      </w:r>
      <w:r w:rsidRPr="00A32065">
        <w:rPr>
          <w:rFonts w:ascii="PT Astra Serif" w:hAnsi="PT Astra Serif"/>
          <w:sz w:val="26"/>
          <w:szCs w:val="26"/>
          <w:lang w:eastAsia="ar-SA" w:bidi="en-US"/>
        </w:rPr>
        <w:t>средняя общеобразовательная школа;</w:t>
      </w:r>
    </w:p>
    <w:p w14:paraId="6978D24A" w14:textId="07E2141B" w:rsidR="002E6665" w:rsidRPr="00A32065" w:rsidRDefault="002E6665" w:rsidP="002E6665">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ООШ</w:t>
      </w:r>
      <w:r w:rsidRPr="00A32065">
        <w:rPr>
          <w:rFonts w:ascii="PT Astra Serif" w:hAnsi="PT Astra Serif"/>
          <w:sz w:val="26"/>
          <w:szCs w:val="26"/>
          <w:lang w:eastAsia="ar-SA" w:bidi="en-US"/>
        </w:rPr>
        <w:tab/>
      </w:r>
      <w:r w:rsidR="00E265FC" w:rsidRPr="00A32065">
        <w:rPr>
          <w:rFonts w:ascii="PT Astra Serif" w:hAnsi="PT Astra Serif"/>
          <w:sz w:val="26"/>
          <w:szCs w:val="26"/>
          <w:lang w:eastAsia="ar-SA" w:bidi="en-US"/>
        </w:rPr>
        <w:tab/>
      </w:r>
      <w:r w:rsidRPr="00A32065">
        <w:rPr>
          <w:rFonts w:ascii="PT Astra Serif" w:hAnsi="PT Astra Serif"/>
          <w:sz w:val="26"/>
          <w:szCs w:val="26"/>
          <w:lang w:eastAsia="ar-SA" w:bidi="en-US"/>
        </w:rPr>
        <w:t>основная общеобразовательная школа;</w:t>
      </w:r>
    </w:p>
    <w:p w14:paraId="74539C17" w14:textId="4729D286" w:rsidR="00625DEA" w:rsidRPr="00A32065" w:rsidRDefault="00625DEA" w:rsidP="00625DEA">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НОШ</w:t>
      </w:r>
      <w:r w:rsidRPr="00A32065">
        <w:rPr>
          <w:rFonts w:ascii="PT Astra Serif" w:hAnsi="PT Astra Serif"/>
          <w:sz w:val="26"/>
          <w:szCs w:val="26"/>
          <w:lang w:eastAsia="ar-SA" w:bidi="en-US"/>
        </w:rPr>
        <w:tab/>
      </w:r>
      <w:r w:rsidRPr="00A32065">
        <w:rPr>
          <w:rFonts w:ascii="PT Astra Serif" w:hAnsi="PT Astra Serif"/>
          <w:sz w:val="26"/>
          <w:szCs w:val="26"/>
          <w:lang w:eastAsia="ar-SA" w:bidi="en-US"/>
        </w:rPr>
        <w:tab/>
        <w:t>начальная общеобразовательная школа;</w:t>
      </w:r>
    </w:p>
    <w:p w14:paraId="5B284210" w14:textId="77777777" w:rsidR="002E6665" w:rsidRPr="00A32065" w:rsidRDefault="002E6665" w:rsidP="002E6665">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МБДОУ</w:t>
      </w:r>
      <w:r w:rsidRPr="00A32065">
        <w:rPr>
          <w:rFonts w:ascii="PT Astra Serif" w:hAnsi="PT Astra Serif"/>
          <w:sz w:val="26"/>
          <w:szCs w:val="26"/>
          <w:lang w:eastAsia="ar-SA" w:bidi="en-US"/>
        </w:rPr>
        <w:tab/>
        <w:t>муниципальное бюджетное дошкольное образовательное учреждение;</w:t>
      </w:r>
    </w:p>
    <w:p w14:paraId="327B5035" w14:textId="361A0979" w:rsidR="002E6665" w:rsidRPr="00A32065" w:rsidRDefault="002E6665" w:rsidP="002E6665">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МБУ</w:t>
      </w:r>
      <w:r w:rsidRPr="00A32065">
        <w:rPr>
          <w:rFonts w:ascii="PT Astra Serif" w:hAnsi="PT Astra Serif"/>
          <w:sz w:val="26"/>
          <w:szCs w:val="26"/>
          <w:lang w:eastAsia="ar-SA" w:bidi="en-US"/>
        </w:rPr>
        <w:tab/>
      </w:r>
      <w:r w:rsidR="00E265FC" w:rsidRPr="00A32065">
        <w:rPr>
          <w:rFonts w:ascii="PT Astra Serif" w:hAnsi="PT Astra Serif"/>
          <w:sz w:val="26"/>
          <w:szCs w:val="26"/>
          <w:lang w:eastAsia="ar-SA" w:bidi="en-US"/>
        </w:rPr>
        <w:tab/>
      </w:r>
      <w:r w:rsidRPr="00A32065">
        <w:rPr>
          <w:rFonts w:ascii="PT Astra Serif" w:hAnsi="PT Astra Serif"/>
          <w:sz w:val="26"/>
          <w:szCs w:val="26"/>
          <w:lang w:eastAsia="ar-SA" w:bidi="en-US"/>
        </w:rPr>
        <w:t>муниципальное бюджетное учреждение;</w:t>
      </w:r>
    </w:p>
    <w:p w14:paraId="3FC0C66A" w14:textId="1FEA43A5" w:rsidR="002E6665" w:rsidRPr="00A32065" w:rsidRDefault="002E6665" w:rsidP="002E6665">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СДК</w:t>
      </w:r>
      <w:r w:rsidRPr="00A32065">
        <w:rPr>
          <w:rFonts w:ascii="PT Astra Serif" w:hAnsi="PT Astra Serif"/>
          <w:sz w:val="26"/>
          <w:szCs w:val="26"/>
          <w:lang w:eastAsia="ar-SA" w:bidi="en-US"/>
        </w:rPr>
        <w:tab/>
      </w:r>
      <w:r w:rsidR="00E265FC" w:rsidRPr="00A32065">
        <w:rPr>
          <w:rFonts w:ascii="PT Astra Serif" w:hAnsi="PT Astra Serif"/>
          <w:sz w:val="26"/>
          <w:szCs w:val="26"/>
          <w:lang w:eastAsia="ar-SA" w:bidi="en-US"/>
        </w:rPr>
        <w:tab/>
      </w:r>
      <w:r w:rsidRPr="00A32065">
        <w:rPr>
          <w:rFonts w:ascii="PT Astra Serif" w:hAnsi="PT Astra Serif"/>
          <w:sz w:val="26"/>
          <w:szCs w:val="26"/>
          <w:lang w:eastAsia="ar-SA" w:bidi="en-US"/>
        </w:rPr>
        <w:t>сельский дом культуры;</w:t>
      </w:r>
    </w:p>
    <w:p w14:paraId="61889D15" w14:textId="77777777" w:rsidR="002E6665" w:rsidRPr="00A32065" w:rsidRDefault="002E6665" w:rsidP="002E6665">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 xml:space="preserve">ОПС </w:t>
      </w:r>
      <w:r w:rsidRPr="00A32065">
        <w:rPr>
          <w:rFonts w:ascii="PT Astra Serif" w:hAnsi="PT Astra Serif"/>
          <w:sz w:val="26"/>
          <w:szCs w:val="26"/>
          <w:lang w:eastAsia="ar-SA" w:bidi="en-US"/>
        </w:rPr>
        <w:tab/>
      </w:r>
      <w:r w:rsidRPr="00A32065">
        <w:rPr>
          <w:rFonts w:ascii="PT Astra Serif" w:hAnsi="PT Astra Serif"/>
          <w:sz w:val="26"/>
          <w:szCs w:val="26"/>
          <w:lang w:eastAsia="ar-SA" w:bidi="en-US"/>
        </w:rPr>
        <w:tab/>
        <w:t>отделение почтовой связи;</w:t>
      </w:r>
    </w:p>
    <w:p w14:paraId="50FF20E5" w14:textId="77777777" w:rsidR="002E6665" w:rsidRPr="00A32065" w:rsidRDefault="002E6665" w:rsidP="002E6665">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СТП</w:t>
      </w:r>
      <w:r w:rsidRPr="00A32065">
        <w:rPr>
          <w:rFonts w:ascii="PT Astra Serif" w:hAnsi="PT Astra Serif"/>
          <w:sz w:val="26"/>
          <w:szCs w:val="26"/>
          <w:lang w:eastAsia="ar-SA" w:bidi="en-US"/>
        </w:rPr>
        <w:tab/>
      </w:r>
      <w:r w:rsidRPr="00A32065">
        <w:rPr>
          <w:rFonts w:ascii="PT Astra Serif" w:hAnsi="PT Astra Serif"/>
          <w:sz w:val="26"/>
          <w:szCs w:val="26"/>
          <w:lang w:eastAsia="ar-SA" w:bidi="en-US"/>
        </w:rPr>
        <w:tab/>
        <w:t>схема территориального планирования;</w:t>
      </w:r>
    </w:p>
    <w:p w14:paraId="669DCB1A" w14:textId="77777777" w:rsidR="002E6665" w:rsidRPr="00A32065" w:rsidRDefault="002E6665" w:rsidP="002E6665">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ТКО</w:t>
      </w:r>
      <w:r w:rsidRPr="00A32065">
        <w:rPr>
          <w:rFonts w:ascii="PT Astra Serif" w:hAnsi="PT Astra Serif"/>
          <w:sz w:val="26"/>
          <w:szCs w:val="26"/>
          <w:lang w:eastAsia="ar-SA" w:bidi="en-US"/>
        </w:rPr>
        <w:tab/>
      </w:r>
      <w:r w:rsidRPr="00A32065">
        <w:rPr>
          <w:rFonts w:ascii="PT Astra Serif" w:hAnsi="PT Astra Serif"/>
          <w:sz w:val="26"/>
          <w:szCs w:val="26"/>
          <w:lang w:eastAsia="ar-SA" w:bidi="en-US"/>
        </w:rPr>
        <w:tab/>
        <w:t>твердые коммунальные отходы;</w:t>
      </w:r>
    </w:p>
    <w:p w14:paraId="4E85A373" w14:textId="77777777" w:rsidR="002E6665" w:rsidRPr="00A32065" w:rsidRDefault="002E6665" w:rsidP="002E6665">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ООО</w:t>
      </w:r>
      <w:r w:rsidRPr="00A32065">
        <w:rPr>
          <w:rFonts w:ascii="PT Astra Serif" w:hAnsi="PT Astra Serif"/>
          <w:sz w:val="26"/>
          <w:szCs w:val="26"/>
          <w:lang w:eastAsia="ar-SA" w:bidi="en-US"/>
        </w:rPr>
        <w:tab/>
      </w:r>
      <w:r w:rsidRPr="00A32065">
        <w:rPr>
          <w:rFonts w:ascii="PT Astra Serif" w:hAnsi="PT Astra Serif"/>
          <w:sz w:val="26"/>
          <w:szCs w:val="26"/>
          <w:lang w:eastAsia="ar-SA" w:bidi="en-US"/>
        </w:rPr>
        <w:tab/>
        <w:t>общество с ограниченной ответственностью;</w:t>
      </w:r>
    </w:p>
    <w:p w14:paraId="58C4C2F5" w14:textId="77777777" w:rsidR="002E6665" w:rsidRPr="00A32065" w:rsidRDefault="002E6665" w:rsidP="002E6665">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ПАО</w:t>
      </w:r>
      <w:r w:rsidRPr="00A32065">
        <w:rPr>
          <w:rFonts w:ascii="PT Astra Serif" w:hAnsi="PT Astra Serif"/>
          <w:sz w:val="26"/>
          <w:szCs w:val="26"/>
          <w:lang w:eastAsia="ar-SA" w:bidi="en-US"/>
        </w:rPr>
        <w:tab/>
      </w:r>
      <w:r w:rsidRPr="00A32065">
        <w:rPr>
          <w:rFonts w:ascii="PT Astra Serif" w:hAnsi="PT Astra Serif"/>
          <w:sz w:val="26"/>
          <w:szCs w:val="26"/>
          <w:lang w:eastAsia="ar-SA" w:bidi="en-US"/>
        </w:rPr>
        <w:tab/>
        <w:t>публичное акционерное общество;</w:t>
      </w:r>
    </w:p>
    <w:p w14:paraId="0F781FAD" w14:textId="6DAF8E4E" w:rsidR="002E6665" w:rsidRPr="00A32065" w:rsidRDefault="002E6665" w:rsidP="002E6665">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ФГПУ</w:t>
      </w:r>
      <w:r w:rsidRPr="00A32065">
        <w:rPr>
          <w:rFonts w:ascii="PT Astra Serif" w:hAnsi="PT Astra Serif"/>
          <w:sz w:val="26"/>
          <w:szCs w:val="26"/>
          <w:lang w:eastAsia="ar-SA" w:bidi="en-US"/>
        </w:rPr>
        <w:tab/>
        <w:t>федеральное государственное унитарное предприятие;</w:t>
      </w:r>
    </w:p>
    <w:bookmarkEnd w:id="10"/>
    <w:p w14:paraId="0AF3F722" w14:textId="77777777" w:rsidR="007E62A3" w:rsidRPr="00A32065" w:rsidRDefault="007E62A3" w:rsidP="007E62A3">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МЭР</w:t>
      </w:r>
      <w:r w:rsidRPr="00A32065">
        <w:rPr>
          <w:rFonts w:ascii="PT Astra Serif" w:hAnsi="PT Astra Serif"/>
          <w:sz w:val="26"/>
          <w:szCs w:val="26"/>
          <w:lang w:eastAsia="ar-SA" w:bidi="en-US"/>
        </w:rPr>
        <w:tab/>
      </w:r>
      <w:r w:rsidRPr="00A32065">
        <w:rPr>
          <w:rFonts w:ascii="PT Astra Serif" w:hAnsi="PT Astra Serif"/>
          <w:sz w:val="26"/>
          <w:szCs w:val="26"/>
          <w:lang w:eastAsia="ar-SA" w:bidi="en-US"/>
        </w:rPr>
        <w:tab/>
        <w:t>мероприятия по эвакуации и рассредоточению;</w:t>
      </w:r>
    </w:p>
    <w:p w14:paraId="4C5C8687" w14:textId="77777777" w:rsidR="007E62A3" w:rsidRPr="00A32065" w:rsidRDefault="007E62A3" w:rsidP="007E62A3">
      <w:pPr>
        <w:shd w:val="clear" w:color="auto" w:fill="FFFFFF"/>
        <w:ind w:firstLine="709"/>
        <w:rPr>
          <w:rFonts w:ascii="PT Astra Serif" w:hAnsi="PT Astra Serif"/>
          <w:sz w:val="26"/>
          <w:szCs w:val="26"/>
          <w:lang w:eastAsia="ar-SA" w:bidi="en-US"/>
        </w:rPr>
      </w:pPr>
      <w:r w:rsidRPr="00A32065">
        <w:rPr>
          <w:rFonts w:ascii="PT Astra Serif" w:hAnsi="PT Astra Serif"/>
          <w:bCs/>
          <w:spacing w:val="-1"/>
          <w:sz w:val="26"/>
          <w:szCs w:val="26"/>
        </w:rPr>
        <w:t>СЭП</w:t>
      </w:r>
      <w:r w:rsidRPr="00A32065">
        <w:rPr>
          <w:rFonts w:ascii="PT Astra Serif" w:hAnsi="PT Astra Serif"/>
          <w:sz w:val="26"/>
          <w:szCs w:val="26"/>
          <w:lang w:eastAsia="ar-SA" w:bidi="en-US"/>
        </w:rPr>
        <w:tab/>
      </w:r>
      <w:r w:rsidRPr="00A32065">
        <w:rPr>
          <w:rFonts w:ascii="PT Astra Serif" w:hAnsi="PT Astra Serif"/>
          <w:sz w:val="26"/>
          <w:szCs w:val="26"/>
          <w:lang w:eastAsia="ar-SA" w:bidi="en-US"/>
        </w:rPr>
        <w:tab/>
      </w:r>
      <w:r w:rsidRPr="00A32065">
        <w:rPr>
          <w:rFonts w:ascii="PT Astra Serif" w:hAnsi="PT Astra Serif"/>
          <w:bCs/>
          <w:spacing w:val="-1"/>
          <w:sz w:val="26"/>
          <w:szCs w:val="26"/>
        </w:rPr>
        <w:t>сборные эвакуационные пункты</w:t>
      </w:r>
      <w:r w:rsidRPr="00A32065">
        <w:rPr>
          <w:rFonts w:ascii="PT Astra Serif" w:hAnsi="PT Astra Serif"/>
          <w:sz w:val="26"/>
          <w:szCs w:val="26"/>
          <w:lang w:eastAsia="ar-SA" w:bidi="en-US"/>
        </w:rPr>
        <w:t>;</w:t>
      </w:r>
    </w:p>
    <w:p w14:paraId="14A1C535" w14:textId="77777777" w:rsidR="007E62A3" w:rsidRPr="00A32065" w:rsidRDefault="007E62A3" w:rsidP="007E62A3">
      <w:pPr>
        <w:shd w:val="clear" w:color="auto" w:fill="FFFFFF"/>
        <w:ind w:firstLine="709"/>
        <w:rPr>
          <w:rFonts w:ascii="PT Astra Serif" w:hAnsi="PT Astra Serif"/>
          <w:sz w:val="26"/>
          <w:szCs w:val="26"/>
          <w:lang w:eastAsia="ar-SA" w:bidi="en-US"/>
        </w:rPr>
      </w:pPr>
      <w:r w:rsidRPr="00A32065">
        <w:rPr>
          <w:rFonts w:ascii="PT Astra Serif" w:hAnsi="PT Astra Serif"/>
          <w:bCs/>
          <w:spacing w:val="-1"/>
          <w:sz w:val="26"/>
          <w:szCs w:val="26"/>
        </w:rPr>
        <w:t>ППЭ</w:t>
      </w:r>
      <w:r w:rsidRPr="00A32065">
        <w:rPr>
          <w:rFonts w:ascii="PT Astra Serif" w:hAnsi="PT Astra Serif"/>
          <w:sz w:val="26"/>
          <w:szCs w:val="26"/>
          <w:lang w:eastAsia="ar-SA" w:bidi="en-US"/>
        </w:rPr>
        <w:tab/>
      </w:r>
      <w:r w:rsidRPr="00A32065">
        <w:rPr>
          <w:rFonts w:ascii="PT Astra Serif" w:hAnsi="PT Astra Serif"/>
          <w:sz w:val="26"/>
          <w:szCs w:val="26"/>
          <w:lang w:eastAsia="ar-SA" w:bidi="en-US"/>
        </w:rPr>
        <w:tab/>
      </w:r>
      <w:r w:rsidRPr="00A32065">
        <w:rPr>
          <w:rFonts w:ascii="PT Astra Serif" w:hAnsi="PT Astra Serif"/>
          <w:bCs/>
          <w:spacing w:val="-1"/>
          <w:sz w:val="26"/>
          <w:szCs w:val="26"/>
        </w:rPr>
        <w:t>промежуточные пункты эвакуации</w:t>
      </w:r>
      <w:r w:rsidRPr="00A32065">
        <w:rPr>
          <w:rFonts w:ascii="PT Astra Serif" w:hAnsi="PT Astra Serif"/>
          <w:sz w:val="26"/>
          <w:szCs w:val="26"/>
          <w:lang w:eastAsia="ar-SA" w:bidi="en-US"/>
        </w:rPr>
        <w:t>;</w:t>
      </w:r>
    </w:p>
    <w:p w14:paraId="1D1745C4" w14:textId="77777777" w:rsidR="007E62A3" w:rsidRPr="00A32065" w:rsidRDefault="007E62A3" w:rsidP="007E62A3">
      <w:pPr>
        <w:shd w:val="clear" w:color="auto" w:fill="FFFFFF"/>
        <w:ind w:firstLine="709"/>
        <w:rPr>
          <w:rFonts w:ascii="PT Astra Serif" w:hAnsi="PT Astra Serif"/>
          <w:sz w:val="26"/>
          <w:szCs w:val="26"/>
          <w:lang w:eastAsia="ar-SA" w:bidi="en-US"/>
        </w:rPr>
      </w:pPr>
      <w:r w:rsidRPr="00A32065">
        <w:rPr>
          <w:rFonts w:ascii="PT Astra Serif" w:hAnsi="PT Astra Serif"/>
          <w:bCs/>
          <w:spacing w:val="-1"/>
          <w:sz w:val="26"/>
          <w:szCs w:val="26"/>
        </w:rPr>
        <w:t>ПЭП</w:t>
      </w:r>
      <w:r w:rsidRPr="00A32065">
        <w:rPr>
          <w:rFonts w:ascii="PT Astra Serif" w:hAnsi="PT Astra Serif"/>
          <w:sz w:val="26"/>
          <w:szCs w:val="26"/>
          <w:lang w:eastAsia="ar-SA" w:bidi="en-US"/>
        </w:rPr>
        <w:tab/>
      </w:r>
      <w:r w:rsidRPr="00A32065">
        <w:rPr>
          <w:rFonts w:ascii="PT Astra Serif" w:hAnsi="PT Astra Serif"/>
          <w:sz w:val="26"/>
          <w:szCs w:val="26"/>
          <w:lang w:eastAsia="ar-SA" w:bidi="en-US"/>
        </w:rPr>
        <w:tab/>
      </w:r>
      <w:r w:rsidRPr="00A32065">
        <w:rPr>
          <w:rFonts w:ascii="PT Astra Serif" w:hAnsi="PT Astra Serif"/>
          <w:bCs/>
          <w:spacing w:val="-1"/>
          <w:sz w:val="26"/>
          <w:szCs w:val="26"/>
        </w:rPr>
        <w:t>приемные эвакуационные пункты</w:t>
      </w:r>
      <w:r w:rsidRPr="00A32065">
        <w:rPr>
          <w:rFonts w:ascii="PT Astra Serif" w:hAnsi="PT Astra Serif"/>
          <w:sz w:val="26"/>
          <w:szCs w:val="26"/>
          <w:lang w:eastAsia="ar-SA" w:bidi="en-US"/>
        </w:rPr>
        <w:t>;</w:t>
      </w:r>
    </w:p>
    <w:p w14:paraId="20DC3CEF" w14:textId="77777777" w:rsidR="007E62A3" w:rsidRPr="00A32065" w:rsidRDefault="007E62A3" w:rsidP="007E62A3">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lang w:eastAsia="ar-SA" w:bidi="en-US"/>
        </w:rPr>
        <w:t>ЧС</w:t>
      </w:r>
      <w:r w:rsidRPr="00A32065">
        <w:rPr>
          <w:rFonts w:ascii="PT Astra Serif" w:hAnsi="PT Astra Serif"/>
          <w:sz w:val="26"/>
          <w:szCs w:val="26"/>
          <w:lang w:eastAsia="ar-SA" w:bidi="en-US"/>
        </w:rPr>
        <w:tab/>
      </w:r>
      <w:r w:rsidRPr="00A32065">
        <w:rPr>
          <w:rFonts w:ascii="PT Astra Serif" w:hAnsi="PT Astra Serif"/>
          <w:sz w:val="26"/>
          <w:szCs w:val="26"/>
          <w:lang w:eastAsia="ar-SA" w:bidi="en-US"/>
        </w:rPr>
        <w:tab/>
        <w:t>чрезвычайная ситуация.</w:t>
      </w:r>
    </w:p>
    <w:p w14:paraId="72340642" w14:textId="33E30CF4" w:rsidR="00B20883" w:rsidRPr="00A32065" w:rsidRDefault="00B20883" w:rsidP="00FA43FD">
      <w:pPr>
        <w:shd w:val="clear" w:color="auto" w:fill="FFFFFF"/>
        <w:ind w:firstLine="709"/>
        <w:rPr>
          <w:rFonts w:ascii="PT Astra Serif" w:hAnsi="PT Astra Serif"/>
          <w:sz w:val="26"/>
          <w:szCs w:val="26"/>
          <w:lang w:eastAsia="ar-SA" w:bidi="en-US"/>
        </w:rPr>
      </w:pPr>
      <w:r w:rsidRPr="00A32065">
        <w:rPr>
          <w:rFonts w:ascii="PT Astra Serif" w:hAnsi="PT Astra Serif"/>
          <w:sz w:val="26"/>
          <w:szCs w:val="26"/>
        </w:rPr>
        <w:br w:type="page"/>
      </w:r>
    </w:p>
    <w:p w14:paraId="152CBD58" w14:textId="77777777" w:rsidR="002D2B8D" w:rsidRPr="00A32065" w:rsidRDefault="002D2B8D" w:rsidP="00E46774">
      <w:pPr>
        <w:pStyle w:val="1"/>
        <w:numPr>
          <w:ilvl w:val="0"/>
          <w:numId w:val="2"/>
        </w:numPr>
        <w:spacing w:before="120" w:after="120"/>
        <w:ind w:left="0" w:firstLine="0"/>
        <w:rPr>
          <w:rFonts w:ascii="PT Astra Serif" w:hAnsi="PT Astra Serif"/>
          <w:sz w:val="26"/>
          <w:szCs w:val="26"/>
        </w:rPr>
      </w:pPr>
      <w:bookmarkStart w:id="11" w:name="_Toc49329902"/>
      <w:bookmarkStart w:id="12" w:name="_Toc49330374"/>
      <w:bookmarkStart w:id="13" w:name="_Toc51762685"/>
      <w:bookmarkStart w:id="14" w:name="_Toc52356453"/>
      <w:bookmarkStart w:id="15" w:name="_Toc55810473"/>
      <w:bookmarkStart w:id="16" w:name="_Toc161816126"/>
      <w:bookmarkStart w:id="17" w:name="_Hlk56764854"/>
      <w:bookmarkStart w:id="18" w:name="_Toc312530877"/>
      <w:bookmarkStart w:id="19" w:name="_Toc370201475"/>
      <w:bookmarkEnd w:id="1"/>
      <w:bookmarkEnd w:id="2"/>
      <w:r w:rsidRPr="00A32065">
        <w:rPr>
          <w:rFonts w:ascii="PT Astra Serif" w:hAnsi="PT Astra Serif"/>
          <w:sz w:val="26"/>
          <w:szCs w:val="26"/>
        </w:rPr>
        <w:lastRenderedPageBreak/>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11"/>
      <w:bookmarkEnd w:id="12"/>
      <w:bookmarkEnd w:id="13"/>
      <w:bookmarkEnd w:id="14"/>
      <w:bookmarkEnd w:id="15"/>
      <w:bookmarkEnd w:id="16"/>
    </w:p>
    <w:p w14:paraId="502C7E71" w14:textId="674B61E3" w:rsidR="002D2B8D" w:rsidRPr="00A32065" w:rsidRDefault="002D2B8D" w:rsidP="002D2B8D">
      <w:pPr>
        <w:pStyle w:val="a1"/>
        <w:rPr>
          <w:rFonts w:ascii="PT Astra Serif" w:hAnsi="PT Astra Serif"/>
          <w:sz w:val="26"/>
          <w:szCs w:val="26"/>
          <w:lang w:val="ru-RU"/>
        </w:rPr>
      </w:pPr>
      <w:bookmarkStart w:id="20" w:name="_Hlk56764865"/>
      <w:bookmarkEnd w:id="17"/>
      <w:r w:rsidRPr="00A32065">
        <w:rPr>
          <w:rFonts w:ascii="PT Astra Serif" w:hAnsi="PT Astra Serif"/>
          <w:sz w:val="26"/>
          <w:szCs w:val="26"/>
          <w:lang w:val="ru-RU"/>
        </w:rPr>
        <w:t xml:space="preserve">При разработке генерального плана муниципального </w:t>
      </w:r>
      <w:r w:rsidR="001F5287" w:rsidRPr="00A32065">
        <w:rPr>
          <w:rFonts w:ascii="PT Astra Serif" w:hAnsi="PT Astra Serif"/>
          <w:sz w:val="26"/>
          <w:szCs w:val="26"/>
          <w:lang w:val="ru-RU"/>
        </w:rPr>
        <w:t>района</w:t>
      </w:r>
      <w:r w:rsidRPr="00A32065">
        <w:rPr>
          <w:rFonts w:ascii="PT Astra Serif" w:hAnsi="PT Astra Serif"/>
          <w:sz w:val="26"/>
          <w:szCs w:val="26"/>
          <w:lang w:val="ru-RU"/>
        </w:rPr>
        <w:t xml:space="preserve"> необходимо учитывать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w:t>
      </w:r>
      <w:proofErr w:type="spellStart"/>
      <w:r w:rsidRPr="00A32065">
        <w:rPr>
          <w:rFonts w:ascii="PT Astra Serif" w:hAnsi="PT Astra Serif"/>
          <w:sz w:val="26"/>
          <w:szCs w:val="26"/>
          <w:lang w:val="ru-RU"/>
        </w:rPr>
        <w:t>пп</w:t>
      </w:r>
      <w:proofErr w:type="spellEnd"/>
      <w:r w:rsidRPr="00A32065">
        <w:rPr>
          <w:rFonts w:ascii="PT Astra Serif" w:hAnsi="PT Astra Serif"/>
          <w:sz w:val="26"/>
          <w:szCs w:val="26"/>
          <w:lang w:val="ru-RU"/>
        </w:rPr>
        <w:t>. 1 п. 7 ст. 23 Градостроительного кодекса РФ).</w:t>
      </w:r>
    </w:p>
    <w:p w14:paraId="598F3809" w14:textId="22C67981" w:rsidR="001C1554" w:rsidRPr="00A32065" w:rsidRDefault="002D2B8D" w:rsidP="002D2B8D">
      <w:pPr>
        <w:pStyle w:val="a1"/>
        <w:rPr>
          <w:rFonts w:ascii="PT Astra Serif" w:hAnsi="PT Astra Serif"/>
          <w:sz w:val="26"/>
          <w:szCs w:val="26"/>
          <w:lang w:val="ru-RU"/>
        </w:rPr>
      </w:pPr>
      <w:r w:rsidRPr="00A32065">
        <w:rPr>
          <w:rFonts w:ascii="PT Astra Serif" w:hAnsi="PT Astra Serif"/>
          <w:sz w:val="26"/>
          <w:szCs w:val="26"/>
          <w:lang w:val="ru-RU"/>
        </w:rPr>
        <w:t xml:space="preserve">При разработке проекта генерального плана </w:t>
      </w:r>
      <w:r w:rsidR="00BD30EF" w:rsidRPr="00A32065">
        <w:rPr>
          <w:rFonts w:ascii="PT Astra Serif" w:hAnsi="PT Astra Serif"/>
          <w:bCs/>
          <w:color w:val="000000"/>
          <w:sz w:val="26"/>
          <w:szCs w:val="26"/>
          <w:lang w:val="ru-RU"/>
        </w:rPr>
        <w:t>Волчье-Александровского</w:t>
      </w:r>
      <w:r w:rsidR="009B54DC" w:rsidRPr="00A32065">
        <w:rPr>
          <w:rFonts w:ascii="PT Astra Serif" w:hAnsi="PT Astra Serif"/>
          <w:sz w:val="26"/>
          <w:szCs w:val="26"/>
          <w:lang w:val="ru-RU"/>
        </w:rPr>
        <w:t xml:space="preserve"> СП</w:t>
      </w:r>
      <w:r w:rsidRPr="00A32065">
        <w:rPr>
          <w:rFonts w:ascii="PT Astra Serif" w:hAnsi="PT Astra Serif"/>
          <w:sz w:val="26"/>
          <w:szCs w:val="26"/>
          <w:lang w:val="ru-RU"/>
        </w:rPr>
        <w:t xml:space="preserve"> учитывал</w:t>
      </w:r>
      <w:r w:rsidR="001C1554" w:rsidRPr="00A32065">
        <w:rPr>
          <w:rFonts w:ascii="PT Astra Serif" w:hAnsi="PT Astra Serif"/>
          <w:sz w:val="26"/>
          <w:szCs w:val="26"/>
          <w:lang w:val="ru-RU"/>
        </w:rPr>
        <w:t>ись:</w:t>
      </w:r>
    </w:p>
    <w:p w14:paraId="2EE6EFCE" w14:textId="77777777" w:rsidR="00ED49C5" w:rsidRDefault="00ED49C5" w:rsidP="00ED49C5">
      <w:pPr>
        <w:numPr>
          <w:ilvl w:val="0"/>
          <w:numId w:val="1"/>
        </w:numPr>
        <w:ind w:left="1134" w:hanging="357"/>
        <w:rPr>
          <w:rFonts w:ascii="PT Astra Serif" w:hAnsi="PT Astra Serif"/>
          <w:color w:val="000000"/>
          <w:sz w:val="26"/>
          <w:szCs w:val="26"/>
        </w:rPr>
      </w:pPr>
      <w:r>
        <w:rPr>
          <w:rFonts w:ascii="PT Astra Serif" w:hAnsi="PT Astra Serif"/>
          <w:color w:val="000000"/>
          <w:sz w:val="26"/>
          <w:szCs w:val="26"/>
        </w:rPr>
        <w:t>схема территориального планирования Белгородской области, утвержденная постановлением Правительства Белгородской области от 28.08.2023 года № 455-пп;</w:t>
      </w:r>
    </w:p>
    <w:bookmarkEnd w:id="20"/>
    <w:p w14:paraId="17C7E50E" w14:textId="77777777" w:rsidR="003F4B6C" w:rsidRDefault="003F4B6C" w:rsidP="00D055B1">
      <w:pPr>
        <w:numPr>
          <w:ilvl w:val="0"/>
          <w:numId w:val="1"/>
        </w:numPr>
        <w:ind w:left="1134" w:hanging="357"/>
        <w:rPr>
          <w:rFonts w:ascii="PT Astra Serif" w:hAnsi="PT Astra Serif"/>
          <w:sz w:val="26"/>
          <w:szCs w:val="26"/>
          <w:lang w:eastAsia="ar-SA" w:bidi="en-US"/>
        </w:rPr>
      </w:pPr>
      <w:r w:rsidRPr="003F4B6C">
        <w:rPr>
          <w:rFonts w:ascii="PT Astra Serif" w:hAnsi="PT Astra Serif"/>
          <w:sz w:val="26"/>
          <w:szCs w:val="26"/>
          <w:lang w:eastAsia="ar-SA" w:bidi="en-US"/>
        </w:rPr>
        <w:t>стратегия социально-экономического развития Белгородской области на период до 2030 года, утвержденная постановлением Правительства Белгородской области от 11 июля 2023 года № 371-пп;</w:t>
      </w:r>
    </w:p>
    <w:p w14:paraId="354F7F97" w14:textId="0DB9463A" w:rsidR="00063DF7" w:rsidRPr="00A32065" w:rsidRDefault="00D62837"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 xml:space="preserve">программа </w:t>
      </w:r>
      <w:r w:rsidR="009965F0" w:rsidRPr="00A32065">
        <w:rPr>
          <w:rFonts w:ascii="PT Astra Serif" w:hAnsi="PT Astra Serif"/>
          <w:sz w:val="26"/>
          <w:szCs w:val="26"/>
          <w:lang w:eastAsia="ar-SA" w:bidi="en-US"/>
        </w:rPr>
        <w:t>комплексно</w:t>
      </w:r>
      <w:r w:rsidRPr="00A32065">
        <w:rPr>
          <w:rFonts w:ascii="PT Astra Serif" w:hAnsi="PT Astra Serif"/>
          <w:sz w:val="26"/>
          <w:szCs w:val="26"/>
          <w:lang w:eastAsia="ar-SA" w:bidi="en-US"/>
        </w:rPr>
        <w:t>го</w:t>
      </w:r>
      <w:r w:rsidR="009965F0" w:rsidRPr="00A32065">
        <w:rPr>
          <w:rFonts w:ascii="PT Astra Serif" w:hAnsi="PT Astra Serif"/>
          <w:sz w:val="26"/>
          <w:szCs w:val="26"/>
          <w:lang w:eastAsia="ar-SA" w:bidi="en-US"/>
        </w:rPr>
        <w:t xml:space="preserve"> развити</w:t>
      </w:r>
      <w:r w:rsidRPr="00A32065">
        <w:rPr>
          <w:rFonts w:ascii="PT Astra Serif" w:hAnsi="PT Astra Serif"/>
          <w:sz w:val="26"/>
          <w:szCs w:val="26"/>
          <w:lang w:eastAsia="ar-SA" w:bidi="en-US"/>
        </w:rPr>
        <w:t>я</w:t>
      </w:r>
      <w:r w:rsidR="009965F0" w:rsidRPr="00A32065">
        <w:rPr>
          <w:rFonts w:ascii="PT Astra Serif" w:hAnsi="PT Astra Serif"/>
          <w:sz w:val="26"/>
          <w:szCs w:val="26"/>
          <w:lang w:eastAsia="ar-SA" w:bidi="en-US"/>
        </w:rPr>
        <w:t xml:space="preserve"> </w:t>
      </w:r>
      <w:r w:rsidR="00DD1B76" w:rsidRPr="00A32065">
        <w:rPr>
          <w:rFonts w:ascii="PT Astra Serif" w:hAnsi="PT Astra Serif"/>
          <w:sz w:val="26"/>
          <w:szCs w:val="26"/>
          <w:lang w:eastAsia="ar-SA" w:bidi="en-US"/>
        </w:rPr>
        <w:t>транспортной инфраструктуры Волчье-Александровского сельского поселения муниципального района «Волоконовский район»;</w:t>
      </w:r>
    </w:p>
    <w:p w14:paraId="564393F4" w14:textId="318CC153" w:rsidR="00DD1B76" w:rsidRPr="00A32065" w:rsidRDefault="00D62837"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программа комплексного развития</w:t>
      </w:r>
      <w:r w:rsidR="00DD1B76" w:rsidRPr="00A32065">
        <w:rPr>
          <w:rFonts w:ascii="PT Astra Serif" w:hAnsi="PT Astra Serif"/>
          <w:sz w:val="26"/>
          <w:szCs w:val="26"/>
          <w:lang w:eastAsia="ar-SA" w:bidi="en-US"/>
        </w:rPr>
        <w:t xml:space="preserve"> социальной инфраструктуры Волчье-Александровского сельского поселения муниципального района «Волоконовский район»;</w:t>
      </w:r>
    </w:p>
    <w:p w14:paraId="06E5B3B0" w14:textId="05F3DE8C" w:rsidR="00DD1B76" w:rsidRPr="00A32065" w:rsidRDefault="00D62837"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 xml:space="preserve">программа комплексного развития </w:t>
      </w:r>
      <w:r w:rsidR="00DD1B76" w:rsidRPr="00A32065">
        <w:rPr>
          <w:rFonts w:ascii="PT Astra Serif" w:hAnsi="PT Astra Serif"/>
          <w:sz w:val="26"/>
          <w:szCs w:val="26"/>
          <w:lang w:eastAsia="ar-SA" w:bidi="en-US"/>
        </w:rPr>
        <w:t>систем коммунальной инфраструктуры Волчье-Александровского сельского поселения муниципального района «Волоконовский район» Белгородской области на период до 2026 года.</w:t>
      </w:r>
    </w:p>
    <w:p w14:paraId="3B4D2412" w14:textId="4705AEF5" w:rsidR="000C1A32" w:rsidRPr="00A32065" w:rsidRDefault="000C1A32" w:rsidP="00063DF7">
      <w:pPr>
        <w:pStyle w:val="1"/>
        <w:jc w:val="both"/>
        <w:rPr>
          <w:rFonts w:ascii="PT Astra Serif" w:hAnsi="PT Astra Serif"/>
          <w:sz w:val="26"/>
          <w:szCs w:val="26"/>
        </w:rPr>
      </w:pPr>
      <w:r w:rsidRPr="00A32065">
        <w:rPr>
          <w:rFonts w:ascii="PT Astra Serif" w:hAnsi="PT Astra Serif"/>
          <w:sz w:val="26"/>
          <w:szCs w:val="26"/>
        </w:rPr>
        <w:br w:type="page"/>
      </w:r>
    </w:p>
    <w:p w14:paraId="196D90B9" w14:textId="4CF63A87" w:rsidR="002A42BE" w:rsidRPr="00A32065" w:rsidRDefault="0014211A" w:rsidP="00E46774">
      <w:pPr>
        <w:pStyle w:val="1"/>
        <w:spacing w:before="120" w:after="120"/>
        <w:rPr>
          <w:rFonts w:ascii="PT Astra Serif" w:hAnsi="PT Astra Serif"/>
          <w:sz w:val="26"/>
          <w:szCs w:val="26"/>
        </w:rPr>
      </w:pPr>
      <w:bookmarkStart w:id="21" w:name="_Toc161816127"/>
      <w:r w:rsidRPr="00A32065">
        <w:rPr>
          <w:rFonts w:ascii="PT Astra Serif" w:hAnsi="PT Astra Serif"/>
          <w:sz w:val="26"/>
          <w:szCs w:val="26"/>
        </w:rPr>
        <w:lastRenderedPageBreak/>
        <w:t>2.</w:t>
      </w:r>
      <w:r w:rsidR="00671BC0" w:rsidRPr="00A32065">
        <w:rPr>
          <w:rFonts w:ascii="PT Astra Serif" w:hAnsi="PT Astra Serif"/>
          <w:sz w:val="26"/>
          <w:szCs w:val="26"/>
        </w:rPr>
        <w:t xml:space="preserve"> </w:t>
      </w:r>
      <w:r w:rsidR="00117F76" w:rsidRPr="00A32065">
        <w:rPr>
          <w:rFonts w:ascii="PT Astra Serif" w:hAnsi="PT Astra Serif"/>
          <w:sz w:val="26"/>
          <w:szCs w:val="26"/>
        </w:rPr>
        <w:t>О</w:t>
      </w:r>
      <w:r w:rsidR="002A42BE" w:rsidRPr="00A32065">
        <w:rPr>
          <w:rFonts w:ascii="PT Astra Serif" w:hAnsi="PT Astra Serif"/>
          <w:sz w:val="26"/>
          <w:szCs w:val="26"/>
        </w:rPr>
        <w:t>боснование выбранного варианта размещения объектов местного значения поселения</w:t>
      </w:r>
      <w:bookmarkEnd w:id="21"/>
    </w:p>
    <w:p w14:paraId="1B55C394" w14:textId="094B0BF2" w:rsidR="002A42BE" w:rsidRPr="00A32065" w:rsidRDefault="0055594C" w:rsidP="005109C5">
      <w:pPr>
        <w:pStyle w:val="20"/>
        <w:spacing w:before="120" w:after="120"/>
        <w:rPr>
          <w:rFonts w:ascii="PT Astra Serif" w:hAnsi="PT Astra Serif"/>
          <w:i w:val="0"/>
          <w:iCs w:val="0"/>
          <w:sz w:val="26"/>
          <w:szCs w:val="26"/>
        </w:rPr>
      </w:pPr>
      <w:bookmarkStart w:id="22" w:name="_Toc161816128"/>
      <w:bookmarkStart w:id="23" w:name="_Toc312530878"/>
      <w:bookmarkEnd w:id="18"/>
      <w:r w:rsidRPr="00A32065">
        <w:rPr>
          <w:rFonts w:ascii="PT Astra Serif" w:hAnsi="PT Astra Serif"/>
          <w:i w:val="0"/>
          <w:iCs w:val="0"/>
          <w:sz w:val="26"/>
          <w:szCs w:val="26"/>
        </w:rPr>
        <w:t xml:space="preserve">2.1 </w:t>
      </w:r>
      <w:r w:rsidR="003E04FC" w:rsidRPr="00A32065">
        <w:rPr>
          <w:rFonts w:ascii="PT Astra Serif" w:hAnsi="PT Astra Serif"/>
          <w:i w:val="0"/>
          <w:iCs w:val="0"/>
          <w:sz w:val="26"/>
          <w:szCs w:val="26"/>
        </w:rPr>
        <w:t xml:space="preserve">Анализ </w:t>
      </w:r>
      <w:r w:rsidR="002A42BE" w:rsidRPr="00A32065">
        <w:rPr>
          <w:rFonts w:ascii="PT Astra Serif" w:hAnsi="PT Astra Serif"/>
          <w:i w:val="0"/>
          <w:iCs w:val="0"/>
          <w:sz w:val="26"/>
          <w:szCs w:val="26"/>
        </w:rPr>
        <w:t>использования территорий поселения</w:t>
      </w:r>
      <w:r w:rsidR="00B355ED" w:rsidRPr="00A32065">
        <w:rPr>
          <w:rFonts w:ascii="PT Astra Serif" w:hAnsi="PT Astra Serif"/>
          <w:i w:val="0"/>
          <w:iCs w:val="0"/>
          <w:sz w:val="26"/>
          <w:szCs w:val="26"/>
        </w:rPr>
        <w:t xml:space="preserve"> </w:t>
      </w:r>
      <w:r w:rsidR="00A14FD0" w:rsidRPr="00A32065">
        <w:rPr>
          <w:rFonts w:ascii="PT Astra Serif" w:hAnsi="PT Astra Serif"/>
          <w:i w:val="0"/>
          <w:iCs w:val="0"/>
          <w:sz w:val="26"/>
          <w:szCs w:val="26"/>
        </w:rPr>
        <w:t>и возможных направлений развития этих территорий</w:t>
      </w:r>
      <w:bookmarkEnd w:id="22"/>
    </w:p>
    <w:p w14:paraId="443CCB59" w14:textId="43A08622" w:rsidR="00A5122F" w:rsidRPr="00A32065" w:rsidRDefault="0055594C" w:rsidP="006205E3">
      <w:pPr>
        <w:pStyle w:val="30"/>
        <w:spacing w:before="120" w:after="120"/>
        <w:rPr>
          <w:rFonts w:ascii="PT Astra Serif" w:hAnsi="PT Astra Serif"/>
          <w:i w:val="0"/>
          <w:sz w:val="26"/>
        </w:rPr>
      </w:pPr>
      <w:bookmarkStart w:id="24" w:name="_Toc522808440"/>
      <w:bookmarkStart w:id="25" w:name="_Toc161816129"/>
      <w:r w:rsidRPr="00A32065">
        <w:rPr>
          <w:rFonts w:ascii="PT Astra Serif" w:hAnsi="PT Astra Serif"/>
          <w:i w:val="0"/>
          <w:sz w:val="26"/>
        </w:rPr>
        <w:t xml:space="preserve">2.1.1 </w:t>
      </w:r>
      <w:r w:rsidR="00A5122F" w:rsidRPr="00A32065">
        <w:rPr>
          <w:rFonts w:ascii="PT Astra Serif" w:hAnsi="PT Astra Serif"/>
          <w:i w:val="0"/>
          <w:sz w:val="26"/>
        </w:rPr>
        <w:t xml:space="preserve">Положение </w:t>
      </w:r>
      <w:r w:rsidR="00DE3447" w:rsidRPr="00A32065">
        <w:rPr>
          <w:rFonts w:ascii="PT Astra Serif" w:hAnsi="PT Astra Serif"/>
          <w:i w:val="0"/>
          <w:iCs/>
          <w:color w:val="000000"/>
          <w:sz w:val="26"/>
        </w:rPr>
        <w:t>Волчье-Александровского</w:t>
      </w:r>
      <w:r w:rsidR="002C4EFC" w:rsidRPr="00A32065">
        <w:rPr>
          <w:rFonts w:ascii="PT Astra Serif" w:hAnsi="PT Astra Serif"/>
          <w:i w:val="0"/>
          <w:sz w:val="26"/>
        </w:rPr>
        <w:t xml:space="preserve"> СП</w:t>
      </w:r>
      <w:r w:rsidR="00B355ED" w:rsidRPr="00A32065">
        <w:rPr>
          <w:rFonts w:ascii="PT Astra Serif" w:hAnsi="PT Astra Serif"/>
          <w:i w:val="0"/>
          <w:sz w:val="26"/>
        </w:rPr>
        <w:t xml:space="preserve"> </w:t>
      </w:r>
      <w:r w:rsidR="00A5122F" w:rsidRPr="00A32065">
        <w:rPr>
          <w:rFonts w:ascii="PT Astra Serif" w:hAnsi="PT Astra Serif"/>
          <w:i w:val="0"/>
          <w:sz w:val="26"/>
        </w:rPr>
        <w:t>в системе расселения</w:t>
      </w:r>
      <w:bookmarkEnd w:id="24"/>
      <w:r w:rsidR="00640091" w:rsidRPr="00A32065">
        <w:rPr>
          <w:rFonts w:ascii="PT Astra Serif" w:hAnsi="PT Astra Serif"/>
          <w:i w:val="0"/>
          <w:sz w:val="26"/>
        </w:rPr>
        <w:t xml:space="preserve"> </w:t>
      </w:r>
      <w:r w:rsidR="00DC5E96" w:rsidRPr="00A32065">
        <w:rPr>
          <w:rFonts w:ascii="PT Astra Serif" w:hAnsi="PT Astra Serif"/>
          <w:i w:val="0"/>
          <w:sz w:val="26"/>
        </w:rPr>
        <w:t>Волоконовского</w:t>
      </w:r>
      <w:r w:rsidR="00533021" w:rsidRPr="00A32065">
        <w:rPr>
          <w:rFonts w:ascii="PT Astra Serif" w:hAnsi="PT Astra Serif"/>
          <w:i w:val="0"/>
          <w:sz w:val="26"/>
        </w:rPr>
        <w:t xml:space="preserve"> района </w:t>
      </w:r>
      <w:r w:rsidR="00DC5E96" w:rsidRPr="00A32065">
        <w:rPr>
          <w:rFonts w:ascii="PT Astra Serif" w:hAnsi="PT Astra Serif"/>
          <w:i w:val="0"/>
          <w:sz w:val="26"/>
        </w:rPr>
        <w:t>Белгородской области</w:t>
      </w:r>
      <w:bookmarkEnd w:id="25"/>
    </w:p>
    <w:p w14:paraId="1E1CFF74" w14:textId="6DA39ED6" w:rsidR="00570FEE" w:rsidRPr="00A32065" w:rsidRDefault="00BD7248" w:rsidP="00570FEE">
      <w:pPr>
        <w:pStyle w:val="a1"/>
        <w:rPr>
          <w:rFonts w:ascii="PT Astra Serif" w:hAnsi="PT Astra Serif"/>
          <w:sz w:val="26"/>
          <w:szCs w:val="26"/>
          <w:lang w:val="ru-RU"/>
        </w:rPr>
      </w:pPr>
      <w:bookmarkStart w:id="26" w:name="OLE_LINK155"/>
      <w:bookmarkStart w:id="27" w:name="OLE_LINK156"/>
      <w:bookmarkStart w:id="28" w:name="OLE_LINK157"/>
      <w:r w:rsidRPr="00A32065">
        <w:rPr>
          <w:rFonts w:ascii="PT Astra Serif" w:hAnsi="PT Astra Serif"/>
          <w:sz w:val="26"/>
          <w:szCs w:val="26"/>
          <w:lang w:val="ru-RU"/>
        </w:rPr>
        <w:t>Волоконовский</w:t>
      </w:r>
      <w:r w:rsidR="00570FEE" w:rsidRPr="00A32065">
        <w:rPr>
          <w:rFonts w:ascii="PT Astra Serif" w:hAnsi="PT Astra Serif"/>
          <w:sz w:val="26"/>
          <w:szCs w:val="26"/>
          <w:lang w:val="ru-RU"/>
        </w:rPr>
        <w:t xml:space="preserve"> район является административно-территориальным образованием, входящим в состав </w:t>
      </w:r>
      <w:r w:rsidRPr="00A32065">
        <w:rPr>
          <w:rFonts w:ascii="PT Astra Serif" w:hAnsi="PT Astra Serif"/>
          <w:sz w:val="26"/>
          <w:szCs w:val="26"/>
          <w:lang w:val="ru-RU"/>
        </w:rPr>
        <w:t>Белгородской области</w:t>
      </w:r>
      <w:r w:rsidR="00570FEE" w:rsidRPr="00A32065">
        <w:rPr>
          <w:rFonts w:ascii="PT Astra Serif" w:hAnsi="PT Astra Serif"/>
          <w:sz w:val="26"/>
          <w:szCs w:val="26"/>
          <w:lang w:val="ru-RU"/>
        </w:rPr>
        <w:t xml:space="preserve">, в соответствии с Законом </w:t>
      </w:r>
      <w:r w:rsidRPr="00A32065">
        <w:rPr>
          <w:rFonts w:ascii="PT Astra Serif" w:hAnsi="PT Astra Serif"/>
          <w:sz w:val="26"/>
          <w:szCs w:val="26"/>
          <w:lang w:val="ru-RU"/>
        </w:rPr>
        <w:t>Белгородской области</w:t>
      </w:r>
      <w:r w:rsidR="00570FEE" w:rsidRPr="00A32065">
        <w:rPr>
          <w:rFonts w:ascii="PT Astra Serif" w:hAnsi="PT Astra Serif"/>
          <w:sz w:val="26"/>
          <w:szCs w:val="26"/>
          <w:lang w:val="ru-RU"/>
        </w:rPr>
        <w:t xml:space="preserve"> от </w:t>
      </w:r>
      <w:r w:rsidRPr="00A32065">
        <w:rPr>
          <w:rFonts w:ascii="PT Astra Serif" w:hAnsi="PT Astra Serif"/>
          <w:sz w:val="26"/>
          <w:szCs w:val="26"/>
          <w:lang w:val="ru-RU"/>
        </w:rPr>
        <w:t>15</w:t>
      </w:r>
      <w:r w:rsidR="00570FEE" w:rsidRPr="00A32065">
        <w:rPr>
          <w:rFonts w:ascii="PT Astra Serif" w:hAnsi="PT Astra Serif"/>
          <w:sz w:val="26"/>
          <w:szCs w:val="26"/>
          <w:lang w:val="ru-RU"/>
        </w:rPr>
        <w:t>.</w:t>
      </w:r>
      <w:r w:rsidRPr="00A32065">
        <w:rPr>
          <w:rFonts w:ascii="PT Astra Serif" w:hAnsi="PT Astra Serif"/>
          <w:sz w:val="26"/>
          <w:szCs w:val="26"/>
          <w:lang w:val="ru-RU"/>
        </w:rPr>
        <w:t>12</w:t>
      </w:r>
      <w:r w:rsidR="00570FEE" w:rsidRPr="00A32065">
        <w:rPr>
          <w:rFonts w:ascii="PT Astra Serif" w:hAnsi="PT Astra Serif"/>
          <w:sz w:val="26"/>
          <w:szCs w:val="26"/>
          <w:lang w:val="ru-RU"/>
        </w:rPr>
        <w:t>.200</w:t>
      </w:r>
      <w:r w:rsidRPr="00A32065">
        <w:rPr>
          <w:rFonts w:ascii="PT Astra Serif" w:hAnsi="PT Astra Serif"/>
          <w:sz w:val="26"/>
          <w:szCs w:val="26"/>
          <w:lang w:val="ru-RU"/>
        </w:rPr>
        <w:t>8</w:t>
      </w:r>
      <w:r w:rsidR="00570FEE" w:rsidRPr="00A32065">
        <w:rPr>
          <w:rFonts w:ascii="PT Astra Serif" w:hAnsi="PT Astra Serif"/>
          <w:sz w:val="26"/>
          <w:szCs w:val="26"/>
          <w:lang w:val="ru-RU"/>
        </w:rPr>
        <w:t xml:space="preserve"> № </w:t>
      </w:r>
      <w:r w:rsidRPr="00A32065">
        <w:rPr>
          <w:rFonts w:ascii="PT Astra Serif" w:hAnsi="PT Astra Serif"/>
          <w:sz w:val="26"/>
          <w:szCs w:val="26"/>
          <w:lang w:val="ru-RU"/>
        </w:rPr>
        <w:t>248</w:t>
      </w:r>
      <w:r w:rsidR="00570FEE" w:rsidRPr="00A32065">
        <w:rPr>
          <w:rFonts w:ascii="PT Astra Serif" w:hAnsi="PT Astra Serif"/>
          <w:sz w:val="26"/>
          <w:szCs w:val="26"/>
          <w:lang w:val="ru-RU"/>
        </w:rPr>
        <w:t xml:space="preserve"> «Об административно-территориальном устройстве </w:t>
      </w:r>
      <w:r w:rsidRPr="00A32065">
        <w:rPr>
          <w:rFonts w:ascii="PT Astra Serif" w:hAnsi="PT Astra Serif"/>
          <w:sz w:val="26"/>
          <w:szCs w:val="26"/>
          <w:lang w:val="ru-RU"/>
        </w:rPr>
        <w:t>Белгородской области</w:t>
      </w:r>
      <w:r w:rsidR="00570FEE" w:rsidRPr="00A32065">
        <w:rPr>
          <w:rFonts w:ascii="PT Astra Serif" w:hAnsi="PT Astra Serif"/>
          <w:sz w:val="26"/>
          <w:szCs w:val="26"/>
          <w:lang w:val="ru-RU"/>
        </w:rPr>
        <w:t>»</w:t>
      </w:r>
      <w:r w:rsidR="00FD3046" w:rsidRPr="00A32065">
        <w:rPr>
          <w:rFonts w:ascii="PT Astra Serif" w:hAnsi="PT Astra Serif"/>
          <w:sz w:val="26"/>
          <w:szCs w:val="26"/>
          <w:lang w:val="ru-RU"/>
        </w:rPr>
        <w:t>.</w:t>
      </w:r>
    </w:p>
    <w:p w14:paraId="5980C7FA" w14:textId="55F80A02" w:rsidR="00570FEE" w:rsidRPr="00A32065" w:rsidRDefault="0070011C" w:rsidP="00570FEE">
      <w:pPr>
        <w:pStyle w:val="a1"/>
        <w:rPr>
          <w:rFonts w:ascii="PT Astra Serif" w:hAnsi="PT Astra Serif"/>
          <w:sz w:val="26"/>
          <w:szCs w:val="26"/>
          <w:lang w:val="ru-RU"/>
        </w:rPr>
      </w:pPr>
      <w:r w:rsidRPr="00A32065">
        <w:rPr>
          <w:rFonts w:ascii="PT Astra Serif" w:hAnsi="PT Astra Serif"/>
          <w:sz w:val="26"/>
          <w:szCs w:val="26"/>
          <w:lang w:val="ru-RU"/>
        </w:rPr>
        <w:t>Волоконовский</w:t>
      </w:r>
      <w:r w:rsidR="00570FEE" w:rsidRPr="00A32065">
        <w:rPr>
          <w:rFonts w:ascii="PT Astra Serif" w:hAnsi="PT Astra Serif"/>
          <w:sz w:val="26"/>
          <w:szCs w:val="26"/>
          <w:lang w:val="ru-RU"/>
        </w:rPr>
        <w:t xml:space="preserve"> район – муниципальное образование, наделенное статусом муниципального района в соответствии с </w:t>
      </w:r>
      <w:r w:rsidR="00717A74" w:rsidRPr="00A32065">
        <w:rPr>
          <w:rFonts w:ascii="PT Astra Serif" w:hAnsi="PT Astra Serif"/>
          <w:sz w:val="26"/>
          <w:szCs w:val="26"/>
          <w:lang w:val="ru-RU"/>
        </w:rPr>
        <w:t xml:space="preserve">Законом </w:t>
      </w:r>
      <w:r w:rsidRPr="00A32065">
        <w:rPr>
          <w:rFonts w:ascii="PT Astra Serif" w:hAnsi="PT Astra Serif"/>
          <w:sz w:val="26"/>
          <w:szCs w:val="26"/>
          <w:lang w:val="ru-RU"/>
        </w:rPr>
        <w:t>Белгородской области</w:t>
      </w:r>
      <w:r w:rsidR="00717A74" w:rsidRPr="00A32065">
        <w:rPr>
          <w:rFonts w:ascii="PT Astra Serif" w:hAnsi="PT Astra Serif"/>
          <w:sz w:val="26"/>
          <w:szCs w:val="26"/>
          <w:lang w:val="ru-RU"/>
        </w:rPr>
        <w:t xml:space="preserve"> от </w:t>
      </w:r>
      <w:r w:rsidRPr="00A32065">
        <w:rPr>
          <w:rFonts w:ascii="PT Astra Serif" w:hAnsi="PT Astra Serif"/>
          <w:sz w:val="26"/>
          <w:szCs w:val="26"/>
          <w:lang w:val="ru-RU"/>
        </w:rPr>
        <w:t>20</w:t>
      </w:r>
      <w:r w:rsidR="009B2B39" w:rsidRPr="00A32065">
        <w:rPr>
          <w:rFonts w:ascii="PT Astra Serif" w:hAnsi="PT Astra Serif"/>
          <w:sz w:val="26"/>
          <w:szCs w:val="26"/>
          <w:lang w:val="ru-RU"/>
        </w:rPr>
        <w:t>.12.</w:t>
      </w:r>
      <w:r w:rsidR="00717A74" w:rsidRPr="00A32065">
        <w:rPr>
          <w:rFonts w:ascii="PT Astra Serif" w:hAnsi="PT Astra Serif"/>
          <w:sz w:val="26"/>
          <w:szCs w:val="26"/>
          <w:lang w:val="ru-RU"/>
        </w:rPr>
        <w:t xml:space="preserve">2004 № </w:t>
      </w:r>
      <w:r w:rsidRPr="00A32065">
        <w:rPr>
          <w:rFonts w:ascii="PT Astra Serif" w:hAnsi="PT Astra Serif"/>
          <w:sz w:val="26"/>
          <w:szCs w:val="26"/>
          <w:lang w:val="ru-RU"/>
        </w:rPr>
        <w:t>159</w:t>
      </w:r>
      <w:r w:rsidR="00717A74" w:rsidRPr="00A32065">
        <w:rPr>
          <w:rFonts w:ascii="PT Astra Serif" w:hAnsi="PT Astra Serif"/>
          <w:sz w:val="26"/>
          <w:szCs w:val="26"/>
          <w:lang w:val="ru-RU"/>
        </w:rPr>
        <w:t xml:space="preserve"> «Об установлении границ</w:t>
      </w:r>
      <w:r w:rsidR="00F20EFF" w:rsidRPr="00A32065">
        <w:rPr>
          <w:rFonts w:ascii="PT Astra Serif" w:hAnsi="PT Astra Serif"/>
          <w:sz w:val="26"/>
          <w:szCs w:val="26"/>
          <w:lang w:val="ru-RU"/>
        </w:rPr>
        <w:t xml:space="preserve"> муниципальных образований и наделении их статусом городского, сельского поселения, городского округа, муниципального района</w:t>
      </w:r>
      <w:r w:rsidR="00717A74" w:rsidRPr="00A32065">
        <w:rPr>
          <w:rFonts w:ascii="PT Astra Serif" w:hAnsi="PT Astra Serif"/>
          <w:sz w:val="26"/>
          <w:szCs w:val="26"/>
          <w:lang w:val="ru-RU"/>
        </w:rPr>
        <w:t>»</w:t>
      </w:r>
      <w:r w:rsidR="00570FEE" w:rsidRPr="00A32065">
        <w:rPr>
          <w:rFonts w:ascii="PT Astra Serif" w:hAnsi="PT Astra Serif"/>
          <w:sz w:val="26"/>
          <w:szCs w:val="26"/>
          <w:lang w:val="ru-RU"/>
        </w:rPr>
        <w:t>.</w:t>
      </w:r>
    </w:p>
    <w:p w14:paraId="3C849C8F" w14:textId="3A5E0A5B" w:rsidR="00570FEE" w:rsidRPr="00A32065" w:rsidRDefault="00F20EFF" w:rsidP="00570FEE">
      <w:pPr>
        <w:pStyle w:val="a1"/>
        <w:rPr>
          <w:rFonts w:ascii="PT Astra Serif" w:hAnsi="PT Astra Serif"/>
          <w:sz w:val="26"/>
          <w:szCs w:val="26"/>
          <w:lang w:val="ru-RU"/>
        </w:rPr>
      </w:pPr>
      <w:r w:rsidRPr="00A32065">
        <w:rPr>
          <w:rFonts w:ascii="PT Astra Serif" w:hAnsi="PT Astra Serif"/>
          <w:sz w:val="26"/>
          <w:szCs w:val="26"/>
          <w:lang w:val="ru-RU"/>
        </w:rPr>
        <w:t>Волоконовский</w:t>
      </w:r>
      <w:r w:rsidR="00570FEE" w:rsidRPr="00A32065">
        <w:rPr>
          <w:rFonts w:ascii="PT Astra Serif" w:hAnsi="PT Astra Serif"/>
          <w:sz w:val="26"/>
          <w:szCs w:val="26"/>
          <w:lang w:val="ru-RU"/>
        </w:rPr>
        <w:t xml:space="preserve"> район расположен </w:t>
      </w:r>
      <w:r w:rsidR="00DD7063" w:rsidRPr="00A32065">
        <w:rPr>
          <w:rFonts w:ascii="PT Astra Serif" w:hAnsi="PT Astra Serif"/>
          <w:sz w:val="26"/>
          <w:szCs w:val="26"/>
          <w:lang w:val="ru-RU"/>
        </w:rPr>
        <w:t>на юге</w:t>
      </w:r>
      <w:r w:rsidR="00570FEE" w:rsidRPr="00A32065">
        <w:rPr>
          <w:rFonts w:ascii="PT Astra Serif" w:hAnsi="PT Astra Serif"/>
          <w:sz w:val="26"/>
          <w:szCs w:val="26"/>
          <w:lang w:val="ru-RU"/>
        </w:rPr>
        <w:t xml:space="preserve"> </w:t>
      </w:r>
      <w:r w:rsidR="00DD7063" w:rsidRPr="00A32065">
        <w:rPr>
          <w:rFonts w:ascii="PT Astra Serif" w:hAnsi="PT Astra Serif"/>
          <w:sz w:val="26"/>
          <w:szCs w:val="26"/>
          <w:lang w:val="ru-RU"/>
        </w:rPr>
        <w:t>Белгородской области</w:t>
      </w:r>
      <w:r w:rsidR="00570FEE" w:rsidRPr="00A32065">
        <w:rPr>
          <w:rFonts w:ascii="PT Astra Serif" w:hAnsi="PT Astra Serif"/>
          <w:sz w:val="26"/>
          <w:szCs w:val="26"/>
          <w:lang w:val="ru-RU"/>
        </w:rPr>
        <w:t xml:space="preserve">. В муниципальный район входят </w:t>
      </w:r>
      <w:r w:rsidR="00DD7063" w:rsidRPr="00A32065">
        <w:rPr>
          <w:rFonts w:ascii="PT Astra Serif" w:hAnsi="PT Astra Serif"/>
          <w:sz w:val="26"/>
          <w:szCs w:val="26"/>
          <w:lang w:val="ru-RU"/>
        </w:rPr>
        <w:t>два городских и двенадцать сельских поселений</w:t>
      </w:r>
      <w:r w:rsidR="00570FEE" w:rsidRPr="00A32065">
        <w:rPr>
          <w:rFonts w:ascii="PT Astra Serif" w:hAnsi="PT Astra Serif"/>
          <w:sz w:val="26"/>
          <w:szCs w:val="26"/>
          <w:lang w:val="ru-RU"/>
        </w:rPr>
        <w:t>:</w:t>
      </w:r>
    </w:p>
    <w:p w14:paraId="2596B974" w14:textId="03552E99" w:rsidR="003F3B09" w:rsidRPr="00A32065" w:rsidRDefault="00F97F13"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Городское поселение «Поселок Волоконовка»;</w:t>
      </w:r>
    </w:p>
    <w:p w14:paraId="75E949A2" w14:textId="5C84F1DC" w:rsidR="00F97F13" w:rsidRPr="00A32065" w:rsidRDefault="00F97F13"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Городское поселение «Поселок Пятницкое»;</w:t>
      </w:r>
    </w:p>
    <w:p w14:paraId="733F71A4" w14:textId="442B3BBD" w:rsidR="00F97F13" w:rsidRPr="00A32065" w:rsidRDefault="00F97F13"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Борисовское сельское поселение;</w:t>
      </w:r>
    </w:p>
    <w:p w14:paraId="499F8937" w14:textId="2021DDAF" w:rsidR="00F97F13" w:rsidRPr="00A32065" w:rsidRDefault="00F97F13"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Волчье</w:t>
      </w:r>
      <w:r w:rsidR="00BA31E7" w:rsidRPr="00A32065">
        <w:rPr>
          <w:rFonts w:ascii="PT Astra Serif" w:hAnsi="PT Astra Serif"/>
          <w:sz w:val="26"/>
          <w:szCs w:val="26"/>
          <w:lang w:eastAsia="ar-SA" w:bidi="en-US"/>
        </w:rPr>
        <w:t>-</w:t>
      </w:r>
      <w:r w:rsidRPr="00A32065">
        <w:rPr>
          <w:rFonts w:ascii="PT Astra Serif" w:hAnsi="PT Astra Serif"/>
          <w:sz w:val="26"/>
          <w:szCs w:val="26"/>
          <w:lang w:eastAsia="ar-SA" w:bidi="en-US"/>
        </w:rPr>
        <w:t>Александровское сельское поселение;</w:t>
      </w:r>
    </w:p>
    <w:p w14:paraId="0EA013F3" w14:textId="487D1052" w:rsidR="00F97F13" w:rsidRPr="00A32065" w:rsidRDefault="00F97F13"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Голофеевское сельское поселение;</w:t>
      </w:r>
    </w:p>
    <w:p w14:paraId="00E7EA31" w14:textId="79B0A98C" w:rsidR="00F97F13" w:rsidRPr="00A32065" w:rsidRDefault="00F97F13"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Грушевское сельское поселение;</w:t>
      </w:r>
    </w:p>
    <w:p w14:paraId="09654C6F" w14:textId="1806F2A2" w:rsidR="00F97F13" w:rsidRPr="00A32065" w:rsidRDefault="00F97F13"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Погромское сельское поселение;</w:t>
      </w:r>
    </w:p>
    <w:p w14:paraId="5D96E693" w14:textId="1DB1B833" w:rsidR="00F97F13" w:rsidRPr="00A32065" w:rsidRDefault="00F97F13"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Покровское сельское поселение;</w:t>
      </w:r>
    </w:p>
    <w:p w14:paraId="45F448BB" w14:textId="032A68BB" w:rsidR="00F97F13" w:rsidRPr="00A32065" w:rsidRDefault="00F97F13"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Репьевское сельское поселение;</w:t>
      </w:r>
    </w:p>
    <w:p w14:paraId="0D008310" w14:textId="5F5B54D8" w:rsidR="00F97F13" w:rsidRPr="00A32065" w:rsidRDefault="00F97F13"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Староивановское сельское поселение;</w:t>
      </w:r>
    </w:p>
    <w:p w14:paraId="4DD2DD47" w14:textId="0BE1F352" w:rsidR="00F97F13" w:rsidRPr="00A32065" w:rsidRDefault="00F97F13"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Тишанское сельское поселение;</w:t>
      </w:r>
    </w:p>
    <w:p w14:paraId="764055B8" w14:textId="10289A31" w:rsidR="00F97F13" w:rsidRPr="00A32065" w:rsidRDefault="00F97F13"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Фощеватовское сельское поселение;</w:t>
      </w:r>
    </w:p>
    <w:p w14:paraId="00AFFEA1" w14:textId="7BC4F527" w:rsidR="00F97F13" w:rsidRPr="00A32065" w:rsidRDefault="00F97F13"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Шидловское сельское поселение;</w:t>
      </w:r>
    </w:p>
    <w:p w14:paraId="4DFDE549" w14:textId="6923DB7E" w:rsidR="00F97F13" w:rsidRPr="00A32065" w:rsidRDefault="00F97F13"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Ютановское сельское поселение.</w:t>
      </w:r>
    </w:p>
    <w:p w14:paraId="68EEFD22" w14:textId="4CC32A94" w:rsidR="00570FEE" w:rsidRPr="00A32065" w:rsidRDefault="00570FEE" w:rsidP="00847B7C">
      <w:pPr>
        <w:pStyle w:val="a1"/>
        <w:rPr>
          <w:rFonts w:ascii="PT Astra Serif" w:hAnsi="PT Astra Serif"/>
          <w:sz w:val="26"/>
          <w:szCs w:val="26"/>
          <w:lang w:val="ru-RU"/>
        </w:rPr>
      </w:pPr>
      <w:r w:rsidRPr="00A32065">
        <w:rPr>
          <w:rFonts w:ascii="PT Astra Serif" w:hAnsi="PT Astra Serif"/>
          <w:sz w:val="26"/>
          <w:szCs w:val="26"/>
          <w:lang w:val="ru-RU"/>
        </w:rPr>
        <w:t xml:space="preserve">Административным центром района является населённый пункт — </w:t>
      </w:r>
      <w:r w:rsidR="00712E63" w:rsidRPr="00A32065">
        <w:rPr>
          <w:rFonts w:ascii="PT Astra Serif" w:hAnsi="PT Astra Serif"/>
          <w:sz w:val="26"/>
          <w:szCs w:val="26"/>
          <w:lang w:val="ru-RU"/>
        </w:rPr>
        <w:t>п</w:t>
      </w:r>
      <w:r w:rsidR="00494757" w:rsidRPr="00A32065">
        <w:rPr>
          <w:rFonts w:ascii="PT Astra Serif" w:hAnsi="PT Astra Serif"/>
          <w:sz w:val="26"/>
          <w:szCs w:val="26"/>
          <w:lang w:val="ru-RU"/>
        </w:rPr>
        <w:t xml:space="preserve">. </w:t>
      </w:r>
      <w:r w:rsidR="00712E63" w:rsidRPr="00A32065">
        <w:rPr>
          <w:rFonts w:ascii="PT Astra Serif" w:hAnsi="PT Astra Serif"/>
          <w:sz w:val="26"/>
          <w:szCs w:val="26"/>
          <w:lang w:val="ru-RU"/>
        </w:rPr>
        <w:t>Волоконовка</w:t>
      </w:r>
      <w:r w:rsidR="00901E9C" w:rsidRPr="00A32065">
        <w:rPr>
          <w:rFonts w:ascii="PT Astra Serif" w:hAnsi="PT Astra Serif"/>
          <w:sz w:val="26"/>
          <w:szCs w:val="26"/>
          <w:lang w:val="ru-RU"/>
        </w:rPr>
        <w:t>, расположенный от областного центра в 120 км и в 715 км от Москвы</w:t>
      </w:r>
      <w:r w:rsidRPr="00A32065">
        <w:rPr>
          <w:rFonts w:ascii="PT Astra Serif" w:hAnsi="PT Astra Serif"/>
          <w:sz w:val="26"/>
          <w:szCs w:val="26"/>
          <w:lang w:val="ru-RU"/>
        </w:rPr>
        <w:t>.</w:t>
      </w:r>
    </w:p>
    <w:p w14:paraId="6C142F3A" w14:textId="1261B157" w:rsidR="003005C4" w:rsidRPr="00A32065" w:rsidRDefault="003005C4" w:rsidP="003005C4">
      <w:pPr>
        <w:pStyle w:val="a1"/>
        <w:rPr>
          <w:rFonts w:ascii="PT Astra Serif" w:hAnsi="PT Astra Serif"/>
          <w:sz w:val="26"/>
          <w:szCs w:val="26"/>
          <w:lang w:val="ru-RU"/>
        </w:rPr>
      </w:pPr>
      <w:r w:rsidRPr="00A32065">
        <w:rPr>
          <w:rFonts w:ascii="PT Astra Serif" w:hAnsi="PT Astra Serif"/>
          <w:sz w:val="26"/>
          <w:szCs w:val="26"/>
          <w:lang w:val="ru-RU"/>
        </w:rPr>
        <w:t xml:space="preserve">Границы </w:t>
      </w:r>
      <w:r w:rsidR="002A75C9" w:rsidRPr="00A32065">
        <w:rPr>
          <w:rFonts w:ascii="PT Astra Serif" w:hAnsi="PT Astra Serif"/>
          <w:bCs/>
          <w:color w:val="000000"/>
          <w:sz w:val="26"/>
          <w:szCs w:val="26"/>
          <w:lang w:val="ru-RU"/>
        </w:rPr>
        <w:t>Волчье-Александровского</w:t>
      </w:r>
      <w:r w:rsidRPr="00A32065">
        <w:rPr>
          <w:rFonts w:ascii="PT Astra Serif" w:hAnsi="PT Astra Serif"/>
          <w:sz w:val="26"/>
          <w:szCs w:val="26"/>
          <w:lang w:val="ru-RU"/>
        </w:rPr>
        <w:t xml:space="preserve"> СП установлены </w:t>
      </w:r>
      <w:r w:rsidR="000C031C" w:rsidRPr="00A32065">
        <w:rPr>
          <w:rFonts w:ascii="PT Astra Serif" w:hAnsi="PT Astra Serif"/>
          <w:sz w:val="26"/>
          <w:szCs w:val="26"/>
          <w:lang w:val="ru-RU"/>
        </w:rPr>
        <w:t xml:space="preserve">Законом </w:t>
      </w:r>
      <w:r w:rsidR="0094317E" w:rsidRPr="00A32065">
        <w:rPr>
          <w:rFonts w:ascii="PT Astra Serif" w:hAnsi="PT Astra Serif"/>
          <w:sz w:val="26"/>
          <w:szCs w:val="26"/>
          <w:lang w:val="ru-RU"/>
        </w:rPr>
        <w:t>Белгородской области от 20</w:t>
      </w:r>
      <w:r w:rsidR="009B2B39" w:rsidRPr="00A32065">
        <w:rPr>
          <w:rFonts w:ascii="PT Astra Serif" w:hAnsi="PT Astra Serif"/>
          <w:sz w:val="26"/>
          <w:szCs w:val="26"/>
          <w:lang w:val="ru-RU"/>
        </w:rPr>
        <w:t>.12.</w:t>
      </w:r>
      <w:r w:rsidR="0094317E" w:rsidRPr="00A32065">
        <w:rPr>
          <w:rFonts w:ascii="PT Astra Serif" w:hAnsi="PT Astra Serif"/>
          <w:sz w:val="26"/>
          <w:szCs w:val="26"/>
          <w:lang w:val="ru-RU"/>
        </w:rPr>
        <w:t xml:space="preserve">2004 № 159 «Об установлении границ муниципальных образований и наделении их статусом городского, сельского поселения, городского округа, муниципального района», </w:t>
      </w:r>
      <w:r w:rsidRPr="00A32065">
        <w:rPr>
          <w:rFonts w:ascii="PT Astra Serif" w:hAnsi="PT Astra Serif"/>
          <w:sz w:val="26"/>
          <w:szCs w:val="26"/>
          <w:lang w:val="ru-RU"/>
        </w:rPr>
        <w:t xml:space="preserve">согласно </w:t>
      </w:r>
      <w:r w:rsidR="0094317E" w:rsidRPr="00A32065">
        <w:rPr>
          <w:rFonts w:ascii="PT Astra Serif" w:hAnsi="PT Astra Serif"/>
          <w:sz w:val="26"/>
          <w:szCs w:val="26"/>
          <w:lang w:val="ru-RU"/>
        </w:rPr>
        <w:t xml:space="preserve">пункту </w:t>
      </w:r>
      <w:r w:rsidR="0004782E" w:rsidRPr="00A32065">
        <w:rPr>
          <w:rFonts w:ascii="PT Astra Serif" w:hAnsi="PT Astra Serif"/>
          <w:sz w:val="26"/>
          <w:szCs w:val="26"/>
          <w:lang w:val="ru-RU"/>
        </w:rPr>
        <w:t>3</w:t>
      </w:r>
      <w:r w:rsidR="0094317E" w:rsidRPr="00A32065">
        <w:rPr>
          <w:rFonts w:ascii="PT Astra Serif" w:hAnsi="PT Astra Serif"/>
          <w:sz w:val="26"/>
          <w:szCs w:val="26"/>
          <w:lang w:val="ru-RU"/>
        </w:rPr>
        <w:t>, статьи 8</w:t>
      </w:r>
      <w:r w:rsidRPr="00A32065">
        <w:rPr>
          <w:rFonts w:ascii="PT Astra Serif" w:hAnsi="PT Astra Serif"/>
          <w:sz w:val="26"/>
          <w:szCs w:val="26"/>
          <w:lang w:val="ru-RU"/>
        </w:rPr>
        <w:t>.</w:t>
      </w:r>
    </w:p>
    <w:p w14:paraId="1D35F006" w14:textId="3945DD70" w:rsidR="008B4F9F" w:rsidRPr="00A32065" w:rsidRDefault="00C31BB3" w:rsidP="003A0329">
      <w:pPr>
        <w:pStyle w:val="a1"/>
        <w:rPr>
          <w:rFonts w:ascii="PT Astra Serif" w:hAnsi="PT Astra Serif"/>
          <w:sz w:val="26"/>
          <w:szCs w:val="26"/>
          <w:lang w:val="ru-RU"/>
        </w:rPr>
      </w:pPr>
      <w:r w:rsidRPr="00A32065">
        <w:rPr>
          <w:rFonts w:ascii="PT Astra Serif" w:hAnsi="PT Astra Serif"/>
          <w:sz w:val="26"/>
          <w:szCs w:val="26"/>
          <w:lang w:val="ru-RU"/>
        </w:rPr>
        <w:t>Волчье-Александровское</w:t>
      </w:r>
      <w:r w:rsidR="00D045F4" w:rsidRPr="00A32065">
        <w:rPr>
          <w:rFonts w:ascii="PT Astra Serif" w:hAnsi="PT Astra Serif"/>
          <w:sz w:val="26"/>
          <w:szCs w:val="26"/>
          <w:lang w:val="ru-RU"/>
        </w:rPr>
        <w:t xml:space="preserve"> </w:t>
      </w:r>
      <w:r w:rsidR="006D73AD" w:rsidRPr="00A32065">
        <w:rPr>
          <w:rFonts w:ascii="PT Astra Serif" w:hAnsi="PT Astra Serif"/>
          <w:sz w:val="26"/>
          <w:szCs w:val="26"/>
          <w:lang w:val="ru-RU"/>
        </w:rPr>
        <w:t xml:space="preserve">СП расположено </w:t>
      </w:r>
      <w:r w:rsidRPr="00A32065">
        <w:rPr>
          <w:rFonts w:ascii="PT Astra Serif" w:hAnsi="PT Astra Serif"/>
          <w:sz w:val="26"/>
          <w:szCs w:val="26"/>
          <w:lang w:val="ru-RU"/>
        </w:rPr>
        <w:t xml:space="preserve">на западе </w:t>
      </w:r>
      <w:r w:rsidR="002C2852" w:rsidRPr="00A32065">
        <w:rPr>
          <w:rFonts w:ascii="PT Astra Serif" w:hAnsi="PT Astra Serif"/>
          <w:sz w:val="26"/>
          <w:szCs w:val="26"/>
          <w:lang w:val="ru-RU"/>
        </w:rPr>
        <w:t>Волоконовского района</w:t>
      </w:r>
      <w:r w:rsidR="00075907" w:rsidRPr="00A32065">
        <w:rPr>
          <w:rFonts w:ascii="PT Astra Serif" w:hAnsi="PT Astra Serif"/>
          <w:sz w:val="26"/>
          <w:szCs w:val="26"/>
          <w:lang w:val="ru-RU"/>
        </w:rPr>
        <w:t>, в 22 км от районного центра, в 90 км от областного центра</w:t>
      </w:r>
      <w:r w:rsidR="006D73AD" w:rsidRPr="00A32065">
        <w:rPr>
          <w:rFonts w:ascii="PT Astra Serif" w:hAnsi="PT Astra Serif"/>
          <w:sz w:val="26"/>
          <w:szCs w:val="26"/>
          <w:lang w:val="ru-RU"/>
        </w:rPr>
        <w:t xml:space="preserve">. </w:t>
      </w:r>
    </w:p>
    <w:p w14:paraId="484CE190" w14:textId="31731F60" w:rsidR="008B4F9F" w:rsidRPr="00A32065" w:rsidRDefault="008B4F9F" w:rsidP="003A0329">
      <w:pPr>
        <w:pStyle w:val="a1"/>
        <w:rPr>
          <w:rFonts w:ascii="PT Astra Serif" w:hAnsi="PT Astra Serif"/>
          <w:sz w:val="26"/>
          <w:szCs w:val="26"/>
          <w:lang w:val="ru-RU"/>
        </w:rPr>
      </w:pPr>
      <w:r w:rsidRPr="00A32065">
        <w:rPr>
          <w:rFonts w:ascii="PT Astra Serif" w:hAnsi="PT Astra Serif"/>
          <w:sz w:val="26"/>
          <w:szCs w:val="26"/>
          <w:lang w:val="ru-RU"/>
        </w:rPr>
        <w:t xml:space="preserve">Волчье-Александровское СП на севере граничит с Новооскольским городским округом, на северо-западе граничит с </w:t>
      </w:r>
      <w:r w:rsidR="00502B38" w:rsidRPr="00A32065">
        <w:rPr>
          <w:rFonts w:ascii="PT Astra Serif" w:hAnsi="PT Astra Serif"/>
          <w:sz w:val="26"/>
          <w:szCs w:val="26"/>
          <w:lang w:val="ru-RU"/>
        </w:rPr>
        <w:t>Ш</w:t>
      </w:r>
      <w:r w:rsidRPr="00A32065">
        <w:rPr>
          <w:rFonts w:ascii="PT Astra Serif" w:hAnsi="PT Astra Serif"/>
          <w:sz w:val="26"/>
          <w:szCs w:val="26"/>
          <w:lang w:val="ru-RU"/>
        </w:rPr>
        <w:t xml:space="preserve">ебекинским городским округом, на северо-востоке граничит с Шидловским сельским поселением, на юго-востоке граничит с </w:t>
      </w:r>
      <w:proofErr w:type="spellStart"/>
      <w:r w:rsidRPr="00A32065">
        <w:rPr>
          <w:rFonts w:ascii="PT Astra Serif" w:hAnsi="PT Astra Serif"/>
          <w:sz w:val="26"/>
          <w:szCs w:val="26"/>
          <w:lang w:val="ru-RU"/>
        </w:rPr>
        <w:t>Ютановским</w:t>
      </w:r>
      <w:proofErr w:type="spellEnd"/>
      <w:r w:rsidRPr="00A32065">
        <w:rPr>
          <w:rFonts w:ascii="PT Astra Serif" w:hAnsi="PT Astra Serif"/>
          <w:sz w:val="26"/>
          <w:szCs w:val="26"/>
          <w:lang w:val="ru-RU"/>
        </w:rPr>
        <w:t xml:space="preserve"> сельским поселением, на юге граничит с Грушевским сельским поселением и </w:t>
      </w:r>
      <w:proofErr w:type="spellStart"/>
      <w:r w:rsidRPr="00A32065">
        <w:rPr>
          <w:rFonts w:ascii="PT Astra Serif" w:hAnsi="PT Astra Serif"/>
          <w:sz w:val="26"/>
          <w:szCs w:val="26"/>
          <w:lang w:val="ru-RU"/>
        </w:rPr>
        <w:t>Тишанским</w:t>
      </w:r>
      <w:proofErr w:type="spellEnd"/>
      <w:r w:rsidRPr="00A32065">
        <w:rPr>
          <w:rFonts w:ascii="PT Astra Serif" w:hAnsi="PT Astra Serif"/>
          <w:sz w:val="26"/>
          <w:szCs w:val="26"/>
          <w:lang w:val="ru-RU"/>
        </w:rPr>
        <w:t xml:space="preserve"> сельским поселением</w:t>
      </w:r>
      <w:r w:rsidR="004823B2" w:rsidRPr="00A32065">
        <w:rPr>
          <w:rFonts w:ascii="PT Astra Serif" w:hAnsi="PT Astra Serif"/>
          <w:sz w:val="26"/>
          <w:szCs w:val="26"/>
          <w:lang w:val="ru-RU"/>
        </w:rPr>
        <w:t xml:space="preserve">, на юго-западе проходит </w:t>
      </w:r>
      <w:r w:rsidR="00707E32" w:rsidRPr="00A32065">
        <w:rPr>
          <w:rFonts w:ascii="PT Astra Serif" w:hAnsi="PT Astra Serif"/>
          <w:sz w:val="26"/>
          <w:szCs w:val="26"/>
          <w:lang w:val="ru-RU"/>
        </w:rPr>
        <w:t>Государственная граница с Украиной.</w:t>
      </w:r>
    </w:p>
    <w:p w14:paraId="025B0E7F" w14:textId="2E01FC39" w:rsidR="00A22CD1" w:rsidRPr="00A32065" w:rsidRDefault="005559AB" w:rsidP="003A0329">
      <w:pPr>
        <w:pStyle w:val="a1"/>
        <w:rPr>
          <w:rFonts w:ascii="PT Astra Serif" w:hAnsi="PT Astra Serif"/>
          <w:sz w:val="26"/>
          <w:szCs w:val="26"/>
          <w:lang w:val="ru-RU"/>
        </w:rPr>
      </w:pPr>
      <w:r w:rsidRPr="00A32065">
        <w:rPr>
          <w:rFonts w:ascii="PT Astra Serif" w:hAnsi="PT Astra Serif"/>
          <w:sz w:val="26"/>
          <w:szCs w:val="26"/>
          <w:lang w:val="ru-RU"/>
        </w:rPr>
        <w:lastRenderedPageBreak/>
        <w:t xml:space="preserve">Административным центром </w:t>
      </w:r>
      <w:r w:rsidR="00C31BB3" w:rsidRPr="00A32065">
        <w:rPr>
          <w:rFonts w:ascii="PT Astra Serif" w:hAnsi="PT Astra Serif"/>
          <w:sz w:val="26"/>
          <w:szCs w:val="26"/>
          <w:lang w:val="ru-RU"/>
        </w:rPr>
        <w:t>Волчье-Александровского</w:t>
      </w:r>
      <w:r w:rsidR="00D045F4" w:rsidRPr="00A32065">
        <w:rPr>
          <w:rFonts w:ascii="PT Astra Serif" w:hAnsi="PT Astra Serif"/>
          <w:sz w:val="26"/>
          <w:szCs w:val="26"/>
          <w:lang w:val="ru-RU"/>
        </w:rPr>
        <w:t xml:space="preserve"> </w:t>
      </w:r>
      <w:r w:rsidR="002C4EFC" w:rsidRPr="00A32065">
        <w:rPr>
          <w:rFonts w:ascii="PT Astra Serif" w:hAnsi="PT Astra Serif"/>
          <w:sz w:val="26"/>
          <w:szCs w:val="26"/>
          <w:lang w:val="ru-RU"/>
        </w:rPr>
        <w:t>СП</w:t>
      </w:r>
      <w:r w:rsidR="00CA0EDA" w:rsidRPr="00A32065">
        <w:rPr>
          <w:rFonts w:ascii="PT Astra Serif" w:hAnsi="PT Astra Serif"/>
          <w:sz w:val="26"/>
          <w:szCs w:val="26"/>
          <w:lang w:val="ru-RU"/>
        </w:rPr>
        <w:t xml:space="preserve"> </w:t>
      </w:r>
      <w:r w:rsidRPr="00A32065">
        <w:rPr>
          <w:rFonts w:ascii="PT Astra Serif" w:hAnsi="PT Astra Serif"/>
          <w:sz w:val="26"/>
          <w:szCs w:val="26"/>
          <w:lang w:val="ru-RU"/>
        </w:rPr>
        <w:t xml:space="preserve">является </w:t>
      </w:r>
      <w:r w:rsidR="006826E2" w:rsidRPr="00A32065">
        <w:rPr>
          <w:rFonts w:ascii="PT Astra Serif" w:hAnsi="PT Astra Serif"/>
          <w:sz w:val="26"/>
          <w:szCs w:val="26"/>
          <w:lang w:val="ru-RU"/>
        </w:rPr>
        <w:t>с</w:t>
      </w:r>
      <w:r w:rsidR="002C2852" w:rsidRPr="00A32065">
        <w:rPr>
          <w:rFonts w:ascii="PT Astra Serif" w:hAnsi="PT Astra Serif"/>
          <w:sz w:val="26"/>
          <w:szCs w:val="26"/>
          <w:lang w:val="ru-RU"/>
        </w:rPr>
        <w:t>.</w:t>
      </w:r>
      <w:r w:rsidR="006826E2" w:rsidRPr="00A32065">
        <w:rPr>
          <w:rFonts w:ascii="PT Astra Serif" w:hAnsi="PT Astra Serif"/>
          <w:sz w:val="26"/>
          <w:szCs w:val="26"/>
          <w:lang w:val="ru-RU"/>
        </w:rPr>
        <w:t xml:space="preserve"> </w:t>
      </w:r>
      <w:r w:rsidR="00C31BB3" w:rsidRPr="00A32065">
        <w:rPr>
          <w:rFonts w:ascii="PT Astra Serif" w:hAnsi="PT Astra Serif"/>
          <w:sz w:val="26"/>
          <w:szCs w:val="26"/>
          <w:lang w:val="ru-RU"/>
        </w:rPr>
        <w:t>Волчья Александровка</w:t>
      </w:r>
      <w:r w:rsidR="00517A45" w:rsidRPr="00A32065">
        <w:rPr>
          <w:rFonts w:ascii="PT Astra Serif" w:hAnsi="PT Astra Serif"/>
          <w:sz w:val="26"/>
          <w:szCs w:val="26"/>
          <w:lang w:val="ru-RU"/>
        </w:rPr>
        <w:t>.</w:t>
      </w:r>
      <w:r w:rsidR="006D73AD" w:rsidRPr="00A32065">
        <w:rPr>
          <w:rFonts w:ascii="PT Astra Serif" w:hAnsi="PT Astra Serif"/>
          <w:sz w:val="26"/>
          <w:szCs w:val="26"/>
          <w:lang w:val="ru-RU"/>
        </w:rPr>
        <w:t xml:space="preserve"> </w:t>
      </w:r>
      <w:r w:rsidR="00A22CD1" w:rsidRPr="00A32065">
        <w:rPr>
          <w:rFonts w:ascii="PT Astra Serif" w:hAnsi="PT Astra Serif"/>
          <w:sz w:val="26"/>
          <w:szCs w:val="26"/>
          <w:lang w:val="ru-RU"/>
        </w:rPr>
        <w:t xml:space="preserve">Численность населения </w:t>
      </w:r>
      <w:r w:rsidR="00D41C58" w:rsidRPr="00A32065">
        <w:rPr>
          <w:rFonts w:ascii="PT Astra Serif" w:hAnsi="PT Astra Serif"/>
          <w:sz w:val="26"/>
          <w:szCs w:val="26"/>
          <w:lang w:val="ru-RU"/>
        </w:rPr>
        <w:t>Волчье-Александровского</w:t>
      </w:r>
      <w:r w:rsidR="00FA187B" w:rsidRPr="00A32065">
        <w:rPr>
          <w:rFonts w:ascii="PT Astra Serif" w:hAnsi="PT Astra Serif"/>
          <w:sz w:val="26"/>
          <w:szCs w:val="26"/>
          <w:lang w:val="ru-RU"/>
        </w:rPr>
        <w:t xml:space="preserve"> СП </w:t>
      </w:r>
      <w:r w:rsidR="00A22CD1" w:rsidRPr="00A32065">
        <w:rPr>
          <w:rFonts w:ascii="PT Astra Serif" w:hAnsi="PT Astra Serif"/>
          <w:sz w:val="26"/>
          <w:szCs w:val="26"/>
          <w:lang w:val="ru-RU"/>
        </w:rPr>
        <w:t xml:space="preserve">на </w:t>
      </w:r>
      <w:r w:rsidR="004E38AE" w:rsidRPr="00A32065">
        <w:rPr>
          <w:rFonts w:ascii="PT Astra Serif" w:hAnsi="PT Astra Serif"/>
          <w:sz w:val="26"/>
          <w:szCs w:val="26"/>
          <w:lang w:val="ru-RU"/>
        </w:rPr>
        <w:t xml:space="preserve">начало </w:t>
      </w:r>
      <w:r w:rsidR="00CB1C85" w:rsidRPr="00A32065">
        <w:rPr>
          <w:rFonts w:ascii="PT Astra Serif" w:hAnsi="PT Astra Serif"/>
          <w:sz w:val="26"/>
          <w:szCs w:val="26"/>
          <w:lang w:val="ru-RU"/>
        </w:rPr>
        <w:t>20</w:t>
      </w:r>
      <w:r w:rsidR="00DE7EEE" w:rsidRPr="00A32065">
        <w:rPr>
          <w:rFonts w:ascii="PT Astra Serif" w:hAnsi="PT Astra Serif"/>
          <w:sz w:val="26"/>
          <w:szCs w:val="26"/>
          <w:lang w:val="ru-RU"/>
        </w:rPr>
        <w:t>2</w:t>
      </w:r>
      <w:r w:rsidR="005B11EE" w:rsidRPr="00A32065">
        <w:rPr>
          <w:rFonts w:ascii="PT Astra Serif" w:hAnsi="PT Astra Serif"/>
          <w:sz w:val="26"/>
          <w:szCs w:val="26"/>
          <w:lang w:val="ru-RU"/>
        </w:rPr>
        <w:t>2</w:t>
      </w:r>
      <w:r w:rsidR="00A22CD1" w:rsidRPr="00A32065">
        <w:rPr>
          <w:rFonts w:ascii="PT Astra Serif" w:hAnsi="PT Astra Serif"/>
          <w:sz w:val="26"/>
          <w:szCs w:val="26"/>
          <w:lang w:val="ru-RU"/>
        </w:rPr>
        <w:t xml:space="preserve"> год</w:t>
      </w:r>
      <w:r w:rsidR="004E38AE" w:rsidRPr="00A32065">
        <w:rPr>
          <w:rFonts w:ascii="PT Astra Serif" w:hAnsi="PT Astra Serif"/>
          <w:sz w:val="26"/>
          <w:szCs w:val="26"/>
          <w:lang w:val="ru-RU"/>
        </w:rPr>
        <w:t>а</w:t>
      </w:r>
      <w:r w:rsidR="00A22CD1" w:rsidRPr="00A32065">
        <w:rPr>
          <w:rFonts w:ascii="PT Astra Serif" w:hAnsi="PT Astra Serif"/>
          <w:sz w:val="26"/>
          <w:szCs w:val="26"/>
          <w:lang w:val="ru-RU"/>
        </w:rPr>
        <w:t xml:space="preserve"> составила </w:t>
      </w:r>
      <w:r w:rsidR="00AD4F2A" w:rsidRPr="00A32065">
        <w:rPr>
          <w:rFonts w:ascii="PT Astra Serif" w:hAnsi="PT Astra Serif"/>
          <w:sz w:val="26"/>
          <w:szCs w:val="26"/>
          <w:lang w:val="ru-RU"/>
        </w:rPr>
        <w:t>988</w:t>
      </w:r>
      <w:r w:rsidR="00522FD1" w:rsidRPr="00A32065">
        <w:rPr>
          <w:rFonts w:ascii="PT Astra Serif" w:hAnsi="PT Astra Serif"/>
          <w:sz w:val="26"/>
          <w:szCs w:val="26"/>
          <w:lang w:val="ru-RU"/>
        </w:rPr>
        <w:t xml:space="preserve"> </w:t>
      </w:r>
      <w:r w:rsidR="002C6265" w:rsidRPr="00A32065">
        <w:rPr>
          <w:rFonts w:ascii="PT Astra Serif" w:hAnsi="PT Astra Serif"/>
          <w:sz w:val="26"/>
          <w:szCs w:val="26"/>
          <w:lang w:val="ru-RU"/>
        </w:rPr>
        <w:t>чел.</w:t>
      </w:r>
    </w:p>
    <w:p w14:paraId="273CDFED" w14:textId="7D9CD19A" w:rsidR="002D01FA" w:rsidRPr="00A32065" w:rsidRDefault="006C095E" w:rsidP="00522FD1">
      <w:pPr>
        <w:pStyle w:val="a1"/>
        <w:rPr>
          <w:rFonts w:ascii="PT Astra Serif" w:hAnsi="PT Astra Serif"/>
          <w:sz w:val="26"/>
          <w:szCs w:val="26"/>
          <w:lang w:val="ru-RU"/>
        </w:rPr>
      </w:pPr>
      <w:r w:rsidRPr="00A32065">
        <w:rPr>
          <w:rFonts w:ascii="PT Astra Serif" w:hAnsi="PT Astra Serif"/>
          <w:sz w:val="26"/>
          <w:szCs w:val="26"/>
          <w:lang w:val="ru-RU"/>
        </w:rPr>
        <w:t>В состав</w:t>
      </w:r>
      <w:r w:rsidR="00B355ED" w:rsidRPr="00A32065">
        <w:rPr>
          <w:rFonts w:ascii="PT Astra Serif" w:hAnsi="PT Astra Serif"/>
          <w:sz w:val="26"/>
          <w:szCs w:val="26"/>
          <w:lang w:val="ru-RU"/>
        </w:rPr>
        <w:t xml:space="preserve"> </w:t>
      </w:r>
      <w:r w:rsidR="00E647F9" w:rsidRPr="00A32065">
        <w:rPr>
          <w:rFonts w:ascii="PT Astra Serif" w:hAnsi="PT Astra Serif"/>
          <w:bCs/>
          <w:color w:val="000000"/>
          <w:sz w:val="26"/>
          <w:szCs w:val="26"/>
          <w:lang w:val="ru-RU"/>
        </w:rPr>
        <w:t>Волчье-Александровского</w:t>
      </w:r>
      <w:r w:rsidR="00522FD1" w:rsidRPr="00A32065">
        <w:rPr>
          <w:rFonts w:ascii="PT Astra Serif" w:hAnsi="PT Astra Serif"/>
          <w:sz w:val="26"/>
          <w:szCs w:val="26"/>
          <w:lang w:val="ru-RU"/>
        </w:rPr>
        <w:t xml:space="preserve"> </w:t>
      </w:r>
      <w:r w:rsidR="002C4EFC" w:rsidRPr="00A32065">
        <w:rPr>
          <w:rFonts w:ascii="PT Astra Serif" w:hAnsi="PT Astra Serif"/>
          <w:sz w:val="26"/>
          <w:szCs w:val="26"/>
          <w:lang w:val="ru-RU"/>
        </w:rPr>
        <w:t>СП</w:t>
      </w:r>
      <w:r w:rsidR="00B355ED" w:rsidRPr="00A32065">
        <w:rPr>
          <w:rFonts w:ascii="PT Astra Serif" w:hAnsi="PT Astra Serif"/>
          <w:sz w:val="26"/>
          <w:szCs w:val="26"/>
          <w:lang w:val="ru-RU"/>
        </w:rPr>
        <w:t xml:space="preserve"> </w:t>
      </w:r>
      <w:r w:rsidR="00CC732F" w:rsidRPr="00A32065">
        <w:rPr>
          <w:rFonts w:ascii="PT Astra Serif" w:hAnsi="PT Astra Serif"/>
          <w:sz w:val="26"/>
          <w:szCs w:val="26"/>
          <w:lang w:val="ru-RU"/>
        </w:rPr>
        <w:t>входят следующие населенные пункты:</w:t>
      </w:r>
    </w:p>
    <w:p w14:paraId="7542426C" w14:textId="308701FB" w:rsidR="002D01FA" w:rsidRPr="00A32065" w:rsidRDefault="00522FD1"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с.</w:t>
      </w:r>
      <w:r w:rsidR="007176FA" w:rsidRPr="00A32065">
        <w:rPr>
          <w:rFonts w:ascii="PT Astra Serif" w:hAnsi="PT Astra Serif"/>
          <w:sz w:val="26"/>
          <w:szCs w:val="26"/>
          <w:lang w:eastAsia="ar-SA" w:bidi="en-US"/>
        </w:rPr>
        <w:t xml:space="preserve"> </w:t>
      </w:r>
      <w:r w:rsidR="00E647F9" w:rsidRPr="00A32065">
        <w:rPr>
          <w:rFonts w:ascii="PT Astra Serif" w:hAnsi="PT Astra Serif"/>
          <w:sz w:val="26"/>
          <w:szCs w:val="26"/>
          <w:lang w:eastAsia="ar-SA" w:bidi="en-US"/>
        </w:rPr>
        <w:t>Волчья Александровка;</w:t>
      </w:r>
    </w:p>
    <w:p w14:paraId="4663C869" w14:textId="38187E69" w:rsidR="00E647F9" w:rsidRPr="00A32065" w:rsidRDefault="00E647F9"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х. Волчий-Второй;</w:t>
      </w:r>
    </w:p>
    <w:p w14:paraId="05A59F06" w14:textId="45DF7261" w:rsidR="00E647F9" w:rsidRPr="00A32065" w:rsidRDefault="00E647F9"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х. Гаевка;</w:t>
      </w:r>
    </w:p>
    <w:p w14:paraId="6B67BF7E" w14:textId="7241293A" w:rsidR="00E647F9" w:rsidRPr="00A32065" w:rsidRDefault="00E647F9"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х. Зеленый Клин;</w:t>
      </w:r>
    </w:p>
    <w:p w14:paraId="48D78ABC" w14:textId="2974387C" w:rsidR="00E647F9" w:rsidRPr="00A32065" w:rsidRDefault="00E647F9"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х. Криничное;</w:t>
      </w:r>
    </w:p>
    <w:p w14:paraId="6AA7AA30" w14:textId="4A3C5041" w:rsidR="00E647F9" w:rsidRPr="00A32065" w:rsidRDefault="00E647F9"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х. Новодевичий;</w:t>
      </w:r>
    </w:p>
    <w:p w14:paraId="06DFA0B6" w14:textId="29370386" w:rsidR="00E647F9" w:rsidRPr="00A32065" w:rsidRDefault="00E647F9"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х. Первомайский</w:t>
      </w:r>
      <w:r w:rsidR="00FB751A" w:rsidRPr="00A32065">
        <w:rPr>
          <w:rFonts w:ascii="PT Astra Serif" w:hAnsi="PT Astra Serif"/>
          <w:sz w:val="26"/>
          <w:szCs w:val="26"/>
          <w:lang w:eastAsia="ar-SA" w:bidi="en-US"/>
        </w:rPr>
        <w:t>.</w:t>
      </w:r>
    </w:p>
    <w:p w14:paraId="56637C63" w14:textId="3B0EEBCB" w:rsidR="0086070C" w:rsidRPr="00A32065" w:rsidRDefault="0055594C" w:rsidP="00FB751A">
      <w:pPr>
        <w:pStyle w:val="30"/>
        <w:spacing w:before="120" w:after="120"/>
        <w:rPr>
          <w:rFonts w:ascii="PT Astra Serif" w:hAnsi="PT Astra Serif"/>
          <w:i w:val="0"/>
          <w:sz w:val="26"/>
        </w:rPr>
      </w:pPr>
      <w:bookmarkStart w:id="29" w:name="_Toc522808441"/>
      <w:bookmarkStart w:id="30" w:name="_Toc161816130"/>
      <w:r w:rsidRPr="00A32065">
        <w:rPr>
          <w:rFonts w:ascii="PT Astra Serif" w:hAnsi="PT Astra Serif"/>
          <w:i w:val="0"/>
          <w:sz w:val="26"/>
        </w:rPr>
        <w:t xml:space="preserve">2.1.2 </w:t>
      </w:r>
      <w:r w:rsidR="00A5122F" w:rsidRPr="00A32065">
        <w:rPr>
          <w:rFonts w:ascii="PT Astra Serif" w:hAnsi="PT Astra Serif"/>
          <w:i w:val="0"/>
          <w:sz w:val="26"/>
        </w:rPr>
        <w:t>Природно</w:t>
      </w:r>
      <w:r w:rsidR="00B20883" w:rsidRPr="00A32065">
        <w:rPr>
          <w:rFonts w:ascii="PT Astra Serif" w:hAnsi="PT Astra Serif"/>
          <w:i w:val="0"/>
          <w:sz w:val="26"/>
        </w:rPr>
        <w:t>-ресурсн</w:t>
      </w:r>
      <w:r w:rsidR="00A5122F" w:rsidRPr="00A32065">
        <w:rPr>
          <w:rFonts w:ascii="PT Astra Serif" w:hAnsi="PT Astra Serif"/>
          <w:i w:val="0"/>
          <w:sz w:val="26"/>
        </w:rPr>
        <w:t>ый</w:t>
      </w:r>
      <w:r w:rsidR="00B20883" w:rsidRPr="00A32065">
        <w:rPr>
          <w:rFonts w:ascii="PT Astra Serif" w:hAnsi="PT Astra Serif"/>
          <w:i w:val="0"/>
          <w:sz w:val="26"/>
        </w:rPr>
        <w:t xml:space="preserve"> потенциал</w:t>
      </w:r>
      <w:r w:rsidR="00E45485" w:rsidRPr="00A32065">
        <w:rPr>
          <w:rFonts w:ascii="PT Astra Serif" w:hAnsi="PT Astra Serif"/>
          <w:i w:val="0"/>
          <w:sz w:val="26"/>
        </w:rPr>
        <w:t xml:space="preserve"> территории поселения</w:t>
      </w:r>
      <w:bookmarkEnd w:id="29"/>
      <w:bookmarkEnd w:id="30"/>
    </w:p>
    <w:p w14:paraId="41A7D115" w14:textId="77777777" w:rsidR="0086776D" w:rsidRPr="00A32065" w:rsidRDefault="00D639F8" w:rsidP="00E46774">
      <w:pPr>
        <w:pStyle w:val="a1"/>
        <w:spacing w:before="120"/>
        <w:rPr>
          <w:rFonts w:ascii="PT Astra Serif" w:hAnsi="PT Astra Serif"/>
          <w:b/>
          <w:sz w:val="26"/>
          <w:szCs w:val="26"/>
          <w:lang w:val="ru-RU"/>
        </w:rPr>
      </w:pPr>
      <w:r w:rsidRPr="00A32065">
        <w:rPr>
          <w:rFonts w:ascii="PT Astra Serif" w:hAnsi="PT Astra Serif"/>
          <w:b/>
          <w:sz w:val="26"/>
          <w:szCs w:val="26"/>
          <w:lang w:val="ru-RU"/>
        </w:rPr>
        <w:t>Климат</w:t>
      </w:r>
    </w:p>
    <w:p w14:paraId="75BA242B" w14:textId="5A898C2B" w:rsidR="00B96A6E" w:rsidRPr="00A32065" w:rsidRDefault="00B96A6E" w:rsidP="00C170E9">
      <w:pPr>
        <w:tabs>
          <w:tab w:val="left" w:pos="4453"/>
        </w:tabs>
        <w:snapToGrid w:val="0"/>
        <w:ind w:firstLine="709"/>
        <w:rPr>
          <w:rFonts w:ascii="PT Astra Serif" w:hAnsi="PT Astra Serif"/>
          <w:sz w:val="26"/>
          <w:szCs w:val="26"/>
          <w:lang w:eastAsia="ar-SA" w:bidi="en-US"/>
        </w:rPr>
      </w:pPr>
      <w:r w:rsidRPr="00A32065">
        <w:rPr>
          <w:rFonts w:ascii="PT Astra Serif" w:hAnsi="PT Astra Serif"/>
          <w:sz w:val="26"/>
          <w:szCs w:val="26"/>
          <w:lang w:eastAsia="ar-SA" w:bidi="en-US"/>
        </w:rPr>
        <w:t>Среднегодовая продолжительность солнечного сияния колеблется от 1840 часов на севере до 1985 часов на юге. В течение года эта величина изменяется. Зимой на территории Волоконовского района преобладают восточные ветры. В летний период над территорией Волоконовского района преобладает континентальный воздух умеренных широт, также поступают континентальные тропические воздушные массы из южных и юго-восточных районов. В весенние месяцы сохраняется господство ветров восточного происхождения, а осенью - западного. Самый холодный месяц - январь. Самый теплый месяц года - июль. Средняя температура воздуха составляет на севере 19,4, а на юго-востоке повышается до 20,6. На территории Волоконовского района среднегодовое количество осадков изменяется от 536 мм на юго-востоке до 553 мм в центральных и северных районах. На территории Волоконовского района хоть и редко, но всё же наблюдаются засухи, суховеи, сильные ветры, ливни, град, заморозки (в теплый период года).</w:t>
      </w:r>
    </w:p>
    <w:p w14:paraId="02AA9F91" w14:textId="52C0E203" w:rsidR="00D765A2" w:rsidRPr="00A32065" w:rsidRDefault="00A372EE" w:rsidP="00E46774">
      <w:pPr>
        <w:pStyle w:val="a1"/>
        <w:spacing w:before="120"/>
        <w:rPr>
          <w:rFonts w:ascii="PT Astra Serif" w:hAnsi="PT Astra Serif"/>
          <w:b/>
          <w:sz w:val="26"/>
          <w:szCs w:val="26"/>
          <w:lang w:val="ru-RU"/>
        </w:rPr>
      </w:pPr>
      <w:r w:rsidRPr="00A32065">
        <w:rPr>
          <w:rFonts w:ascii="PT Astra Serif" w:hAnsi="PT Astra Serif"/>
          <w:b/>
          <w:sz w:val="26"/>
          <w:szCs w:val="26"/>
          <w:lang w:val="ru-RU"/>
        </w:rPr>
        <w:t>Геологическое строение</w:t>
      </w:r>
    </w:p>
    <w:p w14:paraId="5EC8A2AD" w14:textId="77777777" w:rsidR="0009489D" w:rsidRPr="00A32065" w:rsidRDefault="0009489D" w:rsidP="006675AC">
      <w:pPr>
        <w:pStyle w:val="a1"/>
        <w:rPr>
          <w:rFonts w:ascii="PT Astra Serif" w:hAnsi="PT Astra Serif"/>
          <w:sz w:val="26"/>
          <w:szCs w:val="26"/>
          <w:lang w:val="ru-RU"/>
        </w:rPr>
      </w:pPr>
      <w:bookmarkStart w:id="31" w:name="_Hlk111033003"/>
      <w:r w:rsidRPr="00A32065">
        <w:rPr>
          <w:rFonts w:ascii="PT Astra Serif" w:hAnsi="PT Astra Serif"/>
          <w:sz w:val="26"/>
          <w:szCs w:val="26"/>
          <w:lang w:val="ru-RU"/>
        </w:rPr>
        <w:t xml:space="preserve">В геолого-структурном отношении район располагается на юго-западном склоне Воронежской антеклизы кристаллических пород. По геологическим данным последние залегают на глубинах 350 – </w:t>
      </w:r>
      <w:smartTag w:uri="urn:schemas-microsoft-com:office:smarttags" w:element="metricconverter">
        <w:smartTagPr>
          <w:attr w:name="ProductID" w:val="400 м"/>
        </w:smartTagPr>
        <w:r w:rsidRPr="00A32065">
          <w:rPr>
            <w:rFonts w:ascii="PT Astra Serif" w:hAnsi="PT Astra Serif"/>
            <w:sz w:val="26"/>
            <w:szCs w:val="26"/>
            <w:lang w:val="ru-RU"/>
          </w:rPr>
          <w:t>400 м</w:t>
        </w:r>
      </w:smartTag>
      <w:r w:rsidRPr="00A32065">
        <w:rPr>
          <w:rFonts w:ascii="PT Astra Serif" w:hAnsi="PT Astra Serif"/>
          <w:sz w:val="26"/>
          <w:szCs w:val="26"/>
          <w:lang w:val="ru-RU"/>
        </w:rPr>
        <w:t xml:space="preserve"> и имеют пологий уклон в юго-западном направлении. На породах докембрия несогласно залегают каменноугольные, меловые, палеогеновые и четвертичные отложения.</w:t>
      </w:r>
    </w:p>
    <w:p w14:paraId="6F74AF18" w14:textId="2DDBA82A" w:rsidR="0009489D" w:rsidRPr="00A32065" w:rsidRDefault="0009489D" w:rsidP="00913499">
      <w:pPr>
        <w:pStyle w:val="a1"/>
        <w:rPr>
          <w:rFonts w:ascii="PT Astra Serif" w:hAnsi="PT Astra Serif"/>
          <w:sz w:val="26"/>
          <w:szCs w:val="26"/>
          <w:lang w:val="ru-RU"/>
        </w:rPr>
      </w:pPr>
      <w:r w:rsidRPr="00A32065">
        <w:rPr>
          <w:rFonts w:ascii="PT Astra Serif" w:hAnsi="PT Astra Serif"/>
          <w:sz w:val="26"/>
          <w:szCs w:val="26"/>
          <w:lang w:val="ru-RU"/>
        </w:rPr>
        <w:t xml:space="preserve">Меловые отложения представлены нижним и верхним отделами, а по литологическому составу расчленится на две неоднородные толщи: нижнюю – </w:t>
      </w:r>
      <w:proofErr w:type="spellStart"/>
      <w:r w:rsidRPr="00A32065">
        <w:rPr>
          <w:rFonts w:ascii="PT Astra Serif" w:hAnsi="PT Astra Serif"/>
          <w:sz w:val="26"/>
          <w:szCs w:val="26"/>
          <w:lang w:val="ru-RU"/>
        </w:rPr>
        <w:t>песчаноглинистую</w:t>
      </w:r>
      <w:proofErr w:type="spellEnd"/>
      <w:r w:rsidRPr="00A32065">
        <w:rPr>
          <w:rFonts w:ascii="PT Astra Serif" w:hAnsi="PT Astra Serif"/>
          <w:sz w:val="26"/>
          <w:szCs w:val="26"/>
          <w:lang w:val="ru-RU"/>
        </w:rPr>
        <w:t xml:space="preserve"> и верхнюю – </w:t>
      </w:r>
      <w:proofErr w:type="spellStart"/>
      <w:r w:rsidRPr="00A32065">
        <w:rPr>
          <w:rFonts w:ascii="PT Astra Serif" w:hAnsi="PT Astra Serif"/>
          <w:sz w:val="26"/>
          <w:szCs w:val="26"/>
          <w:lang w:val="ru-RU"/>
        </w:rPr>
        <w:t>мельгельно</w:t>
      </w:r>
      <w:proofErr w:type="spellEnd"/>
      <w:r w:rsidRPr="00A32065">
        <w:rPr>
          <w:rFonts w:ascii="PT Astra Serif" w:hAnsi="PT Astra Serif"/>
          <w:sz w:val="26"/>
          <w:szCs w:val="26"/>
          <w:lang w:val="ru-RU"/>
        </w:rPr>
        <w:t>-меловую.</w:t>
      </w:r>
      <w:r w:rsidR="00913499" w:rsidRPr="00A32065">
        <w:rPr>
          <w:rFonts w:ascii="PT Astra Serif" w:hAnsi="PT Astra Serif"/>
          <w:sz w:val="26"/>
          <w:szCs w:val="26"/>
          <w:lang w:val="ru-RU"/>
        </w:rPr>
        <w:t xml:space="preserve"> </w:t>
      </w:r>
      <w:r w:rsidRPr="00A32065">
        <w:rPr>
          <w:rFonts w:ascii="PT Astra Serif" w:hAnsi="PT Astra Serif"/>
          <w:sz w:val="26"/>
          <w:szCs w:val="26"/>
          <w:lang w:val="ru-RU"/>
        </w:rPr>
        <w:t xml:space="preserve">Песчано-глинистая толща – включает осадки неокома, опта (глины, пески), </w:t>
      </w:r>
      <w:proofErr w:type="spellStart"/>
      <w:r w:rsidRPr="00A32065">
        <w:rPr>
          <w:rFonts w:ascii="PT Astra Serif" w:hAnsi="PT Astra Serif"/>
          <w:sz w:val="26"/>
          <w:szCs w:val="26"/>
          <w:lang w:val="ru-RU"/>
        </w:rPr>
        <w:t>альба</w:t>
      </w:r>
      <w:proofErr w:type="spellEnd"/>
      <w:r w:rsidRPr="00A32065">
        <w:rPr>
          <w:rFonts w:ascii="PT Astra Serif" w:hAnsi="PT Astra Serif"/>
          <w:sz w:val="26"/>
          <w:szCs w:val="26"/>
          <w:lang w:val="ru-RU"/>
        </w:rPr>
        <w:t xml:space="preserve">, </w:t>
      </w:r>
      <w:proofErr w:type="spellStart"/>
      <w:r w:rsidRPr="00A32065">
        <w:rPr>
          <w:rFonts w:ascii="PT Astra Serif" w:hAnsi="PT Astra Serif"/>
          <w:sz w:val="26"/>
          <w:szCs w:val="26"/>
          <w:lang w:val="ru-RU"/>
        </w:rPr>
        <w:t>сеномана</w:t>
      </w:r>
      <w:proofErr w:type="spellEnd"/>
      <w:r w:rsidRPr="00A32065">
        <w:rPr>
          <w:rFonts w:ascii="PT Astra Serif" w:hAnsi="PT Astra Serif"/>
          <w:sz w:val="26"/>
          <w:szCs w:val="26"/>
          <w:lang w:val="ru-RU"/>
        </w:rPr>
        <w:t xml:space="preserve"> (преимущественно пески). Глубина их залегания находится в пределах </w:t>
      </w:r>
      <w:smartTag w:uri="urn:schemas-microsoft-com:office:smarttags" w:element="metricconverter">
        <w:smartTagPr>
          <w:attr w:name="ProductID" w:val="180 м"/>
        </w:smartTagPr>
        <w:r w:rsidRPr="00A32065">
          <w:rPr>
            <w:rFonts w:ascii="PT Astra Serif" w:hAnsi="PT Astra Serif"/>
            <w:sz w:val="26"/>
            <w:szCs w:val="26"/>
            <w:lang w:val="ru-RU"/>
          </w:rPr>
          <w:t>180 м</w:t>
        </w:r>
      </w:smartTag>
      <w:r w:rsidRPr="00A32065">
        <w:rPr>
          <w:rFonts w:ascii="PT Astra Serif" w:hAnsi="PT Astra Serif"/>
          <w:sz w:val="26"/>
          <w:szCs w:val="26"/>
          <w:lang w:val="ru-RU"/>
        </w:rPr>
        <w:t xml:space="preserve"> в долинах рек, до </w:t>
      </w:r>
      <w:smartTag w:uri="urn:schemas-microsoft-com:office:smarttags" w:element="metricconverter">
        <w:smartTagPr>
          <w:attr w:name="ProductID" w:val="300 м"/>
        </w:smartTagPr>
        <w:r w:rsidRPr="00A32065">
          <w:rPr>
            <w:rFonts w:ascii="PT Astra Serif" w:hAnsi="PT Astra Serif"/>
            <w:sz w:val="26"/>
            <w:szCs w:val="26"/>
            <w:lang w:val="ru-RU"/>
          </w:rPr>
          <w:t>300 м</w:t>
        </w:r>
      </w:smartTag>
      <w:r w:rsidRPr="00A32065">
        <w:rPr>
          <w:rFonts w:ascii="PT Astra Serif" w:hAnsi="PT Astra Serif"/>
          <w:sz w:val="26"/>
          <w:szCs w:val="26"/>
          <w:lang w:val="ru-RU"/>
        </w:rPr>
        <w:t xml:space="preserve"> на водоразделах, а мощность составляет около </w:t>
      </w:r>
      <w:smartTag w:uri="urn:schemas-microsoft-com:office:smarttags" w:element="metricconverter">
        <w:smartTagPr>
          <w:attr w:name="ProductID" w:val="30 м"/>
        </w:smartTagPr>
        <w:r w:rsidRPr="00A32065">
          <w:rPr>
            <w:rFonts w:ascii="PT Astra Serif" w:hAnsi="PT Astra Serif"/>
            <w:sz w:val="26"/>
            <w:szCs w:val="26"/>
            <w:lang w:val="ru-RU"/>
          </w:rPr>
          <w:t>30 м</w:t>
        </w:r>
      </w:smartTag>
      <w:r w:rsidRPr="00A32065">
        <w:rPr>
          <w:rFonts w:ascii="PT Astra Serif" w:hAnsi="PT Astra Serif"/>
          <w:sz w:val="26"/>
          <w:szCs w:val="26"/>
          <w:lang w:val="ru-RU"/>
        </w:rPr>
        <w:t xml:space="preserve">. </w:t>
      </w:r>
      <w:r w:rsidR="00913499" w:rsidRPr="00A32065">
        <w:rPr>
          <w:rFonts w:ascii="PT Astra Serif" w:hAnsi="PT Astra Serif"/>
          <w:sz w:val="26"/>
          <w:szCs w:val="26"/>
          <w:lang w:val="ru-RU"/>
        </w:rPr>
        <w:t xml:space="preserve"> </w:t>
      </w:r>
      <w:r w:rsidRPr="00A32065">
        <w:rPr>
          <w:rFonts w:ascii="PT Astra Serif" w:hAnsi="PT Astra Serif"/>
          <w:sz w:val="26"/>
          <w:szCs w:val="26"/>
          <w:lang w:val="ru-RU"/>
        </w:rPr>
        <w:t xml:space="preserve">Мергельно-меловая толща состоит из белых писчих </w:t>
      </w:r>
      <w:proofErr w:type="spellStart"/>
      <w:r w:rsidRPr="00A32065">
        <w:rPr>
          <w:rFonts w:ascii="PT Astra Serif" w:hAnsi="PT Astra Serif"/>
          <w:sz w:val="26"/>
          <w:szCs w:val="26"/>
          <w:lang w:val="ru-RU"/>
        </w:rPr>
        <w:t>мелов</w:t>
      </w:r>
      <w:proofErr w:type="spellEnd"/>
      <w:r w:rsidRPr="00A32065">
        <w:rPr>
          <w:rFonts w:ascii="PT Astra Serif" w:hAnsi="PT Astra Serif"/>
          <w:sz w:val="26"/>
          <w:szCs w:val="26"/>
          <w:lang w:val="ru-RU"/>
        </w:rPr>
        <w:t xml:space="preserve"> </w:t>
      </w:r>
      <w:proofErr w:type="spellStart"/>
      <w:r w:rsidRPr="00A32065">
        <w:rPr>
          <w:rFonts w:ascii="PT Astra Serif" w:hAnsi="PT Astra Serif"/>
          <w:sz w:val="26"/>
          <w:szCs w:val="26"/>
          <w:lang w:val="ru-RU"/>
        </w:rPr>
        <w:t>Туренского</w:t>
      </w:r>
      <w:proofErr w:type="spellEnd"/>
      <w:r w:rsidRPr="00A32065">
        <w:rPr>
          <w:rFonts w:ascii="PT Astra Serif" w:hAnsi="PT Astra Serif"/>
          <w:sz w:val="26"/>
          <w:szCs w:val="26"/>
          <w:lang w:val="ru-RU"/>
        </w:rPr>
        <w:t xml:space="preserve"> и </w:t>
      </w:r>
      <w:proofErr w:type="spellStart"/>
      <w:r w:rsidRPr="00A32065">
        <w:rPr>
          <w:rFonts w:ascii="PT Astra Serif" w:hAnsi="PT Astra Serif"/>
          <w:sz w:val="26"/>
          <w:szCs w:val="26"/>
          <w:lang w:val="ru-RU"/>
        </w:rPr>
        <w:t>Коньякского</w:t>
      </w:r>
      <w:proofErr w:type="spellEnd"/>
      <w:r w:rsidRPr="00A32065">
        <w:rPr>
          <w:rFonts w:ascii="PT Astra Serif" w:hAnsi="PT Astra Serif"/>
          <w:sz w:val="26"/>
          <w:szCs w:val="26"/>
          <w:lang w:val="ru-RU"/>
        </w:rPr>
        <w:t xml:space="preserve"> ярусов (60 – </w:t>
      </w:r>
      <w:smartTag w:uri="urn:schemas-microsoft-com:office:smarttags" w:element="metricconverter">
        <w:smartTagPr>
          <w:attr w:name="ProductID" w:val="70 м"/>
        </w:smartTagPr>
        <w:r w:rsidRPr="00A32065">
          <w:rPr>
            <w:rFonts w:ascii="PT Astra Serif" w:hAnsi="PT Astra Serif"/>
            <w:sz w:val="26"/>
            <w:szCs w:val="26"/>
            <w:lang w:val="ru-RU"/>
          </w:rPr>
          <w:t>70 м</w:t>
        </w:r>
      </w:smartTag>
      <w:r w:rsidRPr="00A32065">
        <w:rPr>
          <w:rFonts w:ascii="PT Astra Serif" w:hAnsi="PT Astra Serif"/>
          <w:sz w:val="26"/>
          <w:szCs w:val="26"/>
          <w:lang w:val="ru-RU"/>
        </w:rPr>
        <w:t xml:space="preserve">), мергелей </w:t>
      </w:r>
      <w:proofErr w:type="spellStart"/>
      <w:r w:rsidRPr="00A32065">
        <w:rPr>
          <w:rFonts w:ascii="PT Astra Serif" w:hAnsi="PT Astra Serif"/>
          <w:sz w:val="26"/>
          <w:szCs w:val="26"/>
          <w:lang w:val="ru-RU"/>
        </w:rPr>
        <w:t>сантонского</w:t>
      </w:r>
      <w:proofErr w:type="spellEnd"/>
      <w:r w:rsidRPr="00A32065">
        <w:rPr>
          <w:rFonts w:ascii="PT Astra Serif" w:hAnsi="PT Astra Serif"/>
          <w:sz w:val="26"/>
          <w:szCs w:val="26"/>
          <w:lang w:val="ru-RU"/>
        </w:rPr>
        <w:t xml:space="preserve"> яруса (</w:t>
      </w:r>
      <w:smartTag w:uri="urn:schemas-microsoft-com:office:smarttags" w:element="metricconverter">
        <w:smartTagPr>
          <w:attr w:name="ProductID" w:val="120 м"/>
        </w:smartTagPr>
        <w:r w:rsidRPr="00A32065">
          <w:rPr>
            <w:rFonts w:ascii="PT Astra Serif" w:hAnsi="PT Astra Serif"/>
            <w:sz w:val="26"/>
            <w:szCs w:val="26"/>
            <w:lang w:val="ru-RU"/>
          </w:rPr>
          <w:t>120 м</w:t>
        </w:r>
      </w:smartTag>
      <w:r w:rsidRPr="00A32065">
        <w:rPr>
          <w:rFonts w:ascii="PT Astra Serif" w:hAnsi="PT Astra Serif"/>
          <w:sz w:val="26"/>
          <w:szCs w:val="26"/>
          <w:lang w:val="ru-RU"/>
        </w:rPr>
        <w:t xml:space="preserve">) и </w:t>
      </w:r>
      <w:proofErr w:type="spellStart"/>
      <w:r w:rsidRPr="00A32065">
        <w:rPr>
          <w:rFonts w:ascii="PT Astra Serif" w:hAnsi="PT Astra Serif"/>
          <w:sz w:val="26"/>
          <w:szCs w:val="26"/>
          <w:lang w:val="ru-RU"/>
        </w:rPr>
        <w:t>мелов</w:t>
      </w:r>
      <w:proofErr w:type="spellEnd"/>
      <w:r w:rsidRPr="00A32065">
        <w:rPr>
          <w:rFonts w:ascii="PT Astra Serif" w:hAnsi="PT Astra Serif"/>
          <w:sz w:val="26"/>
          <w:szCs w:val="26"/>
          <w:lang w:val="ru-RU"/>
        </w:rPr>
        <w:t xml:space="preserve"> </w:t>
      </w:r>
      <w:proofErr w:type="spellStart"/>
      <w:r w:rsidRPr="00A32065">
        <w:rPr>
          <w:rFonts w:ascii="PT Astra Serif" w:hAnsi="PT Astra Serif"/>
          <w:sz w:val="26"/>
          <w:szCs w:val="26"/>
          <w:lang w:val="ru-RU"/>
        </w:rPr>
        <w:t>маастрихт</w:t>
      </w:r>
      <w:proofErr w:type="spellEnd"/>
      <w:r w:rsidRPr="00A32065">
        <w:rPr>
          <w:rFonts w:ascii="PT Astra Serif" w:hAnsi="PT Astra Serif"/>
          <w:sz w:val="26"/>
          <w:szCs w:val="26"/>
          <w:lang w:val="ru-RU"/>
        </w:rPr>
        <w:t xml:space="preserve"> – </w:t>
      </w:r>
      <w:proofErr w:type="spellStart"/>
      <w:r w:rsidRPr="00A32065">
        <w:rPr>
          <w:rFonts w:ascii="PT Astra Serif" w:hAnsi="PT Astra Serif"/>
          <w:sz w:val="26"/>
          <w:szCs w:val="26"/>
          <w:lang w:val="ru-RU"/>
        </w:rPr>
        <w:t>кампанского</w:t>
      </w:r>
      <w:proofErr w:type="spellEnd"/>
      <w:r w:rsidRPr="00A32065">
        <w:rPr>
          <w:rFonts w:ascii="PT Astra Serif" w:hAnsi="PT Astra Serif"/>
          <w:sz w:val="26"/>
          <w:szCs w:val="26"/>
          <w:lang w:val="ru-RU"/>
        </w:rPr>
        <w:t xml:space="preserve"> ярусов, (0 – </w:t>
      </w:r>
      <w:smartTag w:uri="urn:schemas-microsoft-com:office:smarttags" w:element="metricconverter">
        <w:smartTagPr>
          <w:attr w:name="ProductID" w:val="70 м"/>
        </w:smartTagPr>
        <w:r w:rsidRPr="00A32065">
          <w:rPr>
            <w:rFonts w:ascii="PT Astra Serif" w:hAnsi="PT Astra Serif"/>
            <w:sz w:val="26"/>
            <w:szCs w:val="26"/>
            <w:lang w:val="ru-RU"/>
          </w:rPr>
          <w:t>70 м</w:t>
        </w:r>
      </w:smartTag>
      <w:r w:rsidRPr="00A32065">
        <w:rPr>
          <w:rFonts w:ascii="PT Astra Serif" w:hAnsi="PT Astra Serif"/>
          <w:sz w:val="26"/>
          <w:szCs w:val="26"/>
          <w:lang w:val="ru-RU"/>
        </w:rPr>
        <w:t>). Последние сохранились лишь на водоразделах. В поймах рек они обычно размыты современной эрозией.</w:t>
      </w:r>
    </w:p>
    <w:p w14:paraId="4C94ADE7" w14:textId="4F1CF19A" w:rsidR="0009489D" w:rsidRPr="00A32065" w:rsidRDefault="0009489D" w:rsidP="00913499">
      <w:pPr>
        <w:pStyle w:val="a1"/>
        <w:rPr>
          <w:rFonts w:ascii="PT Astra Serif" w:hAnsi="PT Astra Serif"/>
          <w:sz w:val="26"/>
          <w:szCs w:val="26"/>
          <w:lang w:val="ru-RU"/>
        </w:rPr>
      </w:pPr>
      <w:r w:rsidRPr="00A32065">
        <w:rPr>
          <w:rFonts w:ascii="PT Astra Serif" w:hAnsi="PT Astra Serif"/>
          <w:sz w:val="26"/>
          <w:szCs w:val="26"/>
          <w:lang w:val="ru-RU"/>
        </w:rPr>
        <w:t xml:space="preserve">Отложения палеогена развиты на водораздельных участках. Их мощность изменяется от 5 - </w:t>
      </w:r>
      <w:smartTag w:uri="urn:schemas-microsoft-com:office:smarttags" w:element="metricconverter">
        <w:smartTagPr>
          <w:attr w:name="ProductID" w:val="10 м"/>
        </w:smartTagPr>
        <w:r w:rsidRPr="00A32065">
          <w:rPr>
            <w:rFonts w:ascii="PT Astra Serif" w:hAnsi="PT Astra Serif"/>
            <w:sz w:val="26"/>
            <w:szCs w:val="26"/>
            <w:lang w:val="ru-RU"/>
          </w:rPr>
          <w:t>10 м</w:t>
        </w:r>
      </w:smartTag>
      <w:r w:rsidRPr="00A32065">
        <w:rPr>
          <w:rFonts w:ascii="PT Astra Serif" w:hAnsi="PT Astra Serif"/>
          <w:sz w:val="26"/>
          <w:szCs w:val="26"/>
          <w:lang w:val="ru-RU"/>
        </w:rPr>
        <w:t xml:space="preserve"> до </w:t>
      </w:r>
      <w:smartTag w:uri="urn:schemas-microsoft-com:office:smarttags" w:element="metricconverter">
        <w:smartTagPr>
          <w:attr w:name="ProductID" w:val="45 м"/>
        </w:smartTagPr>
        <w:r w:rsidRPr="00A32065">
          <w:rPr>
            <w:rFonts w:ascii="PT Astra Serif" w:hAnsi="PT Astra Serif"/>
            <w:sz w:val="26"/>
            <w:szCs w:val="26"/>
            <w:lang w:val="ru-RU"/>
          </w:rPr>
          <w:t>45 м</w:t>
        </w:r>
      </w:smartTag>
      <w:r w:rsidRPr="00A32065">
        <w:rPr>
          <w:rFonts w:ascii="PT Astra Serif" w:hAnsi="PT Astra Serif"/>
          <w:sz w:val="26"/>
          <w:szCs w:val="26"/>
          <w:lang w:val="ru-RU"/>
        </w:rPr>
        <w:t>.</w:t>
      </w:r>
      <w:r w:rsidR="00913499" w:rsidRPr="00A32065">
        <w:rPr>
          <w:rFonts w:ascii="PT Astra Serif" w:hAnsi="PT Astra Serif"/>
          <w:sz w:val="26"/>
          <w:szCs w:val="26"/>
          <w:lang w:val="ru-RU"/>
        </w:rPr>
        <w:t xml:space="preserve"> </w:t>
      </w:r>
      <w:r w:rsidRPr="00A32065">
        <w:rPr>
          <w:rFonts w:ascii="PT Astra Serif" w:hAnsi="PT Astra Serif"/>
          <w:sz w:val="26"/>
          <w:szCs w:val="26"/>
          <w:lang w:val="ru-RU"/>
        </w:rPr>
        <w:t xml:space="preserve">В составе этих отложений получили распространение пески, глины, редко песчаники каневского, бучанского, киевского ярусов, а </w:t>
      </w:r>
      <w:r w:rsidR="00931EE3" w:rsidRPr="00A32065">
        <w:rPr>
          <w:rFonts w:ascii="PT Astra Serif" w:hAnsi="PT Astra Serif"/>
          <w:sz w:val="26"/>
          <w:szCs w:val="26"/>
          <w:lang w:val="ru-RU"/>
        </w:rPr>
        <w:t>также</w:t>
      </w:r>
      <w:r w:rsidRPr="00A32065">
        <w:rPr>
          <w:rFonts w:ascii="PT Astra Serif" w:hAnsi="PT Astra Serif"/>
          <w:sz w:val="26"/>
          <w:szCs w:val="26"/>
          <w:lang w:val="ru-RU"/>
        </w:rPr>
        <w:t xml:space="preserve"> </w:t>
      </w:r>
      <w:r w:rsidRPr="00A32065">
        <w:rPr>
          <w:rFonts w:ascii="PT Astra Serif" w:hAnsi="PT Astra Serif"/>
          <w:sz w:val="26"/>
          <w:szCs w:val="26"/>
          <w:lang w:val="ru-RU"/>
        </w:rPr>
        <w:lastRenderedPageBreak/>
        <w:t>нерасчлененные харьковского яруса и полтавской свиты. Коренные отложения повсеместно перекрываются четвертичными.</w:t>
      </w:r>
      <w:r w:rsidR="00913499" w:rsidRPr="00A32065">
        <w:rPr>
          <w:rFonts w:ascii="PT Astra Serif" w:hAnsi="PT Astra Serif"/>
          <w:sz w:val="26"/>
          <w:szCs w:val="26"/>
          <w:lang w:val="ru-RU"/>
        </w:rPr>
        <w:t xml:space="preserve"> </w:t>
      </w:r>
      <w:r w:rsidRPr="00A32065">
        <w:rPr>
          <w:rFonts w:ascii="PT Astra Serif" w:hAnsi="PT Astra Serif"/>
          <w:sz w:val="26"/>
          <w:szCs w:val="26"/>
          <w:lang w:val="ru-RU"/>
        </w:rPr>
        <w:t xml:space="preserve">В долинах рек, оврагов они представлены разнозернистыми аллювиальными песками, суглинками и торфом общей мощностью до 10 - </w:t>
      </w:r>
      <w:smartTag w:uri="urn:schemas-microsoft-com:office:smarttags" w:element="metricconverter">
        <w:smartTagPr>
          <w:attr w:name="ProductID" w:val="15 м"/>
        </w:smartTagPr>
        <w:r w:rsidRPr="00A32065">
          <w:rPr>
            <w:rFonts w:ascii="PT Astra Serif" w:hAnsi="PT Astra Serif"/>
            <w:sz w:val="26"/>
            <w:szCs w:val="26"/>
            <w:lang w:val="ru-RU"/>
          </w:rPr>
          <w:t>15 м</w:t>
        </w:r>
      </w:smartTag>
      <w:r w:rsidRPr="00A32065">
        <w:rPr>
          <w:rFonts w:ascii="PT Astra Serif" w:hAnsi="PT Astra Serif"/>
          <w:sz w:val="26"/>
          <w:szCs w:val="26"/>
          <w:lang w:val="ru-RU"/>
        </w:rPr>
        <w:t>. На склонах речных долин и водоразделах развиты аллювиально-делювиальные суглинки.</w:t>
      </w:r>
    </w:p>
    <w:bookmarkEnd w:id="31"/>
    <w:p w14:paraId="42FA9A13" w14:textId="742EDED8" w:rsidR="00D765A2" w:rsidRPr="00A32065" w:rsidRDefault="0041690F" w:rsidP="00E46774">
      <w:pPr>
        <w:pStyle w:val="a1"/>
        <w:spacing w:before="120"/>
        <w:rPr>
          <w:rFonts w:ascii="PT Astra Serif" w:hAnsi="PT Astra Serif"/>
          <w:b/>
          <w:sz w:val="26"/>
          <w:szCs w:val="26"/>
          <w:lang w:val="ru-RU"/>
        </w:rPr>
      </w:pPr>
      <w:r w:rsidRPr="00A32065">
        <w:rPr>
          <w:rFonts w:ascii="PT Astra Serif" w:hAnsi="PT Astra Serif"/>
          <w:b/>
          <w:sz w:val="26"/>
          <w:szCs w:val="26"/>
          <w:lang w:val="ru-RU"/>
        </w:rPr>
        <w:t>Полезные ископаемые</w:t>
      </w:r>
    </w:p>
    <w:p w14:paraId="537AAD90" w14:textId="77777777" w:rsidR="0009489D" w:rsidRPr="00A32065" w:rsidRDefault="0009489D" w:rsidP="006675AC">
      <w:pPr>
        <w:pStyle w:val="a1"/>
        <w:rPr>
          <w:rFonts w:ascii="PT Astra Serif" w:hAnsi="PT Astra Serif"/>
          <w:sz w:val="26"/>
          <w:szCs w:val="26"/>
          <w:lang w:val="ru-RU"/>
        </w:rPr>
      </w:pPr>
      <w:r w:rsidRPr="00A32065">
        <w:rPr>
          <w:rFonts w:ascii="PT Astra Serif" w:hAnsi="PT Astra Serif"/>
          <w:sz w:val="26"/>
          <w:szCs w:val="26"/>
          <w:lang w:val="ru-RU"/>
        </w:rPr>
        <w:t>На территории района разведаны и эксплуатируются месторождения минерального сырья для строительных материалов и изделий, имеющих межрайонное значение.</w:t>
      </w:r>
    </w:p>
    <w:p w14:paraId="24613D43" w14:textId="77777777" w:rsidR="0009489D" w:rsidRPr="00A32065" w:rsidRDefault="0009489D" w:rsidP="006675AC">
      <w:pPr>
        <w:pStyle w:val="a1"/>
        <w:rPr>
          <w:rFonts w:ascii="PT Astra Serif" w:hAnsi="PT Astra Serif"/>
          <w:sz w:val="26"/>
          <w:szCs w:val="26"/>
          <w:lang w:val="ru-RU"/>
        </w:rPr>
      </w:pPr>
      <w:r w:rsidRPr="00A32065">
        <w:rPr>
          <w:rFonts w:ascii="PT Astra Serif" w:hAnsi="PT Astra Serif"/>
          <w:sz w:val="26"/>
          <w:szCs w:val="26"/>
          <w:lang w:val="ru-RU"/>
        </w:rPr>
        <w:t>Основные месторождения полезных ископаемых сосредоточены в центральной части района. Здесь во многих местах залегают четвертичные глины и суглинки, запасы огнеупорных (тугоплавких) глин, песка, годного для стекольного и строительного производства. Значительные запасы глины, пригодной для изготовления кирпича, черепицы, гончарного производства и значительные запасы меловых пород, которые могут быть использованы для обжига извести и изготовления меловых блоков. Однако эти возможности масштабной промышленной разработки не получили.</w:t>
      </w:r>
    </w:p>
    <w:p w14:paraId="417805E9" w14:textId="77777777" w:rsidR="0009489D" w:rsidRPr="00A32065" w:rsidRDefault="0009489D" w:rsidP="006675AC">
      <w:pPr>
        <w:pStyle w:val="a1"/>
        <w:rPr>
          <w:rFonts w:ascii="PT Astra Serif" w:hAnsi="PT Astra Serif"/>
          <w:sz w:val="26"/>
          <w:szCs w:val="26"/>
          <w:lang w:val="ru-RU"/>
        </w:rPr>
      </w:pPr>
      <w:r w:rsidRPr="00A32065">
        <w:rPr>
          <w:rFonts w:ascii="PT Astra Serif" w:hAnsi="PT Astra Serif"/>
          <w:sz w:val="26"/>
          <w:szCs w:val="26"/>
          <w:lang w:val="ru-RU"/>
        </w:rPr>
        <w:t>К долине р. Оскол приурочены месторождения песков. Песок добывают дорожные организации около 20 тыс. м3</w:t>
      </w:r>
    </w:p>
    <w:p w14:paraId="119714C0" w14:textId="12727352" w:rsidR="0041690F" w:rsidRPr="00A32065" w:rsidRDefault="00F6649A" w:rsidP="00E46774">
      <w:pPr>
        <w:pStyle w:val="a1"/>
        <w:spacing w:before="120"/>
        <w:rPr>
          <w:rFonts w:ascii="PT Astra Serif" w:hAnsi="PT Astra Serif"/>
          <w:b/>
          <w:bCs/>
          <w:sz w:val="26"/>
          <w:szCs w:val="26"/>
          <w:lang w:val="ru-RU"/>
        </w:rPr>
      </w:pPr>
      <w:r w:rsidRPr="00A32065">
        <w:rPr>
          <w:rFonts w:ascii="PT Astra Serif" w:hAnsi="PT Astra Serif"/>
          <w:b/>
          <w:sz w:val="26"/>
          <w:szCs w:val="26"/>
          <w:lang w:val="ru-RU"/>
        </w:rPr>
        <w:t>Гидрогеология</w:t>
      </w:r>
    </w:p>
    <w:p w14:paraId="2DDE8366" w14:textId="519C5539" w:rsidR="002F6DB3" w:rsidRPr="00A32065" w:rsidRDefault="00F077FD" w:rsidP="00667BA7">
      <w:pPr>
        <w:pStyle w:val="a1"/>
        <w:rPr>
          <w:rFonts w:ascii="PT Astra Serif" w:hAnsi="PT Astra Serif"/>
          <w:sz w:val="26"/>
          <w:szCs w:val="26"/>
          <w:lang w:val="ru-RU"/>
        </w:rPr>
      </w:pPr>
      <w:r w:rsidRPr="00A32065">
        <w:rPr>
          <w:rFonts w:ascii="PT Astra Serif" w:hAnsi="PT Astra Serif"/>
          <w:sz w:val="26"/>
          <w:szCs w:val="26"/>
          <w:lang w:val="ru-RU"/>
        </w:rPr>
        <w:t xml:space="preserve">По территории </w:t>
      </w:r>
      <w:r w:rsidR="00E76BB3" w:rsidRPr="00A32065">
        <w:rPr>
          <w:rFonts w:ascii="PT Astra Serif" w:hAnsi="PT Astra Serif"/>
          <w:sz w:val="26"/>
          <w:szCs w:val="26"/>
          <w:lang w:val="ru-RU"/>
        </w:rPr>
        <w:t>Волчье-Александровского</w:t>
      </w:r>
      <w:r w:rsidRPr="00A32065">
        <w:rPr>
          <w:rFonts w:ascii="PT Astra Serif" w:hAnsi="PT Astra Serif"/>
          <w:sz w:val="26"/>
          <w:szCs w:val="26"/>
          <w:lang w:val="ru-RU"/>
        </w:rPr>
        <w:t xml:space="preserve"> СП протекает река </w:t>
      </w:r>
      <w:r w:rsidR="00E76BB3" w:rsidRPr="00A32065">
        <w:rPr>
          <w:rFonts w:ascii="PT Astra Serif" w:hAnsi="PT Astra Serif"/>
          <w:sz w:val="26"/>
          <w:szCs w:val="26"/>
          <w:lang w:val="ru-RU"/>
        </w:rPr>
        <w:t>Волчья</w:t>
      </w:r>
      <w:r w:rsidRPr="00A32065">
        <w:rPr>
          <w:rFonts w:ascii="PT Astra Serif" w:hAnsi="PT Astra Serif"/>
          <w:sz w:val="26"/>
          <w:szCs w:val="26"/>
          <w:lang w:val="ru-RU"/>
        </w:rPr>
        <w:t>.</w:t>
      </w:r>
      <w:r w:rsidR="002F6DB3" w:rsidRPr="00A32065">
        <w:rPr>
          <w:rFonts w:ascii="PT Astra Serif" w:hAnsi="PT Astra Serif"/>
          <w:sz w:val="26"/>
          <w:szCs w:val="26"/>
          <w:lang w:val="ru-RU"/>
        </w:rPr>
        <w:t xml:space="preserve"> Река Волчья - левый приток Северского Донца, протекает в юго-западном направлении, протяженность по району 18,5 км, пойма от </w:t>
      </w:r>
      <w:smartTag w:uri="urn:schemas-microsoft-com:office:smarttags" w:element="metricconverter">
        <w:smartTagPr>
          <w:attr w:name="ProductID" w:val="200 м"/>
        </w:smartTagPr>
        <w:r w:rsidR="002F6DB3" w:rsidRPr="00A32065">
          <w:rPr>
            <w:rFonts w:ascii="PT Astra Serif" w:hAnsi="PT Astra Serif"/>
            <w:sz w:val="26"/>
            <w:szCs w:val="26"/>
            <w:lang w:val="ru-RU"/>
          </w:rPr>
          <w:t>200 м</w:t>
        </w:r>
      </w:smartTag>
      <w:r w:rsidR="002F6DB3" w:rsidRPr="00A32065">
        <w:rPr>
          <w:rFonts w:ascii="PT Astra Serif" w:hAnsi="PT Astra Serif"/>
          <w:sz w:val="26"/>
          <w:szCs w:val="26"/>
          <w:lang w:val="ru-RU"/>
        </w:rPr>
        <w:t xml:space="preserve"> до 1,5 – </w:t>
      </w:r>
      <w:smartTag w:uri="urn:schemas-microsoft-com:office:smarttags" w:element="metricconverter">
        <w:smartTagPr>
          <w:attr w:name="ProductID" w:val="2 км"/>
        </w:smartTagPr>
        <w:r w:rsidR="002F6DB3" w:rsidRPr="00A32065">
          <w:rPr>
            <w:rFonts w:ascii="PT Astra Serif" w:hAnsi="PT Astra Serif"/>
            <w:sz w:val="26"/>
            <w:szCs w:val="26"/>
            <w:lang w:val="ru-RU"/>
          </w:rPr>
          <w:t>2 км</w:t>
        </w:r>
      </w:smartTag>
      <w:r w:rsidR="002F6DB3" w:rsidRPr="00A32065">
        <w:rPr>
          <w:rFonts w:ascii="PT Astra Serif" w:hAnsi="PT Astra Serif"/>
          <w:sz w:val="26"/>
          <w:szCs w:val="26"/>
          <w:lang w:val="ru-RU"/>
        </w:rPr>
        <w:t>.</w:t>
      </w:r>
    </w:p>
    <w:p w14:paraId="4E7B409E" w14:textId="77777777" w:rsidR="00A325A0" w:rsidRPr="00A32065" w:rsidRDefault="00A325A0" w:rsidP="006675AC">
      <w:pPr>
        <w:pStyle w:val="a1"/>
        <w:rPr>
          <w:rFonts w:ascii="PT Astra Serif" w:hAnsi="PT Astra Serif"/>
          <w:sz w:val="26"/>
          <w:szCs w:val="26"/>
          <w:lang w:val="ru-RU"/>
        </w:rPr>
      </w:pPr>
      <w:r w:rsidRPr="00A32065">
        <w:rPr>
          <w:rFonts w:ascii="PT Astra Serif" w:hAnsi="PT Astra Serif"/>
          <w:sz w:val="26"/>
          <w:szCs w:val="26"/>
          <w:lang w:val="ru-RU"/>
        </w:rPr>
        <w:t>В районе около 55 искусственных водоемов (прудов), площадь зеркала воды составляет 350 га. Имеется 68 родников. Площадь пойменных земель - 6268 га, заболочены - 812 га, под водой - 933 га.</w:t>
      </w:r>
    </w:p>
    <w:p w14:paraId="599F43CD" w14:textId="12D3FC13" w:rsidR="003C5FE6" w:rsidRPr="00A32065" w:rsidRDefault="003C5FE6" w:rsidP="00E46774">
      <w:pPr>
        <w:pStyle w:val="a1"/>
        <w:spacing w:before="120"/>
        <w:rPr>
          <w:rFonts w:ascii="PT Astra Serif" w:hAnsi="PT Astra Serif"/>
          <w:b/>
          <w:bCs/>
          <w:sz w:val="26"/>
          <w:szCs w:val="26"/>
          <w:lang w:val="ru-RU"/>
        </w:rPr>
      </w:pPr>
      <w:r w:rsidRPr="00A32065">
        <w:rPr>
          <w:rFonts w:ascii="PT Astra Serif" w:hAnsi="PT Astra Serif"/>
          <w:b/>
          <w:sz w:val="26"/>
          <w:szCs w:val="26"/>
          <w:lang w:val="ru-RU"/>
        </w:rPr>
        <w:t>Животный</w:t>
      </w:r>
      <w:r w:rsidRPr="00A32065">
        <w:rPr>
          <w:rFonts w:ascii="PT Astra Serif" w:hAnsi="PT Astra Serif"/>
          <w:b/>
          <w:bCs/>
          <w:sz w:val="26"/>
          <w:szCs w:val="26"/>
          <w:lang w:val="ru-RU"/>
        </w:rPr>
        <w:t xml:space="preserve"> и растительный мир</w:t>
      </w:r>
    </w:p>
    <w:p w14:paraId="697A0FD6" w14:textId="4B5419E3" w:rsidR="003C5FE6" w:rsidRPr="00A32065" w:rsidRDefault="00F506E8" w:rsidP="00743226">
      <w:pPr>
        <w:pStyle w:val="a1"/>
        <w:rPr>
          <w:rFonts w:ascii="PT Astra Serif" w:hAnsi="PT Astra Serif"/>
          <w:sz w:val="26"/>
          <w:szCs w:val="26"/>
          <w:lang w:val="ru-RU"/>
        </w:rPr>
      </w:pPr>
      <w:r w:rsidRPr="00A32065">
        <w:rPr>
          <w:rFonts w:ascii="PT Astra Serif" w:hAnsi="PT Astra Serif"/>
          <w:sz w:val="26"/>
          <w:szCs w:val="26"/>
          <w:lang w:val="ru-RU"/>
        </w:rPr>
        <w:t xml:space="preserve">Территория </w:t>
      </w:r>
      <w:r w:rsidR="00BB2470" w:rsidRPr="00A32065">
        <w:rPr>
          <w:rFonts w:ascii="PT Astra Serif" w:hAnsi="PT Astra Serif"/>
          <w:sz w:val="26"/>
          <w:szCs w:val="26"/>
          <w:lang w:val="ru-RU"/>
        </w:rPr>
        <w:t>Волчье-Александровского</w:t>
      </w:r>
      <w:r w:rsidR="002F4B37" w:rsidRPr="00A32065">
        <w:rPr>
          <w:rFonts w:ascii="PT Astra Serif" w:hAnsi="PT Astra Serif"/>
          <w:sz w:val="26"/>
          <w:szCs w:val="26"/>
          <w:lang w:val="ru-RU"/>
        </w:rPr>
        <w:t xml:space="preserve"> </w:t>
      </w:r>
      <w:r w:rsidR="00F42E0A" w:rsidRPr="00A32065">
        <w:rPr>
          <w:rFonts w:ascii="PT Astra Serif" w:hAnsi="PT Astra Serif"/>
          <w:sz w:val="26"/>
          <w:szCs w:val="26"/>
          <w:lang w:val="ru-RU"/>
        </w:rPr>
        <w:t>СП</w:t>
      </w:r>
      <w:r w:rsidRPr="00A32065">
        <w:rPr>
          <w:rFonts w:ascii="PT Astra Serif" w:hAnsi="PT Astra Serif"/>
          <w:sz w:val="26"/>
          <w:szCs w:val="26"/>
          <w:lang w:val="ru-RU"/>
        </w:rPr>
        <w:t xml:space="preserve"> входит в состав ареалов и мест обитания ряда видов (подвидов) объектов животного мира, занесенных в Красную книгу Российской Федерации и (или) в Красн</w:t>
      </w:r>
      <w:r w:rsidR="00AD5A77" w:rsidRPr="00A32065">
        <w:rPr>
          <w:rFonts w:ascii="PT Astra Serif" w:hAnsi="PT Astra Serif"/>
          <w:sz w:val="26"/>
          <w:szCs w:val="26"/>
          <w:lang w:val="ru-RU"/>
        </w:rPr>
        <w:t>ую</w:t>
      </w:r>
      <w:r w:rsidRPr="00A32065">
        <w:rPr>
          <w:rFonts w:ascii="PT Astra Serif" w:hAnsi="PT Astra Serif"/>
          <w:sz w:val="26"/>
          <w:szCs w:val="26"/>
          <w:lang w:val="ru-RU"/>
        </w:rPr>
        <w:t xml:space="preserve"> книгу </w:t>
      </w:r>
      <w:r w:rsidR="0018673E" w:rsidRPr="00A32065">
        <w:rPr>
          <w:rFonts w:ascii="PT Astra Serif" w:hAnsi="PT Astra Serif"/>
          <w:sz w:val="26"/>
          <w:szCs w:val="26"/>
          <w:lang w:val="ru-RU"/>
        </w:rPr>
        <w:t xml:space="preserve">Белгородской </w:t>
      </w:r>
      <w:r w:rsidR="00AD5A77" w:rsidRPr="00A32065">
        <w:rPr>
          <w:rFonts w:ascii="PT Astra Serif" w:hAnsi="PT Astra Serif"/>
          <w:sz w:val="26"/>
          <w:szCs w:val="26"/>
          <w:lang w:val="ru-RU"/>
        </w:rPr>
        <w:t>области</w:t>
      </w:r>
      <w:r w:rsidR="0018673E" w:rsidRPr="00A32065">
        <w:rPr>
          <w:rFonts w:ascii="PT Astra Serif" w:hAnsi="PT Astra Serif"/>
          <w:sz w:val="26"/>
          <w:szCs w:val="26"/>
          <w:lang w:val="ru-RU"/>
        </w:rPr>
        <w:t>.</w:t>
      </w:r>
    </w:p>
    <w:p w14:paraId="6097D6E5" w14:textId="4FF73F45" w:rsidR="0018673E" w:rsidRPr="00A32065" w:rsidRDefault="006A49C3" w:rsidP="00743226">
      <w:pPr>
        <w:pStyle w:val="a1"/>
        <w:rPr>
          <w:rFonts w:ascii="PT Astra Serif" w:hAnsi="PT Astra Serif"/>
          <w:sz w:val="26"/>
          <w:szCs w:val="26"/>
          <w:lang w:val="ru-RU"/>
        </w:rPr>
      </w:pPr>
      <w:r w:rsidRPr="00A32065">
        <w:rPr>
          <w:rFonts w:ascii="PT Astra Serif" w:hAnsi="PT Astra Serif"/>
          <w:sz w:val="26"/>
          <w:szCs w:val="26"/>
          <w:lang w:val="ru-RU"/>
        </w:rPr>
        <w:t xml:space="preserve">В соответствии с пунктом </w:t>
      </w:r>
      <w:r w:rsidR="0018673E" w:rsidRPr="00A32065">
        <w:rPr>
          <w:rFonts w:ascii="PT Astra Serif" w:hAnsi="PT Astra Serif"/>
          <w:sz w:val="26"/>
          <w:szCs w:val="26"/>
          <w:lang w:val="ru-RU"/>
        </w:rPr>
        <w:t>1.1</w:t>
      </w:r>
      <w:r w:rsidRPr="00A32065">
        <w:rPr>
          <w:rFonts w:ascii="PT Astra Serif" w:hAnsi="PT Astra Serif"/>
          <w:sz w:val="26"/>
          <w:szCs w:val="26"/>
          <w:lang w:val="ru-RU"/>
        </w:rPr>
        <w:t xml:space="preserve"> Постановления </w:t>
      </w:r>
      <w:r w:rsidR="00334E51" w:rsidRPr="00A32065">
        <w:rPr>
          <w:rFonts w:ascii="PT Astra Serif" w:hAnsi="PT Astra Serif"/>
          <w:sz w:val="26"/>
          <w:szCs w:val="26"/>
          <w:lang w:val="ru-RU"/>
        </w:rPr>
        <w:t>Г</w:t>
      </w:r>
      <w:r w:rsidRPr="00A32065">
        <w:rPr>
          <w:rFonts w:ascii="PT Astra Serif" w:hAnsi="PT Astra Serif"/>
          <w:sz w:val="26"/>
          <w:szCs w:val="26"/>
          <w:lang w:val="ru-RU"/>
        </w:rPr>
        <w:t xml:space="preserve">лавы администрации </w:t>
      </w:r>
      <w:r w:rsidR="0018673E" w:rsidRPr="00A32065">
        <w:rPr>
          <w:rFonts w:ascii="PT Astra Serif" w:hAnsi="PT Astra Serif"/>
          <w:sz w:val="26"/>
          <w:szCs w:val="26"/>
          <w:lang w:val="ru-RU"/>
        </w:rPr>
        <w:t>Белгородской области</w:t>
      </w:r>
      <w:r w:rsidRPr="00A32065">
        <w:rPr>
          <w:rFonts w:ascii="PT Astra Serif" w:hAnsi="PT Astra Serif"/>
          <w:sz w:val="26"/>
          <w:szCs w:val="26"/>
          <w:lang w:val="ru-RU"/>
        </w:rPr>
        <w:t xml:space="preserve"> от </w:t>
      </w:r>
      <w:r w:rsidR="0018673E" w:rsidRPr="00A32065">
        <w:rPr>
          <w:rFonts w:ascii="PT Astra Serif" w:hAnsi="PT Astra Serif"/>
          <w:sz w:val="26"/>
          <w:szCs w:val="26"/>
          <w:lang w:val="ru-RU"/>
        </w:rPr>
        <w:t>22</w:t>
      </w:r>
      <w:r w:rsidR="001A3921" w:rsidRPr="00A32065">
        <w:rPr>
          <w:rFonts w:ascii="PT Astra Serif" w:hAnsi="PT Astra Serif"/>
          <w:sz w:val="26"/>
          <w:szCs w:val="26"/>
          <w:lang w:val="ru-RU"/>
        </w:rPr>
        <w:t>.0</w:t>
      </w:r>
      <w:r w:rsidR="00F75526" w:rsidRPr="00A32065">
        <w:rPr>
          <w:rFonts w:ascii="PT Astra Serif" w:hAnsi="PT Astra Serif"/>
          <w:sz w:val="26"/>
          <w:szCs w:val="26"/>
          <w:lang w:val="ru-RU"/>
        </w:rPr>
        <w:t>4</w:t>
      </w:r>
      <w:r w:rsidR="001A3921" w:rsidRPr="00A32065">
        <w:rPr>
          <w:rFonts w:ascii="PT Astra Serif" w:hAnsi="PT Astra Serif"/>
          <w:sz w:val="26"/>
          <w:szCs w:val="26"/>
          <w:lang w:val="ru-RU"/>
        </w:rPr>
        <w:t>.</w:t>
      </w:r>
      <w:r w:rsidR="0018673E" w:rsidRPr="00A32065">
        <w:rPr>
          <w:rFonts w:ascii="PT Astra Serif" w:hAnsi="PT Astra Serif"/>
          <w:sz w:val="26"/>
          <w:szCs w:val="26"/>
          <w:lang w:val="ru-RU"/>
        </w:rPr>
        <w:t>2002</w:t>
      </w:r>
      <w:r w:rsidRPr="00A32065">
        <w:rPr>
          <w:rFonts w:ascii="PT Astra Serif" w:hAnsi="PT Astra Serif"/>
          <w:sz w:val="26"/>
          <w:szCs w:val="26"/>
          <w:lang w:val="ru-RU"/>
        </w:rPr>
        <w:t xml:space="preserve"> №</w:t>
      </w:r>
      <w:r w:rsidR="0018673E" w:rsidRPr="00A32065">
        <w:rPr>
          <w:rFonts w:ascii="PT Astra Serif" w:hAnsi="PT Astra Serif"/>
          <w:sz w:val="26"/>
          <w:szCs w:val="26"/>
          <w:lang w:val="ru-RU"/>
        </w:rPr>
        <w:t>204</w:t>
      </w:r>
      <w:r w:rsidRPr="00A32065">
        <w:rPr>
          <w:rFonts w:ascii="PT Astra Serif" w:hAnsi="PT Astra Serif"/>
          <w:sz w:val="26"/>
          <w:szCs w:val="26"/>
          <w:lang w:val="ru-RU"/>
        </w:rPr>
        <w:t xml:space="preserve"> «О Красной книге </w:t>
      </w:r>
      <w:r w:rsidR="0018673E" w:rsidRPr="00A32065">
        <w:rPr>
          <w:rFonts w:ascii="PT Astra Serif" w:hAnsi="PT Astra Serif"/>
          <w:sz w:val="26"/>
          <w:szCs w:val="26"/>
          <w:lang w:val="ru-RU"/>
        </w:rPr>
        <w:t>Белгородской области</w:t>
      </w:r>
      <w:r w:rsidRPr="00A32065">
        <w:rPr>
          <w:rFonts w:ascii="PT Astra Serif" w:hAnsi="PT Astra Serif"/>
          <w:sz w:val="26"/>
          <w:szCs w:val="26"/>
          <w:lang w:val="ru-RU"/>
        </w:rPr>
        <w:t xml:space="preserve">» Красная книга </w:t>
      </w:r>
      <w:r w:rsidR="0018673E" w:rsidRPr="00A32065">
        <w:rPr>
          <w:rFonts w:ascii="PT Astra Serif" w:hAnsi="PT Astra Serif"/>
          <w:sz w:val="26"/>
          <w:szCs w:val="26"/>
          <w:lang w:val="ru-RU"/>
        </w:rPr>
        <w:t>Белгородской области</w:t>
      </w:r>
      <w:r w:rsidRPr="00A32065">
        <w:rPr>
          <w:rFonts w:ascii="PT Astra Serif" w:hAnsi="PT Astra Serif"/>
          <w:sz w:val="26"/>
          <w:szCs w:val="26"/>
          <w:lang w:val="ru-RU"/>
        </w:rPr>
        <w:t xml:space="preserve"> </w:t>
      </w:r>
      <w:r w:rsidR="00300C9A" w:rsidRPr="00A32065">
        <w:rPr>
          <w:rFonts w:ascii="PT Astra Serif" w:hAnsi="PT Astra Serif"/>
          <w:sz w:val="26"/>
          <w:szCs w:val="26"/>
          <w:lang w:val="ru-RU"/>
        </w:rPr>
        <w:t>является</w:t>
      </w:r>
      <w:r w:rsidRPr="00A32065">
        <w:rPr>
          <w:rFonts w:ascii="PT Astra Serif" w:hAnsi="PT Astra Serif"/>
          <w:sz w:val="26"/>
          <w:szCs w:val="26"/>
          <w:lang w:val="ru-RU"/>
        </w:rPr>
        <w:t xml:space="preserve"> официальным документом, </w:t>
      </w:r>
      <w:r w:rsidR="0018673E" w:rsidRPr="00A32065">
        <w:rPr>
          <w:rFonts w:ascii="PT Astra Serif" w:hAnsi="PT Astra Serif"/>
          <w:sz w:val="26"/>
          <w:szCs w:val="26"/>
          <w:lang w:val="ru-RU"/>
        </w:rPr>
        <w:t>свод сведений о состоянии, распространении и мерах охраны редких и находящихся под угрозой исчезновения видов (подвидов, популяций) диких животных и дикорастущих растений и грибов (далее именуются - объекты животного и растительного мира), обитающих (произрастающих) на территории Белгородской области</w:t>
      </w:r>
      <w:r w:rsidR="00943509" w:rsidRPr="00A32065">
        <w:rPr>
          <w:rFonts w:ascii="PT Astra Serif" w:hAnsi="PT Astra Serif"/>
          <w:sz w:val="26"/>
          <w:szCs w:val="26"/>
          <w:lang w:val="ru-RU"/>
        </w:rPr>
        <w:t>.</w:t>
      </w:r>
    </w:p>
    <w:p w14:paraId="7FA7B41A" w14:textId="4BB9453B" w:rsidR="00145291" w:rsidRPr="00A32065" w:rsidRDefault="00943509" w:rsidP="00743226">
      <w:pPr>
        <w:pStyle w:val="a1"/>
        <w:rPr>
          <w:rFonts w:ascii="PT Astra Serif" w:hAnsi="PT Astra Serif"/>
          <w:sz w:val="26"/>
          <w:szCs w:val="26"/>
          <w:lang w:val="ru-RU"/>
        </w:rPr>
      </w:pPr>
      <w:r w:rsidRPr="00A32065">
        <w:rPr>
          <w:rFonts w:ascii="PT Astra Serif" w:hAnsi="PT Astra Serif"/>
          <w:sz w:val="26"/>
          <w:szCs w:val="26"/>
          <w:lang w:val="ru-RU"/>
        </w:rPr>
        <w:t>Действующи</w:t>
      </w:r>
      <w:r w:rsidR="00B90A92" w:rsidRPr="00A32065">
        <w:rPr>
          <w:rFonts w:ascii="PT Astra Serif" w:hAnsi="PT Astra Serif"/>
          <w:sz w:val="26"/>
          <w:szCs w:val="26"/>
          <w:lang w:val="ru-RU"/>
        </w:rPr>
        <w:t>е</w:t>
      </w:r>
      <w:r w:rsidRPr="00A32065">
        <w:rPr>
          <w:rFonts w:ascii="PT Astra Serif" w:hAnsi="PT Astra Serif"/>
          <w:sz w:val="26"/>
          <w:szCs w:val="26"/>
          <w:lang w:val="ru-RU"/>
        </w:rPr>
        <w:t xml:space="preserve"> в настоящее время </w:t>
      </w:r>
      <w:r w:rsidR="00534B96" w:rsidRPr="00A32065">
        <w:rPr>
          <w:rFonts w:ascii="PT Astra Serif" w:hAnsi="PT Astra Serif"/>
          <w:sz w:val="26"/>
          <w:szCs w:val="26"/>
          <w:lang w:val="ru-RU"/>
        </w:rPr>
        <w:t>п</w:t>
      </w:r>
      <w:r w:rsidRPr="00A32065">
        <w:rPr>
          <w:rFonts w:ascii="PT Astra Serif" w:hAnsi="PT Astra Serif"/>
          <w:sz w:val="26"/>
          <w:szCs w:val="26"/>
          <w:lang w:val="ru-RU"/>
        </w:rPr>
        <w:t>еречень животных</w:t>
      </w:r>
      <w:r w:rsidR="00534B96" w:rsidRPr="00A32065">
        <w:rPr>
          <w:rFonts w:ascii="PT Astra Serif" w:hAnsi="PT Astra Serif"/>
          <w:sz w:val="26"/>
          <w:szCs w:val="26"/>
          <w:lang w:val="ru-RU"/>
        </w:rPr>
        <w:t xml:space="preserve"> и растений</w:t>
      </w:r>
      <w:r w:rsidRPr="00A32065">
        <w:rPr>
          <w:rFonts w:ascii="PT Astra Serif" w:hAnsi="PT Astra Serif"/>
          <w:sz w:val="26"/>
          <w:szCs w:val="26"/>
          <w:lang w:val="ru-RU"/>
        </w:rPr>
        <w:t xml:space="preserve">, занесенных в Красную книгу </w:t>
      </w:r>
      <w:r w:rsidR="00534B96" w:rsidRPr="00A32065">
        <w:rPr>
          <w:rFonts w:ascii="PT Astra Serif" w:hAnsi="PT Astra Serif"/>
          <w:sz w:val="26"/>
          <w:szCs w:val="26"/>
          <w:lang w:val="ru-RU"/>
        </w:rPr>
        <w:t>Белгородской области</w:t>
      </w:r>
      <w:r w:rsidRPr="00A32065">
        <w:rPr>
          <w:rFonts w:ascii="PT Astra Serif" w:hAnsi="PT Astra Serif"/>
          <w:sz w:val="26"/>
          <w:szCs w:val="26"/>
          <w:lang w:val="ru-RU"/>
        </w:rPr>
        <w:t xml:space="preserve">, утвержден постановлением </w:t>
      </w:r>
      <w:r w:rsidR="00534B96" w:rsidRPr="00A32065">
        <w:rPr>
          <w:rFonts w:ascii="PT Astra Serif" w:hAnsi="PT Astra Serif"/>
          <w:sz w:val="26"/>
          <w:szCs w:val="26"/>
          <w:lang w:val="ru-RU"/>
        </w:rPr>
        <w:t>Правительства Белгородской области</w:t>
      </w:r>
      <w:r w:rsidRPr="00A32065">
        <w:rPr>
          <w:rFonts w:ascii="PT Astra Serif" w:hAnsi="PT Astra Serif"/>
          <w:sz w:val="26"/>
          <w:szCs w:val="26"/>
          <w:lang w:val="ru-RU"/>
        </w:rPr>
        <w:t xml:space="preserve"> от </w:t>
      </w:r>
      <w:r w:rsidR="00534B96" w:rsidRPr="00A32065">
        <w:rPr>
          <w:rFonts w:ascii="PT Astra Serif" w:hAnsi="PT Astra Serif"/>
          <w:sz w:val="26"/>
          <w:szCs w:val="26"/>
          <w:lang w:val="ru-RU"/>
        </w:rPr>
        <w:t>9</w:t>
      </w:r>
      <w:r w:rsidR="00F75526" w:rsidRPr="00A32065">
        <w:rPr>
          <w:rFonts w:ascii="PT Astra Serif" w:hAnsi="PT Astra Serif"/>
          <w:sz w:val="26"/>
          <w:szCs w:val="26"/>
          <w:lang w:val="ru-RU"/>
        </w:rPr>
        <w:t>.09.</w:t>
      </w:r>
      <w:r w:rsidR="00534B96" w:rsidRPr="00A32065">
        <w:rPr>
          <w:rFonts w:ascii="PT Astra Serif" w:hAnsi="PT Astra Serif"/>
          <w:sz w:val="26"/>
          <w:szCs w:val="26"/>
          <w:lang w:val="ru-RU"/>
        </w:rPr>
        <w:t>2019</w:t>
      </w:r>
      <w:r w:rsidRPr="00A32065">
        <w:rPr>
          <w:rFonts w:ascii="PT Astra Serif" w:hAnsi="PT Astra Serif"/>
          <w:sz w:val="26"/>
          <w:szCs w:val="26"/>
          <w:lang w:val="ru-RU"/>
        </w:rPr>
        <w:t xml:space="preserve"> </w:t>
      </w:r>
      <w:r w:rsidR="00534B96" w:rsidRPr="00A32065">
        <w:rPr>
          <w:rFonts w:ascii="PT Astra Serif" w:hAnsi="PT Astra Serif"/>
          <w:sz w:val="26"/>
          <w:szCs w:val="26"/>
          <w:lang w:val="ru-RU"/>
        </w:rPr>
        <w:t>№377-пп</w:t>
      </w:r>
      <w:r w:rsidR="00B90A92" w:rsidRPr="00A32065">
        <w:rPr>
          <w:rFonts w:ascii="PT Astra Serif" w:hAnsi="PT Astra Serif"/>
          <w:sz w:val="26"/>
          <w:szCs w:val="26"/>
          <w:lang w:val="ru-RU"/>
        </w:rPr>
        <w:t xml:space="preserve"> «О перечнях объектов животного и растительного мира, заносимых в Красную книгу Белгородской области»</w:t>
      </w:r>
      <w:r w:rsidR="0087546D" w:rsidRPr="00A32065">
        <w:rPr>
          <w:rFonts w:ascii="PT Astra Serif" w:hAnsi="PT Astra Serif"/>
          <w:sz w:val="26"/>
          <w:szCs w:val="26"/>
          <w:lang w:val="ru-RU"/>
        </w:rPr>
        <w:t xml:space="preserve">, утвержден приказом </w:t>
      </w:r>
      <w:r w:rsidR="000A6B27" w:rsidRPr="00A32065">
        <w:rPr>
          <w:rFonts w:ascii="PT Astra Serif" w:hAnsi="PT Astra Serif"/>
          <w:sz w:val="26"/>
          <w:szCs w:val="26"/>
          <w:lang w:val="ru-RU"/>
        </w:rPr>
        <w:t>М</w:t>
      </w:r>
      <w:r w:rsidR="0087546D" w:rsidRPr="00A32065">
        <w:rPr>
          <w:rFonts w:ascii="PT Astra Serif" w:hAnsi="PT Astra Serif"/>
          <w:sz w:val="26"/>
          <w:szCs w:val="26"/>
          <w:lang w:val="ru-RU"/>
        </w:rPr>
        <w:t>инприроды Рос</w:t>
      </w:r>
      <w:r w:rsidR="00300C9A" w:rsidRPr="00A32065">
        <w:rPr>
          <w:rFonts w:ascii="PT Astra Serif" w:hAnsi="PT Astra Serif"/>
          <w:sz w:val="26"/>
          <w:szCs w:val="26"/>
          <w:lang w:val="ru-RU"/>
        </w:rPr>
        <w:t>с</w:t>
      </w:r>
      <w:r w:rsidR="0087546D" w:rsidRPr="00A32065">
        <w:rPr>
          <w:rFonts w:ascii="PT Astra Serif" w:hAnsi="PT Astra Serif"/>
          <w:sz w:val="26"/>
          <w:szCs w:val="26"/>
          <w:lang w:val="ru-RU"/>
        </w:rPr>
        <w:t>ии от 24</w:t>
      </w:r>
      <w:r w:rsidR="00306194" w:rsidRPr="00A32065">
        <w:rPr>
          <w:rFonts w:ascii="PT Astra Serif" w:hAnsi="PT Astra Serif"/>
          <w:sz w:val="26"/>
          <w:szCs w:val="26"/>
          <w:lang w:val="ru-RU"/>
        </w:rPr>
        <w:t>.03.</w:t>
      </w:r>
      <w:r w:rsidR="0087546D" w:rsidRPr="00A32065">
        <w:rPr>
          <w:rFonts w:ascii="PT Astra Serif" w:hAnsi="PT Astra Serif"/>
          <w:sz w:val="26"/>
          <w:szCs w:val="26"/>
          <w:lang w:val="ru-RU"/>
        </w:rPr>
        <w:t>2020 №162 «Об утверждении Перечня объектов животного мира, занесенных в Красную книгу Российской Федерации»</w:t>
      </w:r>
    </w:p>
    <w:p w14:paraId="558B33BD" w14:textId="685CF7C0" w:rsidR="006A49C3" w:rsidRPr="00A32065" w:rsidRDefault="00145291" w:rsidP="00743226">
      <w:pPr>
        <w:pStyle w:val="a1"/>
        <w:rPr>
          <w:rFonts w:ascii="PT Astra Serif" w:hAnsi="PT Astra Serif"/>
          <w:sz w:val="26"/>
          <w:szCs w:val="26"/>
          <w:lang w:val="ru-RU"/>
        </w:rPr>
      </w:pPr>
      <w:r w:rsidRPr="00A32065">
        <w:rPr>
          <w:rFonts w:ascii="PT Astra Serif" w:hAnsi="PT Astra Serif"/>
          <w:sz w:val="26"/>
          <w:szCs w:val="26"/>
          <w:lang w:val="ru-RU"/>
        </w:rPr>
        <w:t>В соответствии с частью 2 статьи 22 Закона о животном мире при размещении, проектировании</w:t>
      </w:r>
      <w:r w:rsidR="00BD4A10" w:rsidRPr="00A32065">
        <w:rPr>
          <w:rFonts w:ascii="PT Astra Serif" w:hAnsi="PT Astra Serif"/>
          <w:sz w:val="26"/>
          <w:szCs w:val="26"/>
          <w:lang w:val="ru-RU"/>
        </w:rPr>
        <w:t xml:space="preserve"> и строительстве предприятий, сооружений и других объектов должны предусматриваться и проводиться мероприятия </w:t>
      </w:r>
      <w:r w:rsidR="00EC04A3" w:rsidRPr="00A32065">
        <w:rPr>
          <w:rFonts w:ascii="PT Astra Serif" w:hAnsi="PT Astra Serif"/>
          <w:sz w:val="26"/>
          <w:szCs w:val="26"/>
          <w:lang w:val="ru-RU"/>
        </w:rPr>
        <w:t xml:space="preserve">по сохранению среды </w:t>
      </w:r>
      <w:r w:rsidR="00EC04A3" w:rsidRPr="00A32065">
        <w:rPr>
          <w:rFonts w:ascii="PT Astra Serif" w:hAnsi="PT Astra Serif"/>
          <w:sz w:val="26"/>
          <w:szCs w:val="26"/>
          <w:lang w:val="ru-RU"/>
        </w:rPr>
        <w:lastRenderedPageBreak/>
        <w:t>обитания объектов животного мира и условий их размножения, нагула, отдыха и путей миграции. Кроме того, частью 1 статьи 56 упомянутого Федерального закона установлено, что юридические лица и граждане, причинившие вред объектам животного мира и среде их обитания</w:t>
      </w:r>
      <w:r w:rsidR="00EB4636" w:rsidRPr="00A32065">
        <w:rPr>
          <w:rFonts w:ascii="PT Astra Serif" w:hAnsi="PT Astra Serif"/>
          <w:sz w:val="26"/>
          <w:szCs w:val="26"/>
          <w:lang w:val="ru-RU"/>
        </w:rPr>
        <w:t xml:space="preserve">, возмещают нанесенный ущерб добровольно либо по решению суда или арбитражного суда. Данные нормы законодательства распространяются на все группы объектов животного мира без исключения (охотничьи ресурсы, позвоночные, беспозвоночные, занесенные и не занесенные в Красные книги Российской Федерации и (или) </w:t>
      </w:r>
      <w:r w:rsidR="00984981" w:rsidRPr="00A32065">
        <w:rPr>
          <w:rFonts w:ascii="PT Astra Serif" w:hAnsi="PT Astra Serif"/>
          <w:sz w:val="26"/>
          <w:szCs w:val="26"/>
          <w:lang w:val="ru-RU"/>
        </w:rPr>
        <w:t>Белгородской области</w:t>
      </w:r>
      <w:r w:rsidR="00B245B6" w:rsidRPr="00A32065">
        <w:rPr>
          <w:rFonts w:ascii="PT Astra Serif" w:hAnsi="PT Astra Serif"/>
          <w:sz w:val="26"/>
          <w:szCs w:val="26"/>
          <w:lang w:val="ru-RU"/>
        </w:rPr>
        <w:t>)</w:t>
      </w:r>
      <w:r w:rsidR="00EB4636" w:rsidRPr="00A32065">
        <w:rPr>
          <w:rFonts w:ascii="PT Astra Serif" w:hAnsi="PT Astra Serif"/>
          <w:sz w:val="26"/>
          <w:szCs w:val="26"/>
          <w:lang w:val="ru-RU"/>
        </w:rPr>
        <w:t>.</w:t>
      </w:r>
    </w:p>
    <w:p w14:paraId="4DC64E44" w14:textId="4F432AE8" w:rsidR="00E16738" w:rsidRPr="00A32065" w:rsidRDefault="005852FD" w:rsidP="00E46774">
      <w:pPr>
        <w:pStyle w:val="a1"/>
        <w:spacing w:before="120"/>
        <w:rPr>
          <w:rFonts w:ascii="PT Astra Serif" w:hAnsi="PT Astra Serif"/>
          <w:b/>
          <w:bCs/>
          <w:sz w:val="26"/>
          <w:szCs w:val="26"/>
          <w:lang w:val="ru-RU"/>
        </w:rPr>
      </w:pPr>
      <w:r w:rsidRPr="00A32065">
        <w:rPr>
          <w:rFonts w:ascii="PT Astra Serif" w:hAnsi="PT Astra Serif"/>
          <w:b/>
          <w:sz w:val="26"/>
          <w:szCs w:val="26"/>
          <w:lang w:val="ru-RU"/>
        </w:rPr>
        <w:t>Лесные</w:t>
      </w:r>
      <w:r w:rsidRPr="00A32065">
        <w:rPr>
          <w:rFonts w:ascii="PT Astra Serif" w:hAnsi="PT Astra Serif"/>
          <w:b/>
          <w:bCs/>
          <w:sz w:val="26"/>
          <w:szCs w:val="26"/>
          <w:lang w:val="ru-RU"/>
        </w:rPr>
        <w:t xml:space="preserve"> ресурсы</w:t>
      </w:r>
    </w:p>
    <w:p w14:paraId="408B1722" w14:textId="030E25AC" w:rsidR="00D67D0D" w:rsidRPr="00A32065" w:rsidRDefault="00D67D0D" w:rsidP="00913499">
      <w:pPr>
        <w:pStyle w:val="a1"/>
        <w:rPr>
          <w:rFonts w:ascii="PT Astra Serif" w:hAnsi="PT Astra Serif"/>
          <w:sz w:val="26"/>
          <w:szCs w:val="26"/>
          <w:lang w:val="ru-RU"/>
        </w:rPr>
      </w:pPr>
      <w:bookmarkStart w:id="32" w:name="_Toc522808442"/>
      <w:bookmarkEnd w:id="26"/>
      <w:bookmarkEnd w:id="27"/>
      <w:bookmarkEnd w:id="28"/>
      <w:r w:rsidRPr="00A32065">
        <w:rPr>
          <w:rFonts w:ascii="PT Astra Serif" w:hAnsi="PT Astra Serif"/>
          <w:sz w:val="26"/>
          <w:szCs w:val="26"/>
          <w:lang w:val="ru-RU"/>
        </w:rPr>
        <w:t>Растительность района тяготеет к лесостепной зоне центрального Черноземья. Леса на территории района практически отсутствуют, расположены неравномерно, большей частью представлены небольшими урочищами. В большинстве своём леса состоят из дуба, ясеня, клёна, вяза, осины, берёзы. На территории района хвойных насаждений до 10%. Леса испытывают повышенную антропогенную и рекреационную нагрузку, особенно хвойные. Лесовосстановительные работы в 2007</w:t>
      </w:r>
      <w:r w:rsidR="008C16C9" w:rsidRPr="00A32065">
        <w:rPr>
          <w:rFonts w:ascii="PT Astra Serif" w:hAnsi="PT Astra Serif"/>
          <w:sz w:val="26"/>
          <w:szCs w:val="26"/>
          <w:lang w:val="ru-RU"/>
        </w:rPr>
        <w:t xml:space="preserve"> </w:t>
      </w:r>
      <w:r w:rsidRPr="00A32065">
        <w:rPr>
          <w:rFonts w:ascii="PT Astra Serif" w:hAnsi="PT Astra Serif"/>
          <w:sz w:val="26"/>
          <w:szCs w:val="26"/>
          <w:lang w:val="ru-RU"/>
        </w:rPr>
        <w:t>г</w:t>
      </w:r>
      <w:r w:rsidR="008C16C9" w:rsidRPr="00A32065">
        <w:rPr>
          <w:rFonts w:ascii="PT Astra Serif" w:hAnsi="PT Astra Serif"/>
          <w:sz w:val="26"/>
          <w:szCs w:val="26"/>
          <w:lang w:val="ru-RU"/>
        </w:rPr>
        <w:t xml:space="preserve">оду </w:t>
      </w:r>
      <w:r w:rsidRPr="00A32065">
        <w:rPr>
          <w:rFonts w:ascii="PT Astra Serif" w:hAnsi="PT Astra Serif"/>
          <w:sz w:val="26"/>
          <w:szCs w:val="26"/>
          <w:lang w:val="ru-RU"/>
        </w:rPr>
        <w:t>проводились на площади 8</w:t>
      </w:r>
      <w:r w:rsidR="004B39A9" w:rsidRPr="00A32065">
        <w:rPr>
          <w:rFonts w:ascii="PT Astra Serif" w:hAnsi="PT Astra Serif"/>
          <w:sz w:val="26"/>
          <w:szCs w:val="26"/>
          <w:lang w:val="ru-RU"/>
        </w:rPr>
        <w:t xml:space="preserve"> </w:t>
      </w:r>
      <w:r w:rsidRPr="00A32065">
        <w:rPr>
          <w:rFonts w:ascii="PT Astra Serif" w:hAnsi="PT Astra Serif"/>
          <w:sz w:val="26"/>
          <w:szCs w:val="26"/>
          <w:lang w:val="ru-RU"/>
        </w:rPr>
        <w:t>га.</w:t>
      </w:r>
      <w:r w:rsidR="004B39A9" w:rsidRPr="00A32065">
        <w:rPr>
          <w:rFonts w:ascii="PT Astra Serif" w:hAnsi="PT Astra Serif"/>
          <w:sz w:val="26"/>
          <w:szCs w:val="26"/>
          <w:lang w:val="ru-RU"/>
        </w:rPr>
        <w:t xml:space="preserve"> </w:t>
      </w:r>
      <w:r w:rsidRPr="00A32065">
        <w:rPr>
          <w:rFonts w:ascii="PT Astra Serif" w:hAnsi="PT Astra Serif"/>
          <w:sz w:val="26"/>
          <w:szCs w:val="26"/>
          <w:lang w:val="ru-RU"/>
        </w:rPr>
        <w:t>Последнее лесоустройство в лесах Государственного лесного фонда было в 1994 году.</w:t>
      </w:r>
      <w:r w:rsidR="00913499" w:rsidRPr="00A32065">
        <w:rPr>
          <w:rFonts w:ascii="PT Astra Serif" w:hAnsi="PT Astra Serif"/>
          <w:sz w:val="26"/>
          <w:szCs w:val="26"/>
          <w:lang w:val="ru-RU"/>
        </w:rPr>
        <w:t xml:space="preserve"> </w:t>
      </w:r>
      <w:r w:rsidRPr="00A32065">
        <w:rPr>
          <w:rFonts w:ascii="PT Astra Serif" w:hAnsi="PT Astra Serif"/>
          <w:sz w:val="26"/>
          <w:szCs w:val="26"/>
          <w:lang w:val="ru-RU"/>
        </w:rPr>
        <w:t>Они страдают от пожаров, незаконных рубок, захламленности мусором.</w:t>
      </w:r>
      <w:r w:rsidR="00913499" w:rsidRPr="00A32065">
        <w:rPr>
          <w:rFonts w:ascii="PT Astra Serif" w:hAnsi="PT Astra Serif"/>
          <w:sz w:val="26"/>
          <w:szCs w:val="26"/>
          <w:lang w:val="ru-RU"/>
        </w:rPr>
        <w:t xml:space="preserve"> </w:t>
      </w:r>
      <w:r w:rsidRPr="00A32065">
        <w:rPr>
          <w:rFonts w:ascii="PT Astra Serif" w:hAnsi="PT Astra Serif"/>
          <w:sz w:val="26"/>
          <w:szCs w:val="26"/>
          <w:lang w:val="ru-RU"/>
        </w:rPr>
        <w:t xml:space="preserve">На хвойные и лиственные насаждения отрицательное влияние оказывают </w:t>
      </w:r>
      <w:proofErr w:type="spellStart"/>
      <w:r w:rsidRPr="00A32065">
        <w:rPr>
          <w:rFonts w:ascii="PT Astra Serif" w:hAnsi="PT Astra Serif"/>
          <w:sz w:val="26"/>
          <w:szCs w:val="26"/>
          <w:lang w:val="ru-RU"/>
        </w:rPr>
        <w:t>дендрофильные</w:t>
      </w:r>
      <w:proofErr w:type="spellEnd"/>
      <w:r w:rsidRPr="00A32065">
        <w:rPr>
          <w:rFonts w:ascii="PT Astra Serif" w:hAnsi="PT Astra Serif"/>
          <w:sz w:val="26"/>
          <w:szCs w:val="26"/>
          <w:lang w:val="ru-RU"/>
        </w:rPr>
        <w:t xml:space="preserve"> насекомые и инфекционные болезни.</w:t>
      </w:r>
    </w:p>
    <w:p w14:paraId="02D41454" w14:textId="13F1A56A" w:rsidR="008C6D4D" w:rsidRPr="00A32065" w:rsidRDefault="0055594C" w:rsidP="00962FB1">
      <w:pPr>
        <w:pStyle w:val="30"/>
        <w:spacing w:before="120" w:after="120"/>
        <w:rPr>
          <w:rFonts w:ascii="PT Astra Serif" w:hAnsi="PT Astra Serif"/>
          <w:i w:val="0"/>
          <w:sz w:val="26"/>
        </w:rPr>
      </w:pPr>
      <w:bookmarkStart w:id="33" w:name="_Toc161816131"/>
      <w:r w:rsidRPr="00A32065">
        <w:rPr>
          <w:rFonts w:ascii="PT Astra Serif" w:hAnsi="PT Astra Serif"/>
          <w:i w:val="0"/>
          <w:sz w:val="26"/>
        </w:rPr>
        <w:t xml:space="preserve">2.1.3 </w:t>
      </w:r>
      <w:r w:rsidR="00A5122F" w:rsidRPr="00A32065">
        <w:rPr>
          <w:rFonts w:ascii="PT Astra Serif" w:hAnsi="PT Astra Serif"/>
          <w:i w:val="0"/>
          <w:sz w:val="26"/>
        </w:rPr>
        <w:t>Демографическая ситуация</w:t>
      </w:r>
      <w:bookmarkEnd w:id="32"/>
      <w:bookmarkEnd w:id="33"/>
    </w:p>
    <w:p w14:paraId="1D1C8FCB" w14:textId="17CC28F5" w:rsidR="007A10C5" w:rsidRPr="00A32065" w:rsidRDefault="007A10C5" w:rsidP="007A10C5">
      <w:pPr>
        <w:ind w:firstLine="709"/>
        <w:rPr>
          <w:rFonts w:ascii="PT Astra Serif" w:hAnsi="PT Astra Serif"/>
          <w:sz w:val="26"/>
          <w:szCs w:val="26"/>
          <w:lang w:eastAsia="ar-SA" w:bidi="en-US"/>
        </w:rPr>
      </w:pPr>
      <w:bookmarkStart w:id="34" w:name="_Toc370201485"/>
      <w:r w:rsidRPr="00A32065">
        <w:rPr>
          <w:rFonts w:ascii="PT Astra Serif" w:hAnsi="PT Astra Serif"/>
          <w:sz w:val="26"/>
          <w:szCs w:val="26"/>
          <w:lang w:eastAsia="ar-SA" w:bidi="en-US"/>
        </w:rPr>
        <w:t>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w:t>
      </w:r>
      <w:r w:rsidR="00B355ED" w:rsidRPr="00A32065">
        <w:rPr>
          <w:rFonts w:ascii="PT Astra Serif" w:hAnsi="PT Astra Serif"/>
          <w:sz w:val="26"/>
          <w:szCs w:val="26"/>
          <w:lang w:eastAsia="ar-SA" w:bidi="en-US"/>
        </w:rPr>
        <w:t xml:space="preserve"> </w:t>
      </w:r>
      <w:r w:rsidR="00C840F3" w:rsidRPr="00A32065">
        <w:rPr>
          <w:rFonts w:ascii="PT Astra Serif" w:hAnsi="PT Astra Serif"/>
          <w:sz w:val="26"/>
          <w:szCs w:val="26"/>
        </w:rPr>
        <w:t>Волчье-Александровского</w:t>
      </w:r>
      <w:r w:rsidR="009F5819" w:rsidRPr="00A32065">
        <w:rPr>
          <w:rFonts w:ascii="PT Astra Serif" w:hAnsi="PT Astra Serif"/>
          <w:sz w:val="26"/>
          <w:szCs w:val="26"/>
        </w:rPr>
        <w:t xml:space="preserve"> </w:t>
      </w:r>
      <w:r w:rsidR="002C4EFC" w:rsidRPr="00A32065">
        <w:rPr>
          <w:rFonts w:ascii="PT Astra Serif" w:hAnsi="PT Astra Serif"/>
          <w:sz w:val="26"/>
          <w:szCs w:val="26"/>
          <w:lang w:eastAsia="ar-SA" w:bidi="en-US"/>
        </w:rPr>
        <w:t>СП</w:t>
      </w:r>
      <w:r w:rsidR="00785427" w:rsidRPr="00A32065">
        <w:rPr>
          <w:rFonts w:ascii="PT Astra Serif" w:hAnsi="PT Astra Serif"/>
          <w:sz w:val="26"/>
          <w:szCs w:val="26"/>
          <w:lang w:eastAsia="ar-SA" w:bidi="en-US"/>
        </w:rPr>
        <w:t>.</w:t>
      </w:r>
    </w:p>
    <w:p w14:paraId="6BC517D7" w14:textId="6FF0DC1F" w:rsidR="007A10C5" w:rsidRPr="00A32065" w:rsidRDefault="007A10C5" w:rsidP="007A10C5">
      <w:pPr>
        <w:ind w:firstLine="709"/>
        <w:rPr>
          <w:rFonts w:ascii="PT Astra Serif" w:hAnsi="PT Astra Serif"/>
          <w:sz w:val="26"/>
          <w:szCs w:val="26"/>
          <w:lang w:eastAsia="ar-SA" w:bidi="en-US"/>
        </w:rPr>
      </w:pPr>
      <w:r w:rsidRPr="00A32065">
        <w:rPr>
          <w:rFonts w:ascii="PT Astra Serif" w:hAnsi="PT Astra Serif"/>
          <w:sz w:val="26"/>
          <w:szCs w:val="26"/>
          <w:lang w:eastAsia="ar-SA" w:bidi="en-US"/>
        </w:rPr>
        <w:t xml:space="preserve">Динамика изменения численности населения </w:t>
      </w:r>
      <w:r w:rsidR="00A21F8E" w:rsidRPr="00A32065">
        <w:rPr>
          <w:rFonts w:ascii="PT Astra Serif" w:hAnsi="PT Astra Serif"/>
          <w:sz w:val="26"/>
          <w:szCs w:val="26"/>
        </w:rPr>
        <w:t>Волчье-Александровского</w:t>
      </w:r>
      <w:r w:rsidR="009F5819" w:rsidRPr="00A32065">
        <w:rPr>
          <w:rFonts w:ascii="PT Astra Serif" w:hAnsi="PT Astra Serif"/>
          <w:sz w:val="26"/>
          <w:szCs w:val="26"/>
        </w:rPr>
        <w:t xml:space="preserve"> </w:t>
      </w:r>
      <w:r w:rsidR="002C4EFC" w:rsidRPr="00A32065">
        <w:rPr>
          <w:rFonts w:ascii="PT Astra Serif" w:hAnsi="PT Astra Serif"/>
          <w:sz w:val="26"/>
          <w:szCs w:val="26"/>
          <w:lang w:eastAsia="ar-SA" w:bidi="en-US"/>
        </w:rPr>
        <w:t>СП</w:t>
      </w:r>
      <w:r w:rsidR="00B355ED" w:rsidRPr="00A32065">
        <w:rPr>
          <w:rFonts w:ascii="PT Astra Serif" w:hAnsi="PT Astra Serif"/>
          <w:sz w:val="26"/>
          <w:szCs w:val="26"/>
          <w:lang w:eastAsia="ar-SA" w:bidi="en-US"/>
        </w:rPr>
        <w:t xml:space="preserve"> </w:t>
      </w:r>
      <w:r w:rsidRPr="00A32065">
        <w:rPr>
          <w:rFonts w:ascii="PT Astra Serif" w:hAnsi="PT Astra Serif"/>
          <w:sz w:val="26"/>
          <w:szCs w:val="26"/>
          <w:lang w:eastAsia="ar-SA" w:bidi="en-US"/>
        </w:rPr>
        <w:t xml:space="preserve">за последние </w:t>
      </w:r>
      <w:r w:rsidR="00696E38" w:rsidRPr="00A32065">
        <w:rPr>
          <w:rFonts w:ascii="PT Astra Serif" w:hAnsi="PT Astra Serif"/>
          <w:sz w:val="26"/>
          <w:szCs w:val="26"/>
          <w:lang w:eastAsia="ar-SA" w:bidi="en-US"/>
        </w:rPr>
        <w:t>5</w:t>
      </w:r>
      <w:r w:rsidRPr="00A32065">
        <w:rPr>
          <w:rFonts w:ascii="PT Astra Serif" w:hAnsi="PT Astra Serif"/>
          <w:sz w:val="26"/>
          <w:szCs w:val="26"/>
          <w:lang w:eastAsia="ar-SA" w:bidi="en-US"/>
        </w:rPr>
        <w:t xml:space="preserve"> лет проанализирована в таблице </w:t>
      </w:r>
      <w:r w:rsidR="00D765A2" w:rsidRPr="00A32065">
        <w:rPr>
          <w:rFonts w:ascii="PT Astra Serif" w:hAnsi="PT Astra Serif"/>
          <w:sz w:val="26"/>
          <w:szCs w:val="26"/>
          <w:lang w:eastAsia="ar-SA" w:bidi="en-US"/>
        </w:rPr>
        <w:t>2.1</w:t>
      </w:r>
      <w:r w:rsidR="00BB4C46" w:rsidRPr="00A32065">
        <w:rPr>
          <w:rFonts w:ascii="PT Astra Serif" w:hAnsi="PT Astra Serif"/>
          <w:sz w:val="26"/>
          <w:szCs w:val="26"/>
          <w:lang w:eastAsia="ar-SA" w:bidi="en-US"/>
        </w:rPr>
        <w:t>.</w:t>
      </w:r>
    </w:p>
    <w:p w14:paraId="033093B0" w14:textId="77777777" w:rsidR="007A10C5" w:rsidRPr="00A32065" w:rsidRDefault="00947B09" w:rsidP="00E46774">
      <w:pPr>
        <w:jc w:val="right"/>
        <w:rPr>
          <w:rFonts w:ascii="PT Astra Serif" w:hAnsi="PT Astra Serif"/>
          <w:b/>
          <w:sz w:val="26"/>
          <w:szCs w:val="26"/>
          <w:lang w:eastAsia="ar-SA" w:bidi="en-US"/>
        </w:rPr>
      </w:pPr>
      <w:r w:rsidRPr="00A32065">
        <w:rPr>
          <w:rFonts w:ascii="PT Astra Serif" w:hAnsi="PT Astra Serif"/>
          <w:b/>
          <w:sz w:val="26"/>
          <w:szCs w:val="26"/>
          <w:lang w:eastAsia="ar-SA" w:bidi="en-US"/>
        </w:rPr>
        <w:t xml:space="preserve">Таблица </w:t>
      </w:r>
      <w:r w:rsidR="00D765A2" w:rsidRPr="00A32065">
        <w:rPr>
          <w:rFonts w:ascii="PT Astra Serif" w:hAnsi="PT Astra Serif"/>
          <w:b/>
          <w:sz w:val="26"/>
          <w:szCs w:val="26"/>
          <w:lang w:eastAsia="ar-SA" w:bidi="en-US"/>
        </w:rPr>
        <w:t>2.1</w:t>
      </w:r>
    </w:p>
    <w:p w14:paraId="799E6EB9" w14:textId="140D7CFC" w:rsidR="007A10C5" w:rsidRPr="00A32065" w:rsidRDefault="007A10C5" w:rsidP="00E46774">
      <w:pPr>
        <w:suppressAutoHyphens/>
        <w:spacing w:after="120"/>
        <w:jc w:val="center"/>
        <w:rPr>
          <w:rFonts w:ascii="PT Astra Serif" w:hAnsi="PT Astra Serif"/>
          <w:b/>
          <w:sz w:val="26"/>
          <w:szCs w:val="26"/>
          <w:lang w:eastAsia="ar-SA" w:bidi="en-US"/>
        </w:rPr>
      </w:pPr>
      <w:r w:rsidRPr="00A32065">
        <w:rPr>
          <w:rFonts w:ascii="PT Astra Serif" w:hAnsi="PT Astra Serif"/>
          <w:b/>
          <w:sz w:val="26"/>
          <w:szCs w:val="26"/>
          <w:lang w:eastAsia="ar-SA" w:bidi="en-US"/>
        </w:rPr>
        <w:t xml:space="preserve">Динамика изменения численности населения </w:t>
      </w:r>
      <w:r w:rsidR="00537CDA" w:rsidRPr="00A32065">
        <w:rPr>
          <w:rFonts w:ascii="PT Astra Serif" w:hAnsi="PT Astra Serif"/>
          <w:b/>
          <w:bCs/>
          <w:sz w:val="26"/>
          <w:szCs w:val="26"/>
        </w:rPr>
        <w:t>Волчье-Александровского</w:t>
      </w:r>
      <w:r w:rsidR="009F5819" w:rsidRPr="00A32065">
        <w:rPr>
          <w:rFonts w:ascii="PT Astra Serif" w:hAnsi="PT Astra Serif"/>
          <w:b/>
          <w:bCs/>
          <w:sz w:val="26"/>
          <w:szCs w:val="26"/>
        </w:rPr>
        <w:t xml:space="preserve"> </w:t>
      </w:r>
      <w:r w:rsidR="002C4EFC" w:rsidRPr="00A32065">
        <w:rPr>
          <w:rFonts w:ascii="PT Astra Serif" w:hAnsi="PT Astra Serif"/>
          <w:b/>
          <w:sz w:val="26"/>
          <w:szCs w:val="26"/>
          <w:lang w:eastAsia="ar-SA" w:bidi="en-US"/>
        </w:rPr>
        <w:t>СП</w:t>
      </w:r>
      <w:r w:rsidR="0095135B" w:rsidRPr="00A32065">
        <w:rPr>
          <w:rFonts w:ascii="PT Astra Serif" w:hAnsi="PT Astra Serif"/>
          <w:b/>
          <w:sz w:val="26"/>
          <w:szCs w:val="26"/>
          <w:lang w:eastAsia="ar-SA" w:bidi="en-US"/>
        </w:rPr>
        <w:br/>
      </w:r>
      <w:r w:rsidR="00431D4E" w:rsidRPr="00A32065">
        <w:rPr>
          <w:rFonts w:ascii="PT Astra Serif" w:hAnsi="PT Astra Serif"/>
          <w:b/>
          <w:sz w:val="26"/>
          <w:szCs w:val="26"/>
          <w:lang w:eastAsia="ar-SA" w:bidi="en-US"/>
        </w:rPr>
        <w:t>(</w:t>
      </w:r>
      <w:r w:rsidR="00FC31B9" w:rsidRPr="00A32065">
        <w:rPr>
          <w:rFonts w:ascii="PT Astra Serif" w:hAnsi="PT Astra Serif"/>
          <w:b/>
          <w:sz w:val="26"/>
          <w:szCs w:val="26"/>
          <w:lang w:eastAsia="ar-SA" w:bidi="en-US"/>
        </w:rPr>
        <w:t>данные на начало года)</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4A0" w:firstRow="1" w:lastRow="0" w:firstColumn="1" w:lastColumn="0" w:noHBand="0" w:noVBand="1"/>
      </w:tblPr>
      <w:tblGrid>
        <w:gridCol w:w="3807"/>
        <w:gridCol w:w="1179"/>
        <w:gridCol w:w="1179"/>
        <w:gridCol w:w="1179"/>
        <w:gridCol w:w="1179"/>
        <w:gridCol w:w="1171"/>
      </w:tblGrid>
      <w:tr w:rsidR="005852FD" w:rsidRPr="00A32065" w14:paraId="48320D48" w14:textId="77777777" w:rsidTr="00DA7D2B">
        <w:tc>
          <w:tcPr>
            <w:tcW w:w="1964" w:type="pct"/>
            <w:shd w:val="clear" w:color="auto" w:fill="auto"/>
          </w:tcPr>
          <w:p w14:paraId="4E0A9A5B" w14:textId="77777777" w:rsidR="005852FD" w:rsidRPr="00A32065" w:rsidRDefault="005852FD" w:rsidP="00D765A2">
            <w:pPr>
              <w:jc w:val="center"/>
              <w:rPr>
                <w:rFonts w:ascii="PT Astra Serif" w:hAnsi="PT Astra Serif"/>
                <w:b/>
              </w:rPr>
            </w:pPr>
            <w:r w:rsidRPr="00A32065">
              <w:rPr>
                <w:rFonts w:ascii="PT Astra Serif" w:hAnsi="PT Astra Serif"/>
                <w:b/>
              </w:rPr>
              <w:t>Показатели</w:t>
            </w:r>
          </w:p>
        </w:tc>
        <w:tc>
          <w:tcPr>
            <w:tcW w:w="608" w:type="pct"/>
            <w:shd w:val="clear" w:color="auto" w:fill="auto"/>
          </w:tcPr>
          <w:p w14:paraId="07D07C3D" w14:textId="3D3FB710" w:rsidR="005852FD" w:rsidRPr="00A32065" w:rsidRDefault="005852FD" w:rsidP="00D765A2">
            <w:pPr>
              <w:jc w:val="center"/>
              <w:rPr>
                <w:rFonts w:ascii="PT Astra Serif" w:hAnsi="PT Astra Serif"/>
                <w:b/>
              </w:rPr>
            </w:pPr>
            <w:r w:rsidRPr="00A32065">
              <w:rPr>
                <w:rFonts w:ascii="PT Astra Serif" w:hAnsi="PT Astra Serif"/>
                <w:b/>
              </w:rPr>
              <w:t>201</w:t>
            </w:r>
            <w:r w:rsidR="00C86AEB" w:rsidRPr="00A32065">
              <w:rPr>
                <w:rFonts w:ascii="PT Astra Serif" w:hAnsi="PT Astra Serif"/>
                <w:b/>
              </w:rPr>
              <w:t>8</w:t>
            </w:r>
            <w:r w:rsidRPr="00A32065">
              <w:rPr>
                <w:rFonts w:ascii="PT Astra Serif" w:hAnsi="PT Astra Serif"/>
                <w:b/>
              </w:rPr>
              <w:t xml:space="preserve"> год</w:t>
            </w:r>
          </w:p>
        </w:tc>
        <w:tc>
          <w:tcPr>
            <w:tcW w:w="608" w:type="pct"/>
            <w:shd w:val="clear" w:color="auto" w:fill="auto"/>
          </w:tcPr>
          <w:p w14:paraId="643AE834" w14:textId="5AC44604" w:rsidR="005852FD" w:rsidRPr="00A32065" w:rsidRDefault="005852FD" w:rsidP="00D765A2">
            <w:pPr>
              <w:jc w:val="center"/>
              <w:rPr>
                <w:rFonts w:ascii="PT Astra Serif" w:hAnsi="PT Astra Serif"/>
                <w:b/>
              </w:rPr>
            </w:pPr>
            <w:r w:rsidRPr="00A32065">
              <w:rPr>
                <w:rFonts w:ascii="PT Astra Serif" w:hAnsi="PT Astra Serif"/>
                <w:b/>
              </w:rPr>
              <w:t>201</w:t>
            </w:r>
            <w:r w:rsidR="00C86AEB" w:rsidRPr="00A32065">
              <w:rPr>
                <w:rFonts w:ascii="PT Astra Serif" w:hAnsi="PT Astra Serif"/>
                <w:b/>
              </w:rPr>
              <w:t>9</w:t>
            </w:r>
            <w:r w:rsidRPr="00A32065">
              <w:rPr>
                <w:rFonts w:ascii="PT Astra Serif" w:hAnsi="PT Astra Serif"/>
                <w:b/>
              </w:rPr>
              <w:t xml:space="preserve"> год</w:t>
            </w:r>
          </w:p>
        </w:tc>
        <w:tc>
          <w:tcPr>
            <w:tcW w:w="608" w:type="pct"/>
            <w:shd w:val="clear" w:color="auto" w:fill="auto"/>
          </w:tcPr>
          <w:p w14:paraId="42EB0DFF" w14:textId="152777A2" w:rsidR="005852FD" w:rsidRPr="00A32065" w:rsidRDefault="005852FD" w:rsidP="00D765A2">
            <w:pPr>
              <w:jc w:val="center"/>
              <w:rPr>
                <w:rFonts w:ascii="PT Astra Serif" w:hAnsi="PT Astra Serif"/>
                <w:b/>
              </w:rPr>
            </w:pPr>
            <w:r w:rsidRPr="00A32065">
              <w:rPr>
                <w:rFonts w:ascii="PT Astra Serif" w:hAnsi="PT Astra Serif"/>
                <w:b/>
              </w:rPr>
              <w:t>20</w:t>
            </w:r>
            <w:r w:rsidR="00C86AEB" w:rsidRPr="00A32065">
              <w:rPr>
                <w:rFonts w:ascii="PT Astra Serif" w:hAnsi="PT Astra Serif"/>
                <w:b/>
              </w:rPr>
              <w:t>20</w:t>
            </w:r>
            <w:r w:rsidRPr="00A32065">
              <w:rPr>
                <w:rFonts w:ascii="PT Astra Serif" w:hAnsi="PT Astra Serif"/>
                <w:b/>
              </w:rPr>
              <w:t xml:space="preserve"> год</w:t>
            </w:r>
          </w:p>
        </w:tc>
        <w:tc>
          <w:tcPr>
            <w:tcW w:w="608" w:type="pct"/>
            <w:shd w:val="clear" w:color="auto" w:fill="auto"/>
          </w:tcPr>
          <w:p w14:paraId="4E84DA2F" w14:textId="62E2B27B" w:rsidR="005852FD" w:rsidRPr="00A32065" w:rsidRDefault="005852FD" w:rsidP="00D765A2">
            <w:pPr>
              <w:jc w:val="center"/>
              <w:rPr>
                <w:rFonts w:ascii="PT Astra Serif" w:hAnsi="PT Astra Serif"/>
                <w:b/>
              </w:rPr>
            </w:pPr>
            <w:r w:rsidRPr="00A32065">
              <w:rPr>
                <w:rFonts w:ascii="PT Astra Serif" w:hAnsi="PT Astra Serif"/>
                <w:b/>
              </w:rPr>
              <w:t>20</w:t>
            </w:r>
            <w:r w:rsidR="00C86AEB" w:rsidRPr="00A32065">
              <w:rPr>
                <w:rFonts w:ascii="PT Astra Serif" w:hAnsi="PT Astra Serif"/>
                <w:b/>
              </w:rPr>
              <w:t>21</w:t>
            </w:r>
            <w:r w:rsidRPr="00A32065">
              <w:rPr>
                <w:rFonts w:ascii="PT Astra Serif" w:hAnsi="PT Astra Serif"/>
                <w:b/>
              </w:rPr>
              <w:t xml:space="preserve"> год</w:t>
            </w:r>
          </w:p>
        </w:tc>
        <w:tc>
          <w:tcPr>
            <w:tcW w:w="604" w:type="pct"/>
            <w:shd w:val="clear" w:color="auto" w:fill="auto"/>
          </w:tcPr>
          <w:p w14:paraId="59B32227" w14:textId="6BFB84C7" w:rsidR="005852FD" w:rsidRPr="00A32065" w:rsidRDefault="005852FD" w:rsidP="00D765A2">
            <w:pPr>
              <w:jc w:val="center"/>
              <w:rPr>
                <w:rFonts w:ascii="PT Astra Serif" w:hAnsi="PT Astra Serif"/>
                <w:b/>
              </w:rPr>
            </w:pPr>
            <w:r w:rsidRPr="00A32065">
              <w:rPr>
                <w:rFonts w:ascii="PT Astra Serif" w:hAnsi="PT Astra Serif"/>
                <w:b/>
              </w:rPr>
              <w:t>20</w:t>
            </w:r>
            <w:r w:rsidR="00422AE1" w:rsidRPr="00A32065">
              <w:rPr>
                <w:rFonts w:ascii="PT Astra Serif" w:hAnsi="PT Astra Serif"/>
                <w:b/>
              </w:rPr>
              <w:t>2</w:t>
            </w:r>
            <w:r w:rsidR="00C86AEB" w:rsidRPr="00A32065">
              <w:rPr>
                <w:rFonts w:ascii="PT Astra Serif" w:hAnsi="PT Astra Serif"/>
                <w:b/>
              </w:rPr>
              <w:t>2</w:t>
            </w:r>
            <w:r w:rsidRPr="00A32065">
              <w:rPr>
                <w:rFonts w:ascii="PT Astra Serif" w:hAnsi="PT Astra Serif"/>
                <w:b/>
              </w:rPr>
              <w:t xml:space="preserve"> год</w:t>
            </w:r>
          </w:p>
        </w:tc>
      </w:tr>
      <w:tr w:rsidR="0088653A" w:rsidRPr="00A32065" w14:paraId="06CA436B" w14:textId="77777777" w:rsidTr="00DA7D2B">
        <w:tc>
          <w:tcPr>
            <w:tcW w:w="1964" w:type="pct"/>
            <w:shd w:val="clear" w:color="auto" w:fill="auto"/>
          </w:tcPr>
          <w:p w14:paraId="43345833" w14:textId="2DF71A3F" w:rsidR="0088653A" w:rsidRPr="00A32065" w:rsidRDefault="0088653A" w:rsidP="00A12C5D">
            <w:pPr>
              <w:rPr>
                <w:rFonts w:ascii="PT Astra Serif" w:hAnsi="PT Astra Serif"/>
                <w:b/>
              </w:rPr>
            </w:pPr>
            <w:r w:rsidRPr="00A32065">
              <w:rPr>
                <w:rFonts w:ascii="PT Astra Serif" w:hAnsi="PT Astra Serif"/>
                <w:b/>
              </w:rPr>
              <w:t xml:space="preserve">Численность населения </w:t>
            </w:r>
            <w:r w:rsidR="00F40523" w:rsidRPr="00A32065">
              <w:rPr>
                <w:rFonts w:ascii="PT Astra Serif" w:hAnsi="PT Astra Serif"/>
                <w:b/>
                <w:bCs/>
              </w:rPr>
              <w:t>Волчье-Александровского</w:t>
            </w:r>
            <w:r w:rsidR="009F5819" w:rsidRPr="00A32065">
              <w:rPr>
                <w:rFonts w:ascii="PT Astra Serif" w:hAnsi="PT Astra Serif"/>
              </w:rPr>
              <w:t xml:space="preserve"> </w:t>
            </w:r>
            <w:r w:rsidR="002C4EFC" w:rsidRPr="00A32065">
              <w:rPr>
                <w:rFonts w:ascii="PT Astra Serif" w:hAnsi="PT Astra Serif"/>
                <w:b/>
              </w:rPr>
              <w:t>СП</w:t>
            </w:r>
            <w:r w:rsidRPr="00A32065">
              <w:rPr>
                <w:rFonts w:ascii="PT Astra Serif" w:hAnsi="PT Astra Serif"/>
                <w:b/>
              </w:rPr>
              <w:t>, чел.</w:t>
            </w:r>
          </w:p>
        </w:tc>
        <w:tc>
          <w:tcPr>
            <w:tcW w:w="608" w:type="pct"/>
            <w:shd w:val="clear" w:color="auto" w:fill="auto"/>
          </w:tcPr>
          <w:p w14:paraId="4A287C96" w14:textId="2EA071C4" w:rsidR="0088653A" w:rsidRPr="00A32065" w:rsidRDefault="002E7BBF" w:rsidP="00A12C5D">
            <w:pPr>
              <w:rPr>
                <w:rFonts w:ascii="PT Astra Serif" w:hAnsi="PT Astra Serif"/>
              </w:rPr>
            </w:pPr>
            <w:r w:rsidRPr="00A32065">
              <w:rPr>
                <w:rFonts w:ascii="PT Astra Serif" w:hAnsi="PT Astra Serif"/>
              </w:rPr>
              <w:t>1033</w:t>
            </w:r>
          </w:p>
        </w:tc>
        <w:tc>
          <w:tcPr>
            <w:tcW w:w="608" w:type="pct"/>
            <w:shd w:val="clear" w:color="auto" w:fill="auto"/>
          </w:tcPr>
          <w:p w14:paraId="0E405B17" w14:textId="02C62816" w:rsidR="0088653A" w:rsidRPr="00A32065" w:rsidRDefault="002E7BBF" w:rsidP="00A12C5D">
            <w:pPr>
              <w:rPr>
                <w:rFonts w:ascii="PT Astra Serif" w:hAnsi="PT Astra Serif"/>
              </w:rPr>
            </w:pPr>
            <w:r w:rsidRPr="00A32065">
              <w:rPr>
                <w:rFonts w:ascii="PT Astra Serif" w:hAnsi="PT Astra Serif"/>
              </w:rPr>
              <w:t>1026</w:t>
            </w:r>
          </w:p>
        </w:tc>
        <w:tc>
          <w:tcPr>
            <w:tcW w:w="608" w:type="pct"/>
            <w:shd w:val="clear" w:color="auto" w:fill="auto"/>
          </w:tcPr>
          <w:p w14:paraId="55F3379A" w14:textId="50420152" w:rsidR="0088653A" w:rsidRPr="00A32065" w:rsidRDefault="002E7BBF" w:rsidP="00A12C5D">
            <w:pPr>
              <w:rPr>
                <w:rFonts w:ascii="PT Astra Serif" w:hAnsi="PT Astra Serif"/>
              </w:rPr>
            </w:pPr>
            <w:r w:rsidRPr="00A32065">
              <w:rPr>
                <w:rFonts w:ascii="PT Astra Serif" w:hAnsi="PT Astra Serif"/>
              </w:rPr>
              <w:t>1020</w:t>
            </w:r>
          </w:p>
        </w:tc>
        <w:tc>
          <w:tcPr>
            <w:tcW w:w="608" w:type="pct"/>
            <w:shd w:val="clear" w:color="auto" w:fill="auto"/>
          </w:tcPr>
          <w:p w14:paraId="6EA8FC43" w14:textId="74723B71" w:rsidR="0088653A" w:rsidRPr="00A32065" w:rsidRDefault="002E7BBF" w:rsidP="00A12C5D">
            <w:pPr>
              <w:rPr>
                <w:rFonts w:ascii="PT Astra Serif" w:hAnsi="PT Astra Serif"/>
              </w:rPr>
            </w:pPr>
            <w:r w:rsidRPr="00A32065">
              <w:rPr>
                <w:rFonts w:ascii="PT Astra Serif" w:hAnsi="PT Astra Serif"/>
              </w:rPr>
              <w:t>1022</w:t>
            </w:r>
          </w:p>
        </w:tc>
        <w:tc>
          <w:tcPr>
            <w:tcW w:w="604" w:type="pct"/>
            <w:shd w:val="clear" w:color="auto" w:fill="auto"/>
          </w:tcPr>
          <w:p w14:paraId="63E29711" w14:textId="064443EE" w:rsidR="0088653A" w:rsidRPr="00A32065" w:rsidRDefault="002E7BBF" w:rsidP="00A12C5D">
            <w:pPr>
              <w:rPr>
                <w:rFonts w:ascii="PT Astra Serif" w:hAnsi="PT Astra Serif"/>
              </w:rPr>
            </w:pPr>
            <w:r w:rsidRPr="00A32065">
              <w:rPr>
                <w:rFonts w:ascii="PT Astra Serif" w:hAnsi="PT Astra Serif"/>
              </w:rPr>
              <w:t>988</w:t>
            </w:r>
          </w:p>
        </w:tc>
      </w:tr>
      <w:tr w:rsidR="00FD4740" w:rsidRPr="00A32065" w14:paraId="5A8D5C59" w14:textId="77777777" w:rsidTr="00DA7D2B">
        <w:tc>
          <w:tcPr>
            <w:tcW w:w="1964" w:type="pct"/>
            <w:shd w:val="clear" w:color="auto" w:fill="auto"/>
          </w:tcPr>
          <w:p w14:paraId="188903FD" w14:textId="3A6F91B2" w:rsidR="00FD4740" w:rsidRPr="00A32065" w:rsidRDefault="00FD4740" w:rsidP="00A12C5D">
            <w:pPr>
              <w:rPr>
                <w:rFonts w:ascii="PT Astra Serif" w:hAnsi="PT Astra Serif"/>
                <w:b/>
              </w:rPr>
            </w:pPr>
            <w:r w:rsidRPr="00A32065">
              <w:rPr>
                <w:rFonts w:ascii="PT Astra Serif" w:hAnsi="PT Astra Serif"/>
                <w:b/>
              </w:rPr>
              <w:t>Изменение по сравнению с предыдущим годом (</w:t>
            </w:r>
            <w:r w:rsidR="005C3674" w:rsidRPr="00A32065">
              <w:rPr>
                <w:rFonts w:ascii="PT Astra Serif" w:hAnsi="PT Astra Serif"/>
                <w:b/>
              </w:rPr>
              <w:t>+, -</w:t>
            </w:r>
            <w:r w:rsidRPr="00A32065">
              <w:rPr>
                <w:rFonts w:ascii="PT Astra Serif" w:hAnsi="PT Astra Serif"/>
                <w:b/>
              </w:rPr>
              <w:t>)</w:t>
            </w:r>
          </w:p>
        </w:tc>
        <w:tc>
          <w:tcPr>
            <w:tcW w:w="608" w:type="pct"/>
            <w:shd w:val="clear" w:color="auto" w:fill="auto"/>
          </w:tcPr>
          <w:p w14:paraId="5B6AC984" w14:textId="03EEACB3" w:rsidR="00FD4740" w:rsidRPr="00A32065" w:rsidRDefault="002E7BBF" w:rsidP="00A12C5D">
            <w:pPr>
              <w:rPr>
                <w:rFonts w:ascii="PT Astra Serif" w:hAnsi="PT Astra Serif"/>
              </w:rPr>
            </w:pPr>
            <w:r w:rsidRPr="00A32065">
              <w:rPr>
                <w:rFonts w:ascii="PT Astra Serif" w:hAnsi="PT Astra Serif"/>
              </w:rPr>
              <w:t>-</w:t>
            </w:r>
          </w:p>
        </w:tc>
        <w:tc>
          <w:tcPr>
            <w:tcW w:w="608" w:type="pct"/>
            <w:shd w:val="clear" w:color="auto" w:fill="auto"/>
          </w:tcPr>
          <w:p w14:paraId="2AC1A72B" w14:textId="74A44D56" w:rsidR="00FD4740" w:rsidRPr="00A32065" w:rsidRDefault="002E7BBF" w:rsidP="00A12C5D">
            <w:pPr>
              <w:rPr>
                <w:rFonts w:ascii="PT Astra Serif" w:hAnsi="PT Astra Serif"/>
              </w:rPr>
            </w:pPr>
            <w:r w:rsidRPr="00A32065">
              <w:rPr>
                <w:rFonts w:ascii="PT Astra Serif" w:hAnsi="PT Astra Serif"/>
              </w:rPr>
              <w:t>-7</w:t>
            </w:r>
          </w:p>
        </w:tc>
        <w:tc>
          <w:tcPr>
            <w:tcW w:w="608" w:type="pct"/>
            <w:shd w:val="clear" w:color="auto" w:fill="auto"/>
          </w:tcPr>
          <w:p w14:paraId="6236EAC5" w14:textId="1DE8EBFE" w:rsidR="00FD4740" w:rsidRPr="00A32065" w:rsidRDefault="002E7BBF" w:rsidP="00A12C5D">
            <w:pPr>
              <w:rPr>
                <w:rFonts w:ascii="PT Astra Serif" w:hAnsi="PT Astra Serif"/>
              </w:rPr>
            </w:pPr>
            <w:r w:rsidRPr="00A32065">
              <w:rPr>
                <w:rFonts w:ascii="PT Astra Serif" w:hAnsi="PT Astra Serif"/>
              </w:rPr>
              <w:t>-6</w:t>
            </w:r>
          </w:p>
        </w:tc>
        <w:tc>
          <w:tcPr>
            <w:tcW w:w="608" w:type="pct"/>
            <w:shd w:val="clear" w:color="auto" w:fill="auto"/>
          </w:tcPr>
          <w:p w14:paraId="6FD972B6" w14:textId="0BB24140" w:rsidR="00FD4740" w:rsidRPr="00A32065" w:rsidRDefault="002E7BBF" w:rsidP="00A12C5D">
            <w:pPr>
              <w:rPr>
                <w:rFonts w:ascii="PT Astra Serif" w:hAnsi="PT Astra Serif"/>
              </w:rPr>
            </w:pPr>
            <w:r w:rsidRPr="00A32065">
              <w:rPr>
                <w:rFonts w:ascii="PT Astra Serif" w:hAnsi="PT Astra Serif"/>
              </w:rPr>
              <w:t>2</w:t>
            </w:r>
          </w:p>
        </w:tc>
        <w:tc>
          <w:tcPr>
            <w:tcW w:w="604" w:type="pct"/>
            <w:shd w:val="clear" w:color="auto" w:fill="auto"/>
          </w:tcPr>
          <w:p w14:paraId="0412A695" w14:textId="1E616BE1" w:rsidR="00FD4740" w:rsidRPr="00A32065" w:rsidRDefault="002E7BBF" w:rsidP="00A12C5D">
            <w:pPr>
              <w:rPr>
                <w:rFonts w:ascii="PT Astra Serif" w:hAnsi="PT Astra Serif"/>
              </w:rPr>
            </w:pPr>
            <w:r w:rsidRPr="00A32065">
              <w:rPr>
                <w:rFonts w:ascii="PT Astra Serif" w:hAnsi="PT Astra Serif"/>
              </w:rPr>
              <w:t>-34</w:t>
            </w:r>
          </w:p>
        </w:tc>
      </w:tr>
    </w:tbl>
    <w:p w14:paraId="3B5D2B91" w14:textId="77777777" w:rsidR="0055452B" w:rsidRPr="00A32065" w:rsidRDefault="007A10C5" w:rsidP="00F77B59">
      <w:pPr>
        <w:spacing w:before="120"/>
        <w:ind w:firstLine="709"/>
        <w:rPr>
          <w:rFonts w:ascii="PT Astra Serif" w:hAnsi="PT Astra Serif"/>
          <w:sz w:val="26"/>
          <w:szCs w:val="26"/>
          <w:lang w:eastAsia="ar-SA" w:bidi="en-US"/>
        </w:rPr>
      </w:pPr>
      <w:r w:rsidRPr="00A32065">
        <w:rPr>
          <w:rFonts w:ascii="PT Astra Serif" w:hAnsi="PT Astra Serif"/>
          <w:sz w:val="26"/>
          <w:szCs w:val="26"/>
          <w:lang w:eastAsia="ar-SA" w:bidi="en-US"/>
        </w:rPr>
        <w:t xml:space="preserve">Из таблицы </w:t>
      </w:r>
      <w:r w:rsidR="00717201" w:rsidRPr="00A32065">
        <w:rPr>
          <w:rFonts w:ascii="PT Astra Serif" w:hAnsi="PT Astra Serif"/>
          <w:sz w:val="26"/>
          <w:szCs w:val="26"/>
          <w:lang w:eastAsia="ar-SA" w:bidi="en-US"/>
        </w:rPr>
        <w:t xml:space="preserve">2.1 </w:t>
      </w:r>
      <w:r w:rsidRPr="00A32065">
        <w:rPr>
          <w:rFonts w:ascii="PT Astra Serif" w:hAnsi="PT Astra Serif"/>
          <w:sz w:val="26"/>
          <w:szCs w:val="26"/>
          <w:lang w:eastAsia="ar-SA" w:bidi="en-US"/>
        </w:rPr>
        <w:t xml:space="preserve">следует, что с </w:t>
      </w:r>
      <w:r w:rsidR="005852FD" w:rsidRPr="00A32065">
        <w:rPr>
          <w:rFonts w:ascii="PT Astra Serif" w:hAnsi="PT Astra Serif"/>
          <w:sz w:val="26"/>
          <w:szCs w:val="26"/>
          <w:lang w:eastAsia="ar-SA" w:bidi="en-US"/>
        </w:rPr>
        <w:t>20</w:t>
      </w:r>
      <w:r w:rsidR="00E106F1" w:rsidRPr="00A32065">
        <w:rPr>
          <w:rFonts w:ascii="PT Astra Serif" w:hAnsi="PT Astra Serif"/>
          <w:sz w:val="26"/>
          <w:szCs w:val="26"/>
          <w:lang w:eastAsia="ar-SA" w:bidi="en-US"/>
        </w:rPr>
        <w:t>18</w:t>
      </w:r>
      <w:r w:rsidRPr="00A32065">
        <w:rPr>
          <w:rFonts w:ascii="PT Astra Serif" w:hAnsi="PT Astra Serif"/>
          <w:sz w:val="26"/>
          <w:szCs w:val="26"/>
          <w:lang w:eastAsia="ar-SA" w:bidi="en-US"/>
        </w:rPr>
        <w:t xml:space="preserve"> г. </w:t>
      </w:r>
      <w:r w:rsidR="00676DEC" w:rsidRPr="00A32065">
        <w:rPr>
          <w:rFonts w:ascii="PT Astra Serif" w:hAnsi="PT Astra Serif"/>
          <w:sz w:val="26"/>
          <w:szCs w:val="26"/>
          <w:lang w:eastAsia="ar-SA" w:bidi="en-US"/>
        </w:rPr>
        <w:t xml:space="preserve">по </w:t>
      </w:r>
      <w:r w:rsidR="00C72440" w:rsidRPr="00A32065">
        <w:rPr>
          <w:rFonts w:ascii="PT Astra Serif" w:hAnsi="PT Astra Serif"/>
          <w:sz w:val="26"/>
          <w:szCs w:val="26"/>
          <w:lang w:eastAsia="ar-SA" w:bidi="en-US"/>
        </w:rPr>
        <w:t>20</w:t>
      </w:r>
      <w:r w:rsidR="00FF36DE" w:rsidRPr="00A32065">
        <w:rPr>
          <w:rFonts w:ascii="PT Astra Serif" w:hAnsi="PT Astra Serif"/>
          <w:sz w:val="26"/>
          <w:szCs w:val="26"/>
          <w:lang w:eastAsia="ar-SA" w:bidi="en-US"/>
        </w:rPr>
        <w:t>2</w:t>
      </w:r>
      <w:r w:rsidR="00E106F1" w:rsidRPr="00A32065">
        <w:rPr>
          <w:rFonts w:ascii="PT Astra Serif" w:hAnsi="PT Astra Serif"/>
          <w:sz w:val="26"/>
          <w:szCs w:val="26"/>
          <w:lang w:eastAsia="ar-SA" w:bidi="en-US"/>
        </w:rPr>
        <w:t>2</w:t>
      </w:r>
      <w:r w:rsidRPr="00A32065">
        <w:rPr>
          <w:rFonts w:ascii="PT Astra Serif" w:hAnsi="PT Astra Serif"/>
          <w:sz w:val="26"/>
          <w:szCs w:val="26"/>
          <w:lang w:eastAsia="ar-SA" w:bidi="en-US"/>
        </w:rPr>
        <w:t xml:space="preserve"> г. численность</w:t>
      </w:r>
      <w:r w:rsidR="00FD08C0" w:rsidRPr="00A32065">
        <w:rPr>
          <w:rFonts w:ascii="PT Astra Serif" w:hAnsi="PT Astra Serif"/>
          <w:sz w:val="26"/>
          <w:szCs w:val="26"/>
          <w:lang w:eastAsia="ar-SA" w:bidi="en-US"/>
        </w:rPr>
        <w:t xml:space="preserve"> населения</w:t>
      </w:r>
      <w:r w:rsidR="00B355ED" w:rsidRPr="00A32065">
        <w:rPr>
          <w:rFonts w:ascii="PT Astra Serif" w:hAnsi="PT Astra Serif"/>
          <w:sz w:val="26"/>
          <w:szCs w:val="26"/>
          <w:lang w:eastAsia="ar-SA" w:bidi="en-US"/>
        </w:rPr>
        <w:t xml:space="preserve"> </w:t>
      </w:r>
      <w:r w:rsidR="00912E4D" w:rsidRPr="00A32065">
        <w:rPr>
          <w:rFonts w:ascii="PT Astra Serif" w:hAnsi="PT Astra Serif"/>
          <w:sz w:val="26"/>
          <w:szCs w:val="26"/>
        </w:rPr>
        <w:t>Волчье-Александровского</w:t>
      </w:r>
      <w:r w:rsidR="00E106F1" w:rsidRPr="00A32065">
        <w:rPr>
          <w:rFonts w:ascii="PT Astra Serif" w:hAnsi="PT Astra Serif"/>
          <w:sz w:val="26"/>
          <w:szCs w:val="26"/>
        </w:rPr>
        <w:t xml:space="preserve"> </w:t>
      </w:r>
      <w:r w:rsidR="002C4EFC" w:rsidRPr="00A32065">
        <w:rPr>
          <w:rFonts w:ascii="PT Astra Serif" w:hAnsi="PT Astra Serif"/>
          <w:sz w:val="26"/>
          <w:szCs w:val="26"/>
          <w:lang w:eastAsia="ar-SA" w:bidi="en-US"/>
        </w:rPr>
        <w:t>СП</w:t>
      </w:r>
      <w:r w:rsidR="00B355ED" w:rsidRPr="00A32065">
        <w:rPr>
          <w:rFonts w:ascii="PT Astra Serif" w:hAnsi="PT Astra Serif"/>
          <w:sz w:val="26"/>
          <w:szCs w:val="26"/>
          <w:lang w:eastAsia="ar-SA" w:bidi="en-US"/>
        </w:rPr>
        <w:t xml:space="preserve"> </w:t>
      </w:r>
      <w:r w:rsidR="00C7613B" w:rsidRPr="00A32065">
        <w:rPr>
          <w:rFonts w:ascii="PT Astra Serif" w:hAnsi="PT Astra Serif"/>
          <w:sz w:val="26"/>
          <w:szCs w:val="26"/>
          <w:lang w:eastAsia="ar-SA" w:bidi="en-US"/>
        </w:rPr>
        <w:t xml:space="preserve">имеет </w:t>
      </w:r>
      <w:r w:rsidR="00696E38" w:rsidRPr="00A32065">
        <w:rPr>
          <w:rFonts w:ascii="PT Astra Serif" w:hAnsi="PT Astra Serif"/>
          <w:sz w:val="26"/>
          <w:szCs w:val="26"/>
          <w:lang w:eastAsia="ar-SA" w:bidi="en-US"/>
        </w:rPr>
        <w:t xml:space="preserve">тенденцию </w:t>
      </w:r>
      <w:r w:rsidR="00D666B3" w:rsidRPr="00A32065">
        <w:rPr>
          <w:rFonts w:ascii="PT Astra Serif" w:hAnsi="PT Astra Serif"/>
          <w:sz w:val="26"/>
          <w:szCs w:val="26"/>
          <w:lang w:eastAsia="ar-SA" w:bidi="en-US"/>
        </w:rPr>
        <w:t>снижения</w:t>
      </w:r>
      <w:r w:rsidR="00FD08C0" w:rsidRPr="00A32065">
        <w:rPr>
          <w:rFonts w:ascii="PT Astra Serif" w:hAnsi="PT Astra Serif"/>
          <w:sz w:val="26"/>
          <w:szCs w:val="26"/>
          <w:lang w:eastAsia="ar-SA" w:bidi="en-US"/>
        </w:rPr>
        <w:t xml:space="preserve"> (на </w:t>
      </w:r>
      <w:r w:rsidR="00A64CCB" w:rsidRPr="00A32065">
        <w:rPr>
          <w:rFonts w:ascii="PT Astra Serif" w:hAnsi="PT Astra Serif"/>
          <w:sz w:val="26"/>
          <w:szCs w:val="26"/>
          <w:lang w:eastAsia="ar-SA" w:bidi="en-US"/>
        </w:rPr>
        <w:t>45</w:t>
      </w:r>
      <w:r w:rsidR="00FD08C0" w:rsidRPr="00A32065">
        <w:rPr>
          <w:rFonts w:ascii="PT Astra Serif" w:hAnsi="PT Astra Serif"/>
          <w:sz w:val="26"/>
          <w:szCs w:val="26"/>
          <w:lang w:eastAsia="ar-SA" w:bidi="en-US"/>
        </w:rPr>
        <w:t xml:space="preserve"> чел. или </w:t>
      </w:r>
      <w:r w:rsidR="002526C7" w:rsidRPr="00A32065">
        <w:rPr>
          <w:rFonts w:ascii="PT Astra Serif" w:hAnsi="PT Astra Serif"/>
          <w:sz w:val="26"/>
          <w:szCs w:val="26"/>
          <w:lang w:eastAsia="ar-SA" w:bidi="en-US"/>
        </w:rPr>
        <w:t>4,</w:t>
      </w:r>
      <w:r w:rsidR="00A64CCB" w:rsidRPr="00A32065">
        <w:rPr>
          <w:rFonts w:ascii="PT Astra Serif" w:hAnsi="PT Astra Serif"/>
          <w:sz w:val="26"/>
          <w:szCs w:val="26"/>
          <w:lang w:eastAsia="ar-SA" w:bidi="en-US"/>
        </w:rPr>
        <w:t>35</w:t>
      </w:r>
      <w:r w:rsidR="00FD08C0" w:rsidRPr="00A32065">
        <w:rPr>
          <w:rFonts w:ascii="PT Astra Serif" w:hAnsi="PT Astra Serif"/>
          <w:sz w:val="26"/>
          <w:szCs w:val="26"/>
          <w:lang w:eastAsia="ar-SA" w:bidi="en-US"/>
        </w:rPr>
        <w:t>%)</w:t>
      </w:r>
      <w:r w:rsidR="0055452B" w:rsidRPr="00A32065">
        <w:rPr>
          <w:rFonts w:ascii="PT Astra Serif" w:hAnsi="PT Astra Serif"/>
          <w:sz w:val="26"/>
          <w:szCs w:val="26"/>
          <w:lang w:eastAsia="ar-SA" w:bidi="en-US"/>
        </w:rPr>
        <w:t>.</w:t>
      </w:r>
    </w:p>
    <w:p w14:paraId="182C5DAD" w14:textId="77777777" w:rsidR="00304EEE" w:rsidRPr="00A32065" w:rsidRDefault="00304EEE" w:rsidP="00F77B59">
      <w:pPr>
        <w:spacing w:before="120"/>
        <w:ind w:firstLine="709"/>
        <w:jc w:val="right"/>
        <w:rPr>
          <w:rFonts w:ascii="PT Astra Serif" w:hAnsi="PT Astra Serif"/>
          <w:b/>
          <w:sz w:val="26"/>
          <w:szCs w:val="26"/>
          <w:lang w:eastAsia="ar-SA" w:bidi="en-US"/>
        </w:rPr>
      </w:pPr>
    </w:p>
    <w:p w14:paraId="53A43836" w14:textId="77777777" w:rsidR="00304EEE" w:rsidRPr="00A32065" w:rsidRDefault="00304EEE" w:rsidP="00F77B59">
      <w:pPr>
        <w:spacing w:before="120"/>
        <w:ind w:firstLine="709"/>
        <w:jc w:val="right"/>
        <w:rPr>
          <w:rFonts w:ascii="PT Astra Serif" w:hAnsi="PT Astra Serif"/>
          <w:b/>
          <w:sz w:val="26"/>
          <w:szCs w:val="26"/>
          <w:lang w:eastAsia="ar-SA" w:bidi="en-US"/>
        </w:rPr>
      </w:pPr>
    </w:p>
    <w:p w14:paraId="3DED6901" w14:textId="77777777" w:rsidR="00304EEE" w:rsidRPr="00A32065" w:rsidRDefault="00304EEE" w:rsidP="00F77B59">
      <w:pPr>
        <w:spacing w:before="120"/>
        <w:ind w:firstLine="709"/>
        <w:jc w:val="right"/>
        <w:rPr>
          <w:rFonts w:ascii="PT Astra Serif" w:hAnsi="PT Astra Serif"/>
          <w:b/>
          <w:sz w:val="26"/>
          <w:szCs w:val="26"/>
          <w:lang w:eastAsia="ar-SA" w:bidi="en-US"/>
        </w:rPr>
      </w:pPr>
    </w:p>
    <w:p w14:paraId="1A9A437A" w14:textId="77777777" w:rsidR="00304EEE" w:rsidRPr="00A32065" w:rsidRDefault="00304EEE" w:rsidP="00F77B59">
      <w:pPr>
        <w:spacing w:before="120"/>
        <w:ind w:firstLine="709"/>
        <w:jc w:val="right"/>
        <w:rPr>
          <w:rFonts w:ascii="PT Astra Serif" w:hAnsi="PT Astra Serif"/>
          <w:b/>
          <w:sz w:val="26"/>
          <w:szCs w:val="26"/>
          <w:lang w:eastAsia="ar-SA" w:bidi="en-US"/>
        </w:rPr>
      </w:pPr>
    </w:p>
    <w:p w14:paraId="55C5056E" w14:textId="77777777" w:rsidR="00304EEE" w:rsidRPr="00A32065" w:rsidRDefault="00304EEE" w:rsidP="00F77B59">
      <w:pPr>
        <w:spacing w:before="120"/>
        <w:ind w:firstLine="709"/>
        <w:jc w:val="right"/>
        <w:rPr>
          <w:rFonts w:ascii="PT Astra Serif" w:hAnsi="PT Astra Serif"/>
          <w:b/>
          <w:sz w:val="26"/>
          <w:szCs w:val="26"/>
          <w:lang w:eastAsia="ar-SA" w:bidi="en-US"/>
        </w:rPr>
      </w:pPr>
    </w:p>
    <w:p w14:paraId="598AF8D9" w14:textId="77777777" w:rsidR="00304EEE" w:rsidRPr="00A32065" w:rsidRDefault="00304EEE" w:rsidP="00F77B59">
      <w:pPr>
        <w:spacing w:before="120"/>
        <w:ind w:firstLine="709"/>
        <w:jc w:val="right"/>
        <w:rPr>
          <w:rFonts w:ascii="PT Astra Serif" w:hAnsi="PT Astra Serif"/>
          <w:b/>
          <w:sz w:val="26"/>
          <w:szCs w:val="26"/>
          <w:lang w:eastAsia="ar-SA" w:bidi="en-US"/>
        </w:rPr>
      </w:pPr>
    </w:p>
    <w:p w14:paraId="122CA8EF" w14:textId="026E38F0" w:rsidR="007A74CF" w:rsidRPr="00A32065" w:rsidRDefault="005F3416" w:rsidP="00F77B59">
      <w:pPr>
        <w:spacing w:before="120"/>
        <w:ind w:firstLine="709"/>
        <w:jc w:val="right"/>
        <w:rPr>
          <w:rFonts w:ascii="PT Astra Serif" w:hAnsi="PT Astra Serif"/>
          <w:b/>
          <w:sz w:val="26"/>
          <w:szCs w:val="26"/>
          <w:lang w:eastAsia="ar-SA" w:bidi="en-US"/>
        </w:rPr>
      </w:pPr>
      <w:r w:rsidRPr="00A32065">
        <w:rPr>
          <w:rFonts w:ascii="PT Astra Serif" w:hAnsi="PT Astra Serif"/>
          <w:b/>
          <w:sz w:val="26"/>
          <w:szCs w:val="26"/>
          <w:lang w:eastAsia="ar-SA" w:bidi="en-US"/>
        </w:rPr>
        <w:t>Рисунок 2.1</w:t>
      </w:r>
    </w:p>
    <w:p w14:paraId="20F57252" w14:textId="707CE424" w:rsidR="005F3416" w:rsidRPr="00A32065" w:rsidRDefault="005F3416" w:rsidP="00E46774">
      <w:pPr>
        <w:suppressAutoHyphens/>
        <w:spacing w:after="120"/>
        <w:jc w:val="center"/>
        <w:rPr>
          <w:rFonts w:ascii="PT Astra Serif" w:hAnsi="PT Astra Serif"/>
          <w:b/>
          <w:sz w:val="26"/>
          <w:szCs w:val="26"/>
          <w:lang w:eastAsia="ar-SA" w:bidi="en-US"/>
        </w:rPr>
      </w:pPr>
      <w:r w:rsidRPr="00A32065">
        <w:rPr>
          <w:rFonts w:ascii="PT Astra Serif" w:hAnsi="PT Astra Serif"/>
          <w:b/>
          <w:sz w:val="26"/>
          <w:szCs w:val="26"/>
          <w:lang w:eastAsia="ar-SA" w:bidi="en-US"/>
        </w:rPr>
        <w:t xml:space="preserve">Динамика изменения численности населения </w:t>
      </w:r>
      <w:r w:rsidRPr="00A32065">
        <w:rPr>
          <w:rFonts w:ascii="PT Astra Serif" w:hAnsi="PT Astra Serif"/>
          <w:b/>
          <w:sz w:val="26"/>
          <w:szCs w:val="26"/>
          <w:lang w:eastAsia="ar-SA" w:bidi="en-US"/>
        </w:rPr>
        <w:br/>
      </w:r>
      <w:r w:rsidR="00191102" w:rsidRPr="00A32065">
        <w:rPr>
          <w:rFonts w:ascii="PT Astra Serif" w:hAnsi="PT Astra Serif"/>
          <w:b/>
          <w:bCs/>
          <w:sz w:val="26"/>
          <w:szCs w:val="26"/>
        </w:rPr>
        <w:t>Волчье-Александровского</w:t>
      </w:r>
      <w:r w:rsidRPr="00A32065">
        <w:rPr>
          <w:rFonts w:ascii="PT Astra Serif" w:hAnsi="PT Astra Serif"/>
          <w:sz w:val="26"/>
          <w:szCs w:val="26"/>
        </w:rPr>
        <w:t xml:space="preserve"> </w:t>
      </w:r>
      <w:r w:rsidRPr="00A32065">
        <w:rPr>
          <w:rFonts w:ascii="PT Astra Serif" w:hAnsi="PT Astra Serif"/>
          <w:b/>
          <w:sz w:val="26"/>
          <w:szCs w:val="26"/>
          <w:lang w:eastAsia="ar-SA" w:bidi="en-US"/>
        </w:rPr>
        <w:t>СП (2018-2022 гг., данные на начало года)</w:t>
      </w:r>
    </w:p>
    <w:p w14:paraId="0C3AFE3C" w14:textId="3046BE95" w:rsidR="00E71194" w:rsidRPr="00A32065" w:rsidRDefault="0049527F" w:rsidP="00182961">
      <w:pPr>
        <w:spacing w:before="120"/>
        <w:ind w:firstLine="709"/>
        <w:jc w:val="center"/>
        <w:rPr>
          <w:rFonts w:ascii="PT Astra Serif" w:hAnsi="PT Astra Serif"/>
          <w:sz w:val="26"/>
          <w:szCs w:val="26"/>
          <w:lang w:eastAsia="ar-SA" w:bidi="en-US"/>
        </w:rPr>
      </w:pPr>
      <w:r w:rsidRPr="00A32065">
        <w:rPr>
          <w:rFonts w:ascii="PT Astra Serif" w:hAnsi="PT Astra Serif"/>
          <w:noProof/>
          <w:sz w:val="26"/>
          <w:szCs w:val="26"/>
        </w:rPr>
        <w:drawing>
          <wp:inline distT="0" distB="0" distL="0" distR="0" wp14:anchorId="6B933D4E" wp14:editId="0114A6D8">
            <wp:extent cx="4238625" cy="21240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AA417F" w14:textId="065B39FA" w:rsidR="00931EE3" w:rsidRPr="00A32065" w:rsidRDefault="00A12C5D" w:rsidP="00E46774">
      <w:pPr>
        <w:spacing w:before="120"/>
        <w:ind w:firstLine="709"/>
        <w:rPr>
          <w:rFonts w:ascii="PT Astra Serif" w:hAnsi="PT Astra Serif"/>
          <w:sz w:val="26"/>
          <w:szCs w:val="26"/>
          <w:lang w:eastAsia="ar-SA" w:bidi="en-US"/>
        </w:rPr>
      </w:pPr>
      <w:r w:rsidRPr="00A32065">
        <w:rPr>
          <w:rFonts w:ascii="PT Astra Serif" w:hAnsi="PT Astra Serif"/>
          <w:sz w:val="26"/>
          <w:szCs w:val="26"/>
          <w:lang w:eastAsia="ar-SA" w:bidi="en-US"/>
        </w:rPr>
        <w:t xml:space="preserve">Показатели естественного воспроизводства населения </w:t>
      </w:r>
      <w:r w:rsidR="007C5233" w:rsidRPr="00A32065">
        <w:rPr>
          <w:rFonts w:ascii="PT Astra Serif" w:hAnsi="PT Astra Serif"/>
          <w:sz w:val="26"/>
          <w:szCs w:val="26"/>
        </w:rPr>
        <w:t>Волчье-Александровского</w:t>
      </w:r>
      <w:r w:rsidRPr="00A32065">
        <w:rPr>
          <w:rFonts w:ascii="PT Astra Serif" w:hAnsi="PT Astra Serif"/>
          <w:sz w:val="26"/>
          <w:szCs w:val="26"/>
        </w:rPr>
        <w:t xml:space="preserve"> </w:t>
      </w:r>
      <w:r w:rsidRPr="00A32065">
        <w:rPr>
          <w:rFonts w:ascii="PT Astra Serif" w:hAnsi="PT Astra Serif"/>
          <w:sz w:val="26"/>
          <w:szCs w:val="26"/>
          <w:lang w:eastAsia="ar-SA" w:bidi="en-US"/>
        </w:rPr>
        <w:t>СП представлены в таблице 2.</w:t>
      </w:r>
      <w:r w:rsidR="007C3682" w:rsidRPr="00A32065">
        <w:rPr>
          <w:rFonts w:ascii="PT Astra Serif" w:hAnsi="PT Astra Serif"/>
          <w:sz w:val="26"/>
          <w:szCs w:val="26"/>
          <w:lang w:eastAsia="ar-SA" w:bidi="en-US"/>
        </w:rPr>
        <w:t>2</w:t>
      </w:r>
      <w:r w:rsidRPr="00A32065">
        <w:rPr>
          <w:rFonts w:ascii="PT Astra Serif" w:hAnsi="PT Astra Serif"/>
          <w:sz w:val="26"/>
          <w:szCs w:val="26"/>
          <w:lang w:eastAsia="ar-SA" w:bidi="en-US"/>
        </w:rPr>
        <w:t>.</w:t>
      </w:r>
    </w:p>
    <w:p w14:paraId="3A5700C7" w14:textId="798ADF6D" w:rsidR="00D643DE" w:rsidRPr="00A32065" w:rsidRDefault="00D643DE" w:rsidP="00F66DB2">
      <w:pPr>
        <w:jc w:val="right"/>
        <w:rPr>
          <w:rFonts w:ascii="PT Astra Serif" w:hAnsi="PT Astra Serif"/>
          <w:b/>
          <w:sz w:val="26"/>
          <w:szCs w:val="26"/>
          <w:lang w:eastAsia="ar-SA" w:bidi="en-US"/>
        </w:rPr>
      </w:pPr>
      <w:r w:rsidRPr="00A32065">
        <w:rPr>
          <w:rFonts w:ascii="PT Astra Serif" w:hAnsi="PT Astra Serif"/>
          <w:b/>
          <w:sz w:val="26"/>
          <w:szCs w:val="26"/>
          <w:lang w:eastAsia="ar-SA" w:bidi="en-US"/>
        </w:rPr>
        <w:t>Таблица 2.2</w:t>
      </w:r>
    </w:p>
    <w:p w14:paraId="36C5B653" w14:textId="0015932B" w:rsidR="00D643DE" w:rsidRPr="00A32065" w:rsidRDefault="00D643DE" w:rsidP="00AF6751">
      <w:pPr>
        <w:suppressAutoHyphens/>
        <w:spacing w:after="120"/>
        <w:jc w:val="center"/>
        <w:rPr>
          <w:rFonts w:ascii="PT Astra Serif" w:hAnsi="PT Astra Serif"/>
          <w:b/>
          <w:sz w:val="26"/>
          <w:szCs w:val="26"/>
          <w:lang w:eastAsia="ar-SA" w:bidi="en-US"/>
        </w:rPr>
      </w:pPr>
      <w:r w:rsidRPr="00A32065">
        <w:rPr>
          <w:rFonts w:ascii="PT Astra Serif" w:hAnsi="PT Astra Serif"/>
          <w:b/>
          <w:sz w:val="26"/>
          <w:szCs w:val="26"/>
          <w:lang w:eastAsia="ar-SA" w:bidi="en-US"/>
        </w:rPr>
        <w:t>Динамика показателей естественного воспроизводства населения</w:t>
      </w:r>
      <w:r w:rsidRPr="00A32065">
        <w:rPr>
          <w:rFonts w:ascii="PT Astra Serif" w:hAnsi="PT Astra Serif"/>
          <w:b/>
          <w:bCs/>
          <w:sz w:val="26"/>
          <w:szCs w:val="26"/>
          <w:lang w:eastAsia="ar-SA" w:bidi="en-US"/>
        </w:rPr>
        <w:t xml:space="preserve"> </w:t>
      </w:r>
      <w:r w:rsidR="00A3599A" w:rsidRPr="00A32065">
        <w:rPr>
          <w:rFonts w:ascii="PT Astra Serif" w:hAnsi="PT Astra Serif"/>
          <w:b/>
          <w:bCs/>
          <w:sz w:val="26"/>
          <w:szCs w:val="26"/>
        </w:rPr>
        <w:t>Волче-Александровского</w:t>
      </w:r>
      <w:r w:rsidR="00234CC0" w:rsidRPr="00A32065">
        <w:rPr>
          <w:rFonts w:ascii="PT Astra Serif" w:hAnsi="PT Astra Serif"/>
          <w:b/>
          <w:bCs/>
          <w:sz w:val="26"/>
          <w:szCs w:val="26"/>
        </w:rPr>
        <w:t xml:space="preserve"> </w:t>
      </w:r>
      <w:r w:rsidR="002C4EFC" w:rsidRPr="00A32065">
        <w:rPr>
          <w:rFonts w:ascii="PT Astra Serif" w:hAnsi="PT Astra Serif"/>
          <w:b/>
          <w:sz w:val="26"/>
          <w:szCs w:val="26"/>
          <w:lang w:eastAsia="ar-SA" w:bidi="en-US"/>
        </w:rPr>
        <w:t>СП</w:t>
      </w:r>
      <w:r w:rsidRPr="00A32065">
        <w:rPr>
          <w:rFonts w:ascii="PT Astra Serif" w:hAnsi="PT Astra Serif"/>
          <w:b/>
          <w:sz w:val="26"/>
          <w:szCs w:val="26"/>
          <w:lang w:eastAsia="ar-SA" w:bidi="en-US"/>
        </w:rPr>
        <w:t>, чел.</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28" w:type="dxa"/>
          <w:right w:w="28" w:type="dxa"/>
        </w:tblCellMar>
        <w:tblLook w:val="06A0" w:firstRow="1" w:lastRow="0" w:firstColumn="1" w:lastColumn="0" w:noHBand="1" w:noVBand="1"/>
      </w:tblPr>
      <w:tblGrid>
        <w:gridCol w:w="5439"/>
        <w:gridCol w:w="884"/>
        <w:gridCol w:w="836"/>
        <w:gridCol w:w="845"/>
        <w:gridCol w:w="845"/>
        <w:gridCol w:w="845"/>
      </w:tblGrid>
      <w:tr w:rsidR="009E5952" w:rsidRPr="00A32065" w14:paraId="09AC8C93" w14:textId="726FC548" w:rsidTr="00EA7E26">
        <w:trPr>
          <w:trHeight w:val="354"/>
          <w:tblHeader/>
        </w:trPr>
        <w:tc>
          <w:tcPr>
            <w:tcW w:w="2805" w:type="pct"/>
            <w:shd w:val="clear" w:color="auto" w:fill="FFFFFF" w:themeFill="background1"/>
          </w:tcPr>
          <w:p w14:paraId="59F0546F" w14:textId="77777777" w:rsidR="009E5952" w:rsidRPr="00A32065" w:rsidRDefault="009E5952" w:rsidP="00C038FA">
            <w:pPr>
              <w:jc w:val="center"/>
              <w:rPr>
                <w:rFonts w:ascii="PT Astra Serif" w:hAnsi="PT Astra Serif"/>
                <w:b/>
              </w:rPr>
            </w:pPr>
            <w:bookmarkStart w:id="35" w:name="_Hlk56754537"/>
            <w:r w:rsidRPr="00A32065">
              <w:rPr>
                <w:rFonts w:ascii="PT Astra Serif" w:hAnsi="PT Astra Serif"/>
                <w:b/>
              </w:rPr>
              <w:t>Показатели</w:t>
            </w:r>
          </w:p>
        </w:tc>
        <w:tc>
          <w:tcPr>
            <w:tcW w:w="456" w:type="pct"/>
            <w:shd w:val="clear" w:color="auto" w:fill="FFFFFF" w:themeFill="background1"/>
          </w:tcPr>
          <w:p w14:paraId="2AA9EEA4" w14:textId="3542C259" w:rsidR="009E5952" w:rsidRPr="00A32065" w:rsidRDefault="009E5952" w:rsidP="00C038FA">
            <w:pPr>
              <w:jc w:val="center"/>
              <w:rPr>
                <w:rFonts w:ascii="PT Astra Serif" w:hAnsi="PT Astra Serif"/>
                <w:b/>
              </w:rPr>
            </w:pPr>
            <w:r w:rsidRPr="00A32065">
              <w:rPr>
                <w:rFonts w:ascii="PT Astra Serif" w:hAnsi="PT Astra Serif"/>
                <w:b/>
              </w:rPr>
              <w:t>201</w:t>
            </w:r>
            <w:r w:rsidR="00234CC0" w:rsidRPr="00A32065">
              <w:rPr>
                <w:rFonts w:ascii="PT Astra Serif" w:hAnsi="PT Astra Serif"/>
                <w:b/>
              </w:rPr>
              <w:t>8</w:t>
            </w:r>
            <w:r w:rsidRPr="00A32065">
              <w:rPr>
                <w:rFonts w:ascii="PT Astra Serif" w:hAnsi="PT Astra Serif"/>
                <w:b/>
              </w:rPr>
              <w:t xml:space="preserve"> год</w:t>
            </w:r>
          </w:p>
        </w:tc>
        <w:tc>
          <w:tcPr>
            <w:tcW w:w="431" w:type="pct"/>
            <w:shd w:val="clear" w:color="auto" w:fill="FFFFFF" w:themeFill="background1"/>
          </w:tcPr>
          <w:p w14:paraId="5434D3C2" w14:textId="6BEE3A96" w:rsidR="009E5952" w:rsidRPr="00A32065" w:rsidRDefault="009E5952" w:rsidP="006C36CF">
            <w:pPr>
              <w:jc w:val="center"/>
              <w:rPr>
                <w:rFonts w:ascii="PT Astra Serif" w:hAnsi="PT Astra Serif"/>
                <w:b/>
              </w:rPr>
            </w:pPr>
            <w:r w:rsidRPr="00A32065">
              <w:rPr>
                <w:rFonts w:ascii="PT Astra Serif" w:hAnsi="PT Astra Serif"/>
                <w:b/>
              </w:rPr>
              <w:t>201</w:t>
            </w:r>
            <w:r w:rsidR="00234CC0" w:rsidRPr="00A32065">
              <w:rPr>
                <w:rFonts w:ascii="PT Astra Serif" w:hAnsi="PT Astra Serif"/>
                <w:b/>
              </w:rPr>
              <w:t xml:space="preserve">9 </w:t>
            </w:r>
            <w:r w:rsidRPr="00A32065">
              <w:rPr>
                <w:rFonts w:ascii="PT Astra Serif" w:hAnsi="PT Astra Serif"/>
                <w:b/>
              </w:rPr>
              <w:t>год</w:t>
            </w:r>
          </w:p>
        </w:tc>
        <w:tc>
          <w:tcPr>
            <w:tcW w:w="436" w:type="pct"/>
            <w:shd w:val="clear" w:color="auto" w:fill="FFFFFF" w:themeFill="background1"/>
          </w:tcPr>
          <w:p w14:paraId="7E3E6239" w14:textId="32EB0EC6" w:rsidR="009E5952" w:rsidRPr="00A32065" w:rsidRDefault="009E5952" w:rsidP="006C36CF">
            <w:pPr>
              <w:jc w:val="center"/>
              <w:rPr>
                <w:rFonts w:ascii="PT Astra Serif" w:hAnsi="PT Astra Serif"/>
                <w:b/>
              </w:rPr>
            </w:pPr>
            <w:r w:rsidRPr="00A32065">
              <w:rPr>
                <w:rFonts w:ascii="PT Astra Serif" w:hAnsi="PT Astra Serif"/>
                <w:b/>
              </w:rPr>
              <w:t>20</w:t>
            </w:r>
            <w:r w:rsidR="00234CC0" w:rsidRPr="00A32065">
              <w:rPr>
                <w:rFonts w:ascii="PT Astra Serif" w:hAnsi="PT Astra Serif"/>
                <w:b/>
              </w:rPr>
              <w:t>20</w:t>
            </w:r>
            <w:r w:rsidRPr="00A32065">
              <w:rPr>
                <w:rFonts w:ascii="PT Astra Serif" w:hAnsi="PT Astra Serif"/>
                <w:b/>
              </w:rPr>
              <w:t xml:space="preserve"> год</w:t>
            </w:r>
          </w:p>
        </w:tc>
        <w:tc>
          <w:tcPr>
            <w:tcW w:w="436" w:type="pct"/>
            <w:shd w:val="clear" w:color="auto" w:fill="FFFFFF" w:themeFill="background1"/>
          </w:tcPr>
          <w:p w14:paraId="3A4B2728" w14:textId="656F9DAC" w:rsidR="009E5952" w:rsidRPr="00A32065" w:rsidRDefault="009E5952" w:rsidP="006C36CF">
            <w:pPr>
              <w:jc w:val="center"/>
              <w:rPr>
                <w:rFonts w:ascii="PT Astra Serif" w:hAnsi="PT Astra Serif"/>
                <w:b/>
              </w:rPr>
            </w:pPr>
            <w:r w:rsidRPr="00A32065">
              <w:rPr>
                <w:rFonts w:ascii="PT Astra Serif" w:hAnsi="PT Astra Serif"/>
                <w:b/>
              </w:rPr>
              <w:t>20</w:t>
            </w:r>
            <w:r w:rsidR="00234CC0" w:rsidRPr="00A32065">
              <w:rPr>
                <w:rFonts w:ascii="PT Astra Serif" w:hAnsi="PT Astra Serif"/>
                <w:b/>
              </w:rPr>
              <w:t>21</w:t>
            </w:r>
            <w:r w:rsidRPr="00A32065">
              <w:rPr>
                <w:rFonts w:ascii="PT Astra Serif" w:hAnsi="PT Astra Serif"/>
                <w:b/>
              </w:rPr>
              <w:t xml:space="preserve"> год</w:t>
            </w:r>
          </w:p>
        </w:tc>
        <w:tc>
          <w:tcPr>
            <w:tcW w:w="436" w:type="pct"/>
            <w:shd w:val="clear" w:color="auto" w:fill="FFFFFF" w:themeFill="background1"/>
          </w:tcPr>
          <w:p w14:paraId="44F0542A" w14:textId="6E6341DA" w:rsidR="009E5952" w:rsidRPr="00A32065" w:rsidRDefault="009E5952" w:rsidP="006C36CF">
            <w:pPr>
              <w:jc w:val="center"/>
              <w:rPr>
                <w:rFonts w:ascii="PT Astra Serif" w:hAnsi="PT Astra Serif"/>
                <w:b/>
              </w:rPr>
            </w:pPr>
            <w:r w:rsidRPr="00A32065">
              <w:rPr>
                <w:rFonts w:ascii="PT Astra Serif" w:hAnsi="PT Astra Serif"/>
                <w:b/>
              </w:rPr>
              <w:t>20</w:t>
            </w:r>
            <w:r w:rsidR="00234CC0" w:rsidRPr="00A32065">
              <w:rPr>
                <w:rFonts w:ascii="PT Astra Serif" w:hAnsi="PT Astra Serif"/>
                <w:b/>
              </w:rPr>
              <w:t>22</w:t>
            </w:r>
            <w:r w:rsidRPr="00A32065">
              <w:rPr>
                <w:rFonts w:ascii="PT Astra Serif" w:hAnsi="PT Astra Serif"/>
                <w:b/>
              </w:rPr>
              <w:t xml:space="preserve"> год</w:t>
            </w:r>
          </w:p>
        </w:tc>
      </w:tr>
      <w:tr w:rsidR="009E5952" w:rsidRPr="00A32065" w14:paraId="2528AD42" w14:textId="52D9B695" w:rsidTr="00EA7E26">
        <w:trPr>
          <w:trHeight w:val="78"/>
        </w:trPr>
        <w:tc>
          <w:tcPr>
            <w:tcW w:w="2805" w:type="pct"/>
            <w:shd w:val="clear" w:color="auto" w:fill="FFFFFF" w:themeFill="background1"/>
            <w:vAlign w:val="center"/>
          </w:tcPr>
          <w:p w14:paraId="3B99A7BD" w14:textId="77777777" w:rsidR="009E5952" w:rsidRPr="00A32065" w:rsidRDefault="009E5952" w:rsidP="00500974">
            <w:pPr>
              <w:rPr>
                <w:rFonts w:ascii="PT Astra Serif" w:hAnsi="PT Astra Serif"/>
                <w:b/>
              </w:rPr>
            </w:pPr>
            <w:r w:rsidRPr="00A32065">
              <w:rPr>
                <w:rFonts w:ascii="PT Astra Serif" w:hAnsi="PT Astra Serif"/>
                <w:b/>
              </w:rPr>
              <w:t>Число родившихся (без учета мертворожденных), чел.</w:t>
            </w:r>
          </w:p>
        </w:tc>
        <w:tc>
          <w:tcPr>
            <w:tcW w:w="456" w:type="pct"/>
            <w:shd w:val="clear" w:color="auto" w:fill="FFFFFF" w:themeFill="background1"/>
          </w:tcPr>
          <w:p w14:paraId="4B92739E" w14:textId="24957CBF" w:rsidR="009E5952" w:rsidRPr="00A32065" w:rsidRDefault="00876DF1" w:rsidP="00876DF1">
            <w:pPr>
              <w:rPr>
                <w:rFonts w:ascii="PT Astra Serif" w:hAnsi="PT Astra Serif"/>
              </w:rPr>
            </w:pPr>
            <w:r w:rsidRPr="00A32065">
              <w:rPr>
                <w:rFonts w:ascii="PT Astra Serif" w:hAnsi="PT Astra Serif"/>
              </w:rPr>
              <w:t>8</w:t>
            </w:r>
          </w:p>
        </w:tc>
        <w:tc>
          <w:tcPr>
            <w:tcW w:w="431" w:type="pct"/>
            <w:shd w:val="clear" w:color="auto" w:fill="FFFFFF" w:themeFill="background1"/>
          </w:tcPr>
          <w:p w14:paraId="4C6A4D6A" w14:textId="372CE01A" w:rsidR="009E5952" w:rsidRPr="00A32065" w:rsidRDefault="00876DF1" w:rsidP="00876DF1">
            <w:pPr>
              <w:rPr>
                <w:rFonts w:ascii="PT Astra Serif" w:hAnsi="PT Astra Serif"/>
              </w:rPr>
            </w:pPr>
            <w:r w:rsidRPr="00A32065">
              <w:rPr>
                <w:rFonts w:ascii="PT Astra Serif" w:hAnsi="PT Astra Serif"/>
              </w:rPr>
              <w:t>11</w:t>
            </w:r>
          </w:p>
        </w:tc>
        <w:tc>
          <w:tcPr>
            <w:tcW w:w="436" w:type="pct"/>
            <w:shd w:val="clear" w:color="auto" w:fill="FFFFFF" w:themeFill="background1"/>
          </w:tcPr>
          <w:p w14:paraId="182ED569" w14:textId="4F9E18EA" w:rsidR="009E5952" w:rsidRPr="00A32065" w:rsidRDefault="00876DF1" w:rsidP="00876DF1">
            <w:pPr>
              <w:rPr>
                <w:rFonts w:ascii="PT Astra Serif" w:hAnsi="PT Astra Serif"/>
              </w:rPr>
            </w:pPr>
            <w:r w:rsidRPr="00A32065">
              <w:rPr>
                <w:rFonts w:ascii="PT Astra Serif" w:hAnsi="PT Astra Serif"/>
              </w:rPr>
              <w:t>8</w:t>
            </w:r>
          </w:p>
        </w:tc>
        <w:tc>
          <w:tcPr>
            <w:tcW w:w="436" w:type="pct"/>
            <w:shd w:val="clear" w:color="auto" w:fill="FFFFFF" w:themeFill="background1"/>
          </w:tcPr>
          <w:p w14:paraId="57BDCC20" w14:textId="7F2EB02E" w:rsidR="009E5952" w:rsidRPr="00A32065" w:rsidRDefault="00876DF1" w:rsidP="00876DF1">
            <w:pPr>
              <w:rPr>
                <w:rFonts w:ascii="PT Astra Serif" w:hAnsi="PT Astra Serif"/>
              </w:rPr>
            </w:pPr>
            <w:r w:rsidRPr="00A32065">
              <w:rPr>
                <w:rFonts w:ascii="PT Astra Serif" w:hAnsi="PT Astra Serif"/>
              </w:rPr>
              <w:t>6</w:t>
            </w:r>
          </w:p>
        </w:tc>
        <w:tc>
          <w:tcPr>
            <w:tcW w:w="436" w:type="pct"/>
            <w:shd w:val="clear" w:color="auto" w:fill="FFFFFF" w:themeFill="background1"/>
          </w:tcPr>
          <w:p w14:paraId="053E5E7B" w14:textId="3D29D97C" w:rsidR="009E5952" w:rsidRPr="00A32065" w:rsidRDefault="00876DF1" w:rsidP="00876DF1">
            <w:pPr>
              <w:jc w:val="center"/>
              <w:rPr>
                <w:rFonts w:ascii="PT Astra Serif" w:hAnsi="PT Astra Serif"/>
              </w:rPr>
            </w:pPr>
            <w:r w:rsidRPr="00A32065">
              <w:rPr>
                <w:rFonts w:ascii="PT Astra Serif" w:hAnsi="PT Astra Serif"/>
              </w:rPr>
              <w:t>-</w:t>
            </w:r>
          </w:p>
        </w:tc>
      </w:tr>
      <w:tr w:rsidR="009E5952" w:rsidRPr="00A32065" w14:paraId="16A0FD42" w14:textId="44BB3AD2" w:rsidTr="00EA7E26">
        <w:trPr>
          <w:trHeight w:val="78"/>
        </w:trPr>
        <w:tc>
          <w:tcPr>
            <w:tcW w:w="2805" w:type="pct"/>
            <w:shd w:val="clear" w:color="auto" w:fill="FFFFFF" w:themeFill="background1"/>
            <w:vAlign w:val="center"/>
          </w:tcPr>
          <w:p w14:paraId="248B76F9" w14:textId="77777777" w:rsidR="009E5952" w:rsidRPr="00A32065" w:rsidRDefault="009E5952" w:rsidP="00500974">
            <w:pPr>
              <w:rPr>
                <w:rFonts w:ascii="PT Astra Serif" w:hAnsi="PT Astra Serif"/>
                <w:b/>
              </w:rPr>
            </w:pPr>
            <w:r w:rsidRPr="00A32065">
              <w:rPr>
                <w:rFonts w:ascii="PT Astra Serif" w:hAnsi="PT Astra Serif"/>
                <w:b/>
              </w:rPr>
              <w:t>Число умерших, чел.</w:t>
            </w:r>
          </w:p>
        </w:tc>
        <w:tc>
          <w:tcPr>
            <w:tcW w:w="456" w:type="pct"/>
            <w:shd w:val="clear" w:color="auto" w:fill="FFFFFF" w:themeFill="background1"/>
          </w:tcPr>
          <w:p w14:paraId="3B4C4F82" w14:textId="7AB89951" w:rsidR="009E5952" w:rsidRPr="00A32065" w:rsidRDefault="00876DF1" w:rsidP="00876DF1">
            <w:pPr>
              <w:rPr>
                <w:rFonts w:ascii="PT Astra Serif" w:hAnsi="PT Astra Serif"/>
              </w:rPr>
            </w:pPr>
            <w:r w:rsidRPr="00A32065">
              <w:rPr>
                <w:rFonts w:ascii="PT Astra Serif" w:hAnsi="PT Astra Serif"/>
              </w:rPr>
              <w:t>18</w:t>
            </w:r>
          </w:p>
        </w:tc>
        <w:tc>
          <w:tcPr>
            <w:tcW w:w="431" w:type="pct"/>
            <w:shd w:val="clear" w:color="auto" w:fill="FFFFFF" w:themeFill="background1"/>
          </w:tcPr>
          <w:p w14:paraId="7992FA80" w14:textId="79B4065A" w:rsidR="009E5952" w:rsidRPr="00A32065" w:rsidRDefault="00876DF1" w:rsidP="00876DF1">
            <w:pPr>
              <w:rPr>
                <w:rFonts w:ascii="PT Astra Serif" w:hAnsi="PT Astra Serif"/>
              </w:rPr>
            </w:pPr>
            <w:r w:rsidRPr="00A32065">
              <w:rPr>
                <w:rFonts w:ascii="PT Astra Serif" w:hAnsi="PT Astra Serif"/>
              </w:rPr>
              <w:t>10</w:t>
            </w:r>
          </w:p>
        </w:tc>
        <w:tc>
          <w:tcPr>
            <w:tcW w:w="436" w:type="pct"/>
            <w:shd w:val="clear" w:color="auto" w:fill="FFFFFF" w:themeFill="background1"/>
          </w:tcPr>
          <w:p w14:paraId="4602EB46" w14:textId="52AF6EB8" w:rsidR="009E5952" w:rsidRPr="00A32065" w:rsidRDefault="00876DF1" w:rsidP="00876DF1">
            <w:pPr>
              <w:rPr>
                <w:rFonts w:ascii="PT Astra Serif" w:hAnsi="PT Astra Serif"/>
              </w:rPr>
            </w:pPr>
            <w:r w:rsidRPr="00A32065">
              <w:rPr>
                <w:rFonts w:ascii="PT Astra Serif" w:hAnsi="PT Astra Serif"/>
              </w:rPr>
              <w:t>22</w:t>
            </w:r>
          </w:p>
        </w:tc>
        <w:tc>
          <w:tcPr>
            <w:tcW w:w="436" w:type="pct"/>
            <w:shd w:val="clear" w:color="auto" w:fill="FFFFFF" w:themeFill="background1"/>
          </w:tcPr>
          <w:p w14:paraId="7908BA89" w14:textId="7A2DCC9D" w:rsidR="009E5952" w:rsidRPr="00A32065" w:rsidRDefault="00876DF1" w:rsidP="00876DF1">
            <w:pPr>
              <w:rPr>
                <w:rFonts w:ascii="PT Astra Serif" w:hAnsi="PT Astra Serif"/>
              </w:rPr>
            </w:pPr>
            <w:r w:rsidRPr="00A32065">
              <w:rPr>
                <w:rFonts w:ascii="PT Astra Serif" w:hAnsi="PT Astra Serif"/>
              </w:rPr>
              <w:t>21</w:t>
            </w:r>
          </w:p>
        </w:tc>
        <w:tc>
          <w:tcPr>
            <w:tcW w:w="436" w:type="pct"/>
            <w:shd w:val="clear" w:color="auto" w:fill="FFFFFF" w:themeFill="background1"/>
          </w:tcPr>
          <w:p w14:paraId="5DCC7596" w14:textId="09893ECB" w:rsidR="009E5952" w:rsidRPr="00A32065" w:rsidRDefault="00876DF1" w:rsidP="00876DF1">
            <w:pPr>
              <w:jc w:val="center"/>
              <w:rPr>
                <w:rFonts w:ascii="PT Astra Serif" w:hAnsi="PT Astra Serif"/>
              </w:rPr>
            </w:pPr>
            <w:r w:rsidRPr="00A32065">
              <w:rPr>
                <w:rFonts w:ascii="PT Astra Serif" w:hAnsi="PT Astra Serif"/>
              </w:rPr>
              <w:t>-</w:t>
            </w:r>
          </w:p>
        </w:tc>
      </w:tr>
      <w:tr w:rsidR="009E5952" w:rsidRPr="00A32065" w14:paraId="786FC39F" w14:textId="219DC8C2" w:rsidTr="00EA7E26">
        <w:trPr>
          <w:trHeight w:val="78"/>
        </w:trPr>
        <w:tc>
          <w:tcPr>
            <w:tcW w:w="2805" w:type="pct"/>
            <w:shd w:val="clear" w:color="auto" w:fill="FFFFFF" w:themeFill="background1"/>
            <w:vAlign w:val="center"/>
          </w:tcPr>
          <w:p w14:paraId="3BD94205" w14:textId="77777777" w:rsidR="009E5952" w:rsidRPr="00A32065" w:rsidRDefault="009E5952" w:rsidP="00500974">
            <w:pPr>
              <w:rPr>
                <w:rFonts w:ascii="PT Astra Serif" w:hAnsi="PT Astra Serif"/>
                <w:b/>
              </w:rPr>
            </w:pPr>
            <w:r w:rsidRPr="00A32065">
              <w:rPr>
                <w:rFonts w:ascii="PT Astra Serif" w:hAnsi="PT Astra Serif"/>
                <w:b/>
              </w:rPr>
              <w:t>Естественный прирост (убыль), чел.</w:t>
            </w:r>
          </w:p>
        </w:tc>
        <w:tc>
          <w:tcPr>
            <w:tcW w:w="456" w:type="pct"/>
            <w:shd w:val="clear" w:color="auto" w:fill="FFFFFF" w:themeFill="background1"/>
            <w:vAlign w:val="bottom"/>
          </w:tcPr>
          <w:p w14:paraId="33E491C7" w14:textId="10D0548A" w:rsidR="009E5952" w:rsidRPr="00A32065" w:rsidRDefault="00876DF1" w:rsidP="00876DF1">
            <w:pPr>
              <w:rPr>
                <w:rFonts w:ascii="PT Astra Serif" w:hAnsi="PT Astra Serif"/>
              </w:rPr>
            </w:pPr>
            <w:r w:rsidRPr="00A32065">
              <w:rPr>
                <w:rFonts w:ascii="PT Astra Serif" w:hAnsi="PT Astra Serif"/>
              </w:rPr>
              <w:t>-10</w:t>
            </w:r>
          </w:p>
        </w:tc>
        <w:tc>
          <w:tcPr>
            <w:tcW w:w="431" w:type="pct"/>
            <w:shd w:val="clear" w:color="auto" w:fill="FFFFFF" w:themeFill="background1"/>
            <w:vAlign w:val="bottom"/>
          </w:tcPr>
          <w:p w14:paraId="62B943ED" w14:textId="2347EF5A" w:rsidR="009E5952" w:rsidRPr="00A32065" w:rsidRDefault="00876DF1" w:rsidP="00876DF1">
            <w:pPr>
              <w:rPr>
                <w:rFonts w:ascii="PT Astra Serif" w:hAnsi="PT Astra Serif"/>
              </w:rPr>
            </w:pPr>
            <w:r w:rsidRPr="00A32065">
              <w:rPr>
                <w:rFonts w:ascii="PT Astra Serif" w:hAnsi="PT Astra Serif"/>
              </w:rPr>
              <w:t>1</w:t>
            </w:r>
          </w:p>
        </w:tc>
        <w:tc>
          <w:tcPr>
            <w:tcW w:w="436" w:type="pct"/>
            <w:shd w:val="clear" w:color="auto" w:fill="FFFFFF" w:themeFill="background1"/>
          </w:tcPr>
          <w:p w14:paraId="07108874" w14:textId="6E4B5201" w:rsidR="009E5952" w:rsidRPr="00A32065" w:rsidRDefault="00876DF1" w:rsidP="00876DF1">
            <w:pPr>
              <w:rPr>
                <w:rFonts w:ascii="PT Astra Serif" w:hAnsi="PT Astra Serif"/>
                <w:color w:val="000000"/>
              </w:rPr>
            </w:pPr>
            <w:r w:rsidRPr="00A32065">
              <w:rPr>
                <w:rFonts w:ascii="PT Astra Serif" w:hAnsi="PT Astra Serif"/>
                <w:color w:val="000000"/>
              </w:rPr>
              <w:t>-14</w:t>
            </w:r>
          </w:p>
        </w:tc>
        <w:tc>
          <w:tcPr>
            <w:tcW w:w="436" w:type="pct"/>
            <w:shd w:val="clear" w:color="auto" w:fill="FFFFFF" w:themeFill="background1"/>
          </w:tcPr>
          <w:p w14:paraId="204F8064" w14:textId="7F8C7C35" w:rsidR="009E5952" w:rsidRPr="00A32065" w:rsidRDefault="00876DF1" w:rsidP="00876DF1">
            <w:pPr>
              <w:rPr>
                <w:rFonts w:ascii="PT Astra Serif" w:hAnsi="PT Astra Serif"/>
                <w:color w:val="000000"/>
              </w:rPr>
            </w:pPr>
            <w:r w:rsidRPr="00A32065">
              <w:rPr>
                <w:rFonts w:ascii="PT Astra Serif" w:hAnsi="PT Astra Serif"/>
                <w:color w:val="000000"/>
              </w:rPr>
              <w:t>-15</w:t>
            </w:r>
          </w:p>
        </w:tc>
        <w:tc>
          <w:tcPr>
            <w:tcW w:w="436" w:type="pct"/>
            <w:shd w:val="clear" w:color="auto" w:fill="FFFFFF" w:themeFill="background1"/>
            <w:vAlign w:val="bottom"/>
          </w:tcPr>
          <w:p w14:paraId="3D2B8375" w14:textId="713AB5EE" w:rsidR="009E5952" w:rsidRPr="00A32065" w:rsidRDefault="00876DF1" w:rsidP="00876DF1">
            <w:pPr>
              <w:jc w:val="center"/>
              <w:rPr>
                <w:rFonts w:ascii="PT Astra Serif" w:hAnsi="PT Astra Serif"/>
              </w:rPr>
            </w:pPr>
            <w:r w:rsidRPr="00A32065">
              <w:rPr>
                <w:rFonts w:ascii="PT Astra Serif" w:hAnsi="PT Astra Serif"/>
              </w:rPr>
              <w:t>-</w:t>
            </w:r>
          </w:p>
        </w:tc>
      </w:tr>
    </w:tbl>
    <w:bookmarkEnd w:id="35"/>
    <w:p w14:paraId="2EC2325C" w14:textId="4BC159ED" w:rsidR="007A288D" w:rsidRPr="00A32065" w:rsidRDefault="00ED3D1D" w:rsidP="00AF6751">
      <w:pPr>
        <w:spacing w:before="120"/>
        <w:ind w:firstLine="709"/>
        <w:rPr>
          <w:rFonts w:ascii="PT Astra Serif" w:hAnsi="PT Astra Serif"/>
          <w:sz w:val="26"/>
          <w:szCs w:val="26"/>
          <w:lang w:eastAsia="ar-SA" w:bidi="en-US"/>
        </w:rPr>
      </w:pPr>
      <w:r w:rsidRPr="00A32065">
        <w:rPr>
          <w:rFonts w:ascii="PT Astra Serif" w:hAnsi="PT Astra Serif"/>
          <w:sz w:val="26"/>
          <w:szCs w:val="26"/>
          <w:lang w:eastAsia="ar-SA" w:bidi="en-US"/>
        </w:rPr>
        <w:t xml:space="preserve">На территории </w:t>
      </w:r>
      <w:r w:rsidR="003154AE" w:rsidRPr="00A32065">
        <w:rPr>
          <w:rFonts w:ascii="PT Astra Serif" w:hAnsi="PT Astra Serif"/>
          <w:sz w:val="26"/>
          <w:szCs w:val="26"/>
          <w:lang w:eastAsia="ar-SA" w:bidi="en-US"/>
        </w:rPr>
        <w:t>Волчье-Александровского</w:t>
      </w:r>
      <w:r w:rsidR="00AE1E58" w:rsidRPr="00A32065">
        <w:rPr>
          <w:rFonts w:ascii="PT Astra Serif" w:hAnsi="PT Astra Serif"/>
          <w:sz w:val="26"/>
          <w:szCs w:val="26"/>
          <w:lang w:eastAsia="ar-SA" w:bidi="en-US"/>
        </w:rPr>
        <w:t xml:space="preserve"> </w:t>
      </w:r>
      <w:r w:rsidR="007A288D" w:rsidRPr="00A32065">
        <w:rPr>
          <w:rFonts w:ascii="PT Astra Serif" w:hAnsi="PT Astra Serif"/>
          <w:sz w:val="26"/>
          <w:szCs w:val="26"/>
          <w:lang w:eastAsia="ar-SA" w:bidi="en-US"/>
        </w:rPr>
        <w:t>СП</w:t>
      </w:r>
      <w:r w:rsidRPr="00A32065">
        <w:rPr>
          <w:rFonts w:ascii="PT Astra Serif" w:hAnsi="PT Astra Serif"/>
          <w:sz w:val="26"/>
          <w:szCs w:val="26"/>
          <w:lang w:eastAsia="ar-SA" w:bidi="en-US"/>
        </w:rPr>
        <w:t xml:space="preserve"> наблюдается неблагоприятная тенденция превышения показателей смертности над показателями рождаемости</w:t>
      </w:r>
      <w:r w:rsidR="007A288D" w:rsidRPr="00A32065">
        <w:rPr>
          <w:rFonts w:ascii="PT Astra Serif" w:hAnsi="PT Astra Serif"/>
          <w:sz w:val="26"/>
          <w:szCs w:val="26"/>
          <w:lang w:eastAsia="ar-SA" w:bidi="en-US"/>
        </w:rPr>
        <w:t>.</w:t>
      </w:r>
    </w:p>
    <w:p w14:paraId="4E9489FE" w14:textId="77777777" w:rsidR="003F4B6C" w:rsidRDefault="003F4B6C" w:rsidP="009A4C77">
      <w:pPr>
        <w:ind w:firstLine="709"/>
        <w:rPr>
          <w:rFonts w:ascii="PT Astra Serif" w:hAnsi="PT Astra Serif"/>
          <w:sz w:val="26"/>
          <w:szCs w:val="26"/>
        </w:rPr>
      </w:pPr>
      <w:r w:rsidRPr="003F4B6C">
        <w:rPr>
          <w:rFonts w:ascii="PT Astra Serif" w:hAnsi="PT Astra Serif"/>
          <w:sz w:val="26"/>
          <w:szCs w:val="26"/>
        </w:rPr>
        <w:t>При определении перспективной численности населения учитывалось главное направление демографической политики Белгородской области, определенное в стратегии социально-экономического развития Белгородской области на период до 2030 года, утвержденная постановлением Правительства Белгородской области от 11 июля 2023 года № 371-пп.</w:t>
      </w:r>
    </w:p>
    <w:p w14:paraId="3E13CC61" w14:textId="302D2295" w:rsidR="009A4C77" w:rsidRPr="00A32065" w:rsidRDefault="00446985" w:rsidP="009A4C77">
      <w:pPr>
        <w:ind w:firstLine="709"/>
        <w:rPr>
          <w:rFonts w:ascii="PT Astra Serif" w:hAnsi="PT Astra Serif"/>
          <w:sz w:val="26"/>
          <w:szCs w:val="26"/>
        </w:rPr>
      </w:pPr>
      <w:r w:rsidRPr="00A32065">
        <w:rPr>
          <w:rFonts w:ascii="PT Astra Serif" w:hAnsi="PT Astra Serif"/>
          <w:sz w:val="26"/>
          <w:szCs w:val="26"/>
        </w:rPr>
        <w:t xml:space="preserve">В результате реализации Стратегии </w:t>
      </w:r>
      <w:r w:rsidR="00180998" w:rsidRPr="00A32065">
        <w:rPr>
          <w:rFonts w:ascii="PT Astra Serif" w:hAnsi="PT Astra Serif"/>
          <w:sz w:val="26"/>
          <w:szCs w:val="26"/>
        </w:rPr>
        <w:t xml:space="preserve">социально-экономического развития Белгородской области </w:t>
      </w:r>
      <w:r w:rsidRPr="00A32065">
        <w:rPr>
          <w:rFonts w:ascii="PT Astra Serif" w:hAnsi="PT Astra Serif"/>
          <w:sz w:val="26"/>
          <w:szCs w:val="26"/>
        </w:rPr>
        <w:t xml:space="preserve">прогнозируемая среднегодовая численность населения области возрастет на 2,38 %. </w:t>
      </w:r>
      <w:r w:rsidR="009A4C77" w:rsidRPr="00A32065">
        <w:rPr>
          <w:rFonts w:ascii="PT Astra Serif" w:hAnsi="PT Astra Serif"/>
          <w:sz w:val="26"/>
          <w:szCs w:val="26"/>
        </w:rPr>
        <w:t>Данный показатель будет достигнут за счет:</w:t>
      </w:r>
    </w:p>
    <w:p w14:paraId="5B5873D3" w14:textId="79CD359D" w:rsidR="009A4C77" w:rsidRPr="00A32065" w:rsidRDefault="009A4C77" w:rsidP="009A4C77">
      <w:pPr>
        <w:pStyle w:val="afff2"/>
        <w:numPr>
          <w:ilvl w:val="0"/>
          <w:numId w:val="7"/>
        </w:numPr>
        <w:shd w:val="clear" w:color="auto" w:fill="FFFFFF"/>
        <w:ind w:left="1134" w:hanging="425"/>
        <w:jc w:val="left"/>
        <w:rPr>
          <w:rFonts w:ascii="PT Astra Serif" w:hAnsi="PT Astra Serif"/>
          <w:color w:val="000000"/>
          <w:sz w:val="26"/>
          <w:szCs w:val="26"/>
        </w:rPr>
      </w:pPr>
      <w:r w:rsidRPr="00A32065">
        <w:rPr>
          <w:rFonts w:ascii="PT Astra Serif" w:hAnsi="PT Astra Serif"/>
          <w:color w:val="000000"/>
          <w:sz w:val="26"/>
          <w:szCs w:val="26"/>
        </w:rPr>
        <w:t>снижения смертности населения;</w:t>
      </w:r>
    </w:p>
    <w:p w14:paraId="335FFEC6" w14:textId="0D54A3FD" w:rsidR="009A4C77" w:rsidRPr="00A32065" w:rsidRDefault="009A4C77" w:rsidP="009A4C77">
      <w:pPr>
        <w:pStyle w:val="afff2"/>
        <w:numPr>
          <w:ilvl w:val="0"/>
          <w:numId w:val="7"/>
        </w:numPr>
        <w:shd w:val="clear" w:color="auto" w:fill="FFFFFF"/>
        <w:ind w:left="1134" w:hanging="425"/>
        <w:jc w:val="left"/>
        <w:rPr>
          <w:rFonts w:ascii="PT Astra Serif" w:hAnsi="PT Astra Serif"/>
          <w:color w:val="000000"/>
          <w:sz w:val="26"/>
          <w:szCs w:val="26"/>
        </w:rPr>
      </w:pPr>
      <w:r w:rsidRPr="00A32065">
        <w:rPr>
          <w:rFonts w:ascii="PT Astra Serif" w:hAnsi="PT Astra Serif"/>
          <w:color w:val="000000"/>
          <w:sz w:val="26"/>
          <w:szCs w:val="26"/>
        </w:rPr>
        <w:t>снижения младенческой смертности;</w:t>
      </w:r>
    </w:p>
    <w:p w14:paraId="0FCC3462" w14:textId="75371F14" w:rsidR="009A4C77" w:rsidRPr="00A32065" w:rsidRDefault="009A4C77" w:rsidP="009A4C77">
      <w:pPr>
        <w:pStyle w:val="afff2"/>
        <w:numPr>
          <w:ilvl w:val="0"/>
          <w:numId w:val="7"/>
        </w:numPr>
        <w:shd w:val="clear" w:color="auto" w:fill="FFFFFF"/>
        <w:ind w:left="1134" w:hanging="425"/>
        <w:jc w:val="left"/>
        <w:rPr>
          <w:rFonts w:ascii="PT Astra Serif" w:hAnsi="PT Astra Serif"/>
          <w:color w:val="000000"/>
          <w:sz w:val="26"/>
          <w:szCs w:val="26"/>
        </w:rPr>
      </w:pPr>
      <w:r w:rsidRPr="00A32065">
        <w:rPr>
          <w:rFonts w:ascii="PT Astra Serif" w:hAnsi="PT Astra Serif"/>
          <w:color w:val="000000"/>
          <w:sz w:val="26"/>
          <w:szCs w:val="26"/>
        </w:rPr>
        <w:t>увеличения ожидаемой продолжительности жизни населения области;</w:t>
      </w:r>
    </w:p>
    <w:p w14:paraId="091B59AC" w14:textId="2852259B" w:rsidR="009A4C77" w:rsidRPr="00A32065" w:rsidRDefault="009A4C77" w:rsidP="009A4C77">
      <w:pPr>
        <w:pStyle w:val="afff2"/>
        <w:numPr>
          <w:ilvl w:val="0"/>
          <w:numId w:val="7"/>
        </w:numPr>
        <w:shd w:val="clear" w:color="auto" w:fill="FFFFFF"/>
        <w:ind w:left="1134" w:hanging="425"/>
        <w:jc w:val="left"/>
        <w:rPr>
          <w:rFonts w:ascii="PT Astra Serif" w:hAnsi="PT Astra Serif"/>
          <w:color w:val="000000"/>
          <w:sz w:val="26"/>
          <w:szCs w:val="26"/>
        </w:rPr>
      </w:pPr>
      <w:r w:rsidRPr="00A32065">
        <w:rPr>
          <w:rFonts w:ascii="PT Astra Serif" w:hAnsi="PT Astra Serif"/>
          <w:color w:val="000000"/>
          <w:sz w:val="26"/>
          <w:szCs w:val="26"/>
        </w:rPr>
        <w:t>улучшения репродуктивного здоровья населения;</w:t>
      </w:r>
    </w:p>
    <w:p w14:paraId="15C320F3" w14:textId="36F96263" w:rsidR="009A4C77" w:rsidRPr="00A32065" w:rsidRDefault="009A4C77" w:rsidP="009A4C77">
      <w:pPr>
        <w:pStyle w:val="afff2"/>
        <w:numPr>
          <w:ilvl w:val="0"/>
          <w:numId w:val="7"/>
        </w:numPr>
        <w:shd w:val="clear" w:color="auto" w:fill="FFFFFF"/>
        <w:ind w:left="1134" w:hanging="425"/>
        <w:jc w:val="left"/>
        <w:rPr>
          <w:rFonts w:ascii="PT Astra Serif" w:hAnsi="PT Astra Serif"/>
          <w:color w:val="000000"/>
          <w:sz w:val="26"/>
          <w:szCs w:val="26"/>
        </w:rPr>
      </w:pPr>
      <w:r w:rsidRPr="00A32065">
        <w:rPr>
          <w:rFonts w:ascii="PT Astra Serif" w:hAnsi="PT Astra Serif"/>
          <w:color w:val="000000"/>
          <w:sz w:val="26"/>
          <w:szCs w:val="26"/>
        </w:rPr>
        <w:t>увеличения доли населения с денежными доходами выше прожиточного минимума;</w:t>
      </w:r>
    </w:p>
    <w:p w14:paraId="158DAC76" w14:textId="76142D3A" w:rsidR="009A4C77" w:rsidRPr="00A32065" w:rsidRDefault="009A4C77" w:rsidP="009A4C77">
      <w:pPr>
        <w:pStyle w:val="afff2"/>
        <w:numPr>
          <w:ilvl w:val="0"/>
          <w:numId w:val="7"/>
        </w:numPr>
        <w:shd w:val="clear" w:color="auto" w:fill="FFFFFF"/>
        <w:ind w:left="1134" w:hanging="425"/>
        <w:jc w:val="left"/>
        <w:rPr>
          <w:rFonts w:ascii="PT Astra Serif" w:hAnsi="PT Astra Serif"/>
          <w:color w:val="000000"/>
          <w:sz w:val="26"/>
          <w:szCs w:val="26"/>
        </w:rPr>
      </w:pPr>
      <w:r w:rsidRPr="00A32065">
        <w:rPr>
          <w:rFonts w:ascii="PT Astra Serif" w:hAnsi="PT Astra Serif"/>
          <w:color w:val="000000"/>
          <w:sz w:val="26"/>
          <w:szCs w:val="26"/>
        </w:rPr>
        <w:t>восстановления социальной ценности семьи и брака, сокращения численности разводов;</w:t>
      </w:r>
    </w:p>
    <w:p w14:paraId="7B363414" w14:textId="58F5A9AD" w:rsidR="009A4C77" w:rsidRPr="00A32065" w:rsidRDefault="009A4C77" w:rsidP="009A4C77">
      <w:pPr>
        <w:pStyle w:val="afff2"/>
        <w:numPr>
          <w:ilvl w:val="0"/>
          <w:numId w:val="7"/>
        </w:numPr>
        <w:shd w:val="clear" w:color="auto" w:fill="FFFFFF"/>
        <w:ind w:left="1134" w:hanging="425"/>
        <w:jc w:val="left"/>
        <w:rPr>
          <w:rFonts w:ascii="PT Astra Serif" w:hAnsi="PT Astra Serif"/>
          <w:color w:val="000000"/>
          <w:sz w:val="26"/>
          <w:szCs w:val="26"/>
        </w:rPr>
      </w:pPr>
      <w:r w:rsidRPr="00A32065">
        <w:rPr>
          <w:rFonts w:ascii="PT Astra Serif" w:hAnsi="PT Astra Serif"/>
          <w:color w:val="000000"/>
          <w:sz w:val="26"/>
          <w:szCs w:val="26"/>
        </w:rPr>
        <w:lastRenderedPageBreak/>
        <w:t>создания благоприятных условий для рождения и воспитания детей.</w:t>
      </w:r>
    </w:p>
    <w:p w14:paraId="5A512AB7" w14:textId="48FDCD7F" w:rsidR="00C712C5" w:rsidRPr="00A32065" w:rsidRDefault="00C712C5" w:rsidP="00854A0E">
      <w:pPr>
        <w:ind w:firstLine="709"/>
        <w:rPr>
          <w:rFonts w:ascii="PT Astra Serif" w:hAnsi="PT Astra Serif"/>
          <w:sz w:val="26"/>
          <w:szCs w:val="26"/>
        </w:rPr>
      </w:pPr>
      <w:bookmarkStart w:id="36" w:name="_Hlk56754913"/>
      <w:bookmarkStart w:id="37" w:name="_Toc522808443"/>
      <w:r w:rsidRPr="00A32065">
        <w:rPr>
          <w:rFonts w:ascii="PT Astra Serif" w:hAnsi="PT Astra Serif"/>
          <w:sz w:val="26"/>
          <w:szCs w:val="26"/>
        </w:rPr>
        <w:t xml:space="preserve">Базовым периодом для прогнозирования численности населения является 2022 </w:t>
      </w:r>
      <w:r w:rsidR="000F2472" w:rsidRPr="00A32065">
        <w:rPr>
          <w:rFonts w:ascii="PT Astra Serif" w:hAnsi="PT Astra Serif"/>
          <w:sz w:val="26"/>
          <w:szCs w:val="26"/>
        </w:rPr>
        <w:t>год.</w:t>
      </w:r>
      <w:r w:rsidR="00854A0E" w:rsidRPr="00A32065">
        <w:rPr>
          <w:rFonts w:ascii="PT Astra Serif" w:hAnsi="PT Astra Serif"/>
          <w:sz w:val="26"/>
          <w:szCs w:val="26"/>
        </w:rPr>
        <w:t xml:space="preserve"> </w:t>
      </w:r>
      <w:r w:rsidRPr="00A32065">
        <w:rPr>
          <w:rFonts w:ascii="PT Astra Serif" w:hAnsi="PT Astra Serif"/>
          <w:sz w:val="26"/>
          <w:szCs w:val="26"/>
        </w:rPr>
        <w:t>На расчетный период основные усилия должны быть направлены на сохранение численности населения.</w:t>
      </w:r>
    </w:p>
    <w:p w14:paraId="76E54893" w14:textId="77777777" w:rsidR="009108D3" w:rsidRPr="00A32065" w:rsidRDefault="009108D3" w:rsidP="009108D3">
      <w:pPr>
        <w:ind w:firstLine="709"/>
        <w:rPr>
          <w:rFonts w:ascii="PT Astra Serif" w:hAnsi="PT Astra Serif"/>
          <w:sz w:val="26"/>
          <w:szCs w:val="26"/>
        </w:rPr>
      </w:pPr>
      <w:r w:rsidRPr="00A32065">
        <w:rPr>
          <w:rFonts w:ascii="PT Astra Serif" w:hAnsi="PT Astra Serif"/>
          <w:sz w:val="26"/>
          <w:szCs w:val="26"/>
        </w:rPr>
        <w:t>Расчет перспективной численности населения можно провести демографическим методом, который основывается на использовании данных об общей убыли населения (естественном и механическом), рассчитывается по формуле:</w:t>
      </w:r>
    </w:p>
    <w:p w14:paraId="551E299C" w14:textId="77777777" w:rsidR="009108D3" w:rsidRPr="00A32065" w:rsidRDefault="009108D3" w:rsidP="009108D3">
      <w:pPr>
        <w:spacing w:before="120"/>
        <w:ind w:firstLine="709"/>
        <w:rPr>
          <w:rFonts w:ascii="PT Astra Serif" w:hAnsi="PT Astra Serif"/>
          <w:sz w:val="26"/>
          <w:szCs w:val="26"/>
        </w:rPr>
      </w:pPr>
      <w:proofErr w:type="spellStart"/>
      <w:r w:rsidRPr="00A32065">
        <w:rPr>
          <w:rFonts w:ascii="PT Astra Serif" w:hAnsi="PT Astra Serif"/>
          <w:sz w:val="26"/>
          <w:szCs w:val="26"/>
        </w:rPr>
        <w:t>S</w:t>
      </w:r>
      <w:r w:rsidRPr="00A32065">
        <w:rPr>
          <w:rFonts w:ascii="PT Astra Serif" w:hAnsi="PT Astra Serif"/>
          <w:sz w:val="26"/>
          <w:szCs w:val="26"/>
          <w:vertAlign w:val="subscript"/>
        </w:rPr>
        <w:t>h</w:t>
      </w:r>
      <w:r w:rsidRPr="00A32065">
        <w:rPr>
          <w:rFonts w:ascii="PT Astra Serif" w:hAnsi="PT Astra Serif"/>
          <w:sz w:val="26"/>
          <w:szCs w:val="26"/>
        </w:rPr>
        <w:t>+t</w:t>
      </w:r>
      <w:proofErr w:type="spellEnd"/>
      <w:r w:rsidRPr="00A32065">
        <w:rPr>
          <w:rFonts w:ascii="PT Astra Serif" w:hAnsi="PT Astra Serif"/>
          <w:sz w:val="26"/>
          <w:szCs w:val="26"/>
        </w:rPr>
        <w:t>=</w:t>
      </w:r>
      <w:proofErr w:type="spellStart"/>
      <w:r w:rsidRPr="00A32065">
        <w:rPr>
          <w:rFonts w:ascii="PT Astra Serif" w:hAnsi="PT Astra Serif"/>
          <w:sz w:val="26"/>
          <w:szCs w:val="26"/>
        </w:rPr>
        <w:t>S</w:t>
      </w:r>
      <w:r w:rsidRPr="00A32065">
        <w:rPr>
          <w:rFonts w:ascii="PT Astra Serif" w:hAnsi="PT Astra Serif"/>
          <w:sz w:val="26"/>
          <w:szCs w:val="26"/>
          <w:vertAlign w:val="subscript"/>
        </w:rPr>
        <w:t>h</w:t>
      </w:r>
      <w:proofErr w:type="spellEnd"/>
      <w:r w:rsidRPr="00A32065">
        <w:rPr>
          <w:rFonts w:ascii="PT Astra Serif" w:hAnsi="PT Astra Serif"/>
          <w:sz w:val="26"/>
          <w:szCs w:val="26"/>
        </w:rPr>
        <w:t>·(1+К</w:t>
      </w:r>
      <w:r w:rsidRPr="00A32065">
        <w:rPr>
          <w:rFonts w:ascii="PT Astra Serif" w:hAnsi="PT Astra Serif"/>
          <w:sz w:val="26"/>
          <w:szCs w:val="26"/>
          <w:vertAlign w:val="subscript"/>
        </w:rPr>
        <w:t>общ.пр</w:t>
      </w:r>
      <w:r w:rsidRPr="00A32065">
        <w:rPr>
          <w:rFonts w:ascii="PT Astra Serif" w:hAnsi="PT Astra Serif"/>
          <w:sz w:val="26"/>
          <w:szCs w:val="26"/>
        </w:rPr>
        <w:t>.)</w:t>
      </w:r>
      <w:r w:rsidRPr="00A32065">
        <w:rPr>
          <w:rFonts w:ascii="PT Astra Serif" w:hAnsi="PT Astra Serif"/>
          <w:sz w:val="26"/>
          <w:szCs w:val="26"/>
          <w:vertAlign w:val="superscript"/>
        </w:rPr>
        <w:t xml:space="preserve"> t</w:t>
      </w:r>
      <w:r w:rsidRPr="00A32065">
        <w:rPr>
          <w:rFonts w:ascii="PT Astra Serif" w:hAnsi="PT Astra Serif"/>
          <w:sz w:val="26"/>
          <w:szCs w:val="26"/>
        </w:rPr>
        <w:t xml:space="preserve">, </w:t>
      </w:r>
      <w:r w:rsidRPr="00A32065">
        <w:rPr>
          <w:rFonts w:ascii="PT Astra Serif" w:hAnsi="PT Astra Serif"/>
          <w:sz w:val="26"/>
          <w:szCs w:val="26"/>
        </w:rPr>
        <w:tab/>
      </w:r>
      <w:r w:rsidRPr="00A32065">
        <w:rPr>
          <w:rFonts w:ascii="PT Astra Serif" w:hAnsi="PT Astra Serif"/>
          <w:sz w:val="26"/>
          <w:szCs w:val="26"/>
        </w:rPr>
        <w:tab/>
      </w:r>
      <w:r w:rsidRPr="00A32065">
        <w:rPr>
          <w:rFonts w:ascii="PT Astra Serif" w:hAnsi="PT Astra Serif"/>
          <w:sz w:val="26"/>
          <w:szCs w:val="26"/>
        </w:rPr>
        <w:tab/>
      </w:r>
      <w:r w:rsidRPr="00A32065">
        <w:rPr>
          <w:rFonts w:ascii="PT Astra Serif" w:hAnsi="PT Astra Serif"/>
          <w:sz w:val="26"/>
          <w:szCs w:val="26"/>
        </w:rPr>
        <w:tab/>
      </w:r>
      <w:r w:rsidRPr="00A32065">
        <w:rPr>
          <w:rFonts w:ascii="PT Astra Serif" w:hAnsi="PT Astra Serif"/>
          <w:sz w:val="26"/>
          <w:szCs w:val="26"/>
        </w:rPr>
        <w:tab/>
        <w:t>(1)</w:t>
      </w:r>
    </w:p>
    <w:p w14:paraId="012F2968" w14:textId="77777777" w:rsidR="009108D3" w:rsidRPr="00A32065" w:rsidRDefault="009108D3" w:rsidP="009108D3">
      <w:pPr>
        <w:spacing w:before="120"/>
        <w:ind w:firstLine="709"/>
        <w:rPr>
          <w:rFonts w:ascii="PT Astra Serif" w:hAnsi="PT Astra Serif"/>
          <w:sz w:val="26"/>
          <w:szCs w:val="26"/>
        </w:rPr>
      </w:pPr>
      <w:r w:rsidRPr="00A32065">
        <w:rPr>
          <w:rFonts w:ascii="PT Astra Serif" w:hAnsi="PT Astra Serif"/>
          <w:sz w:val="26"/>
          <w:szCs w:val="26"/>
        </w:rPr>
        <w:t xml:space="preserve">где </w:t>
      </w:r>
      <w:proofErr w:type="spellStart"/>
      <w:r w:rsidRPr="00A32065">
        <w:rPr>
          <w:rFonts w:ascii="PT Astra Serif" w:hAnsi="PT Astra Serif"/>
          <w:sz w:val="26"/>
          <w:szCs w:val="26"/>
        </w:rPr>
        <w:t>S</w:t>
      </w:r>
      <w:r w:rsidRPr="00A32065">
        <w:rPr>
          <w:rFonts w:ascii="PT Astra Serif" w:hAnsi="PT Astra Serif"/>
          <w:sz w:val="26"/>
          <w:szCs w:val="26"/>
          <w:vertAlign w:val="subscript"/>
        </w:rPr>
        <w:t>h</w:t>
      </w:r>
      <w:proofErr w:type="spellEnd"/>
      <w:r w:rsidRPr="00A32065">
        <w:rPr>
          <w:rFonts w:ascii="PT Astra Serif" w:hAnsi="PT Astra Serif"/>
          <w:sz w:val="26"/>
          <w:szCs w:val="26"/>
        </w:rPr>
        <w:t xml:space="preserve"> – численность населения на начало планируемого периода, чел.;</w:t>
      </w:r>
    </w:p>
    <w:p w14:paraId="09542532" w14:textId="77777777" w:rsidR="009108D3" w:rsidRPr="00A32065" w:rsidRDefault="009108D3" w:rsidP="009108D3">
      <w:pPr>
        <w:ind w:firstLine="709"/>
        <w:rPr>
          <w:rFonts w:ascii="PT Astra Serif" w:hAnsi="PT Astra Serif"/>
          <w:sz w:val="26"/>
          <w:szCs w:val="26"/>
        </w:rPr>
      </w:pPr>
      <w:r w:rsidRPr="00A32065">
        <w:rPr>
          <w:rFonts w:ascii="PT Astra Serif" w:hAnsi="PT Astra Serif"/>
          <w:sz w:val="26"/>
          <w:szCs w:val="26"/>
        </w:rPr>
        <w:t>t – число лет, на которое производится расчет;</w:t>
      </w:r>
    </w:p>
    <w:p w14:paraId="7C239B4B" w14:textId="77777777" w:rsidR="009108D3" w:rsidRPr="00A32065" w:rsidRDefault="009108D3" w:rsidP="009108D3">
      <w:pPr>
        <w:ind w:firstLine="709"/>
        <w:rPr>
          <w:rFonts w:ascii="PT Astra Serif" w:hAnsi="PT Astra Serif"/>
          <w:sz w:val="26"/>
          <w:szCs w:val="26"/>
        </w:rPr>
      </w:pPr>
      <w:r w:rsidRPr="00A32065">
        <w:rPr>
          <w:rFonts w:ascii="PT Astra Serif" w:hAnsi="PT Astra Serif"/>
          <w:sz w:val="26"/>
          <w:szCs w:val="26"/>
        </w:rPr>
        <w:t xml:space="preserve">К </w:t>
      </w:r>
      <w:proofErr w:type="spellStart"/>
      <w:r w:rsidRPr="00A32065">
        <w:rPr>
          <w:rFonts w:ascii="PT Astra Serif" w:hAnsi="PT Astra Serif"/>
          <w:sz w:val="26"/>
          <w:szCs w:val="26"/>
          <w:vertAlign w:val="subscript"/>
        </w:rPr>
        <w:t>общ.пр</w:t>
      </w:r>
      <w:proofErr w:type="spellEnd"/>
      <w:r w:rsidRPr="00A32065">
        <w:rPr>
          <w:rFonts w:ascii="PT Astra Serif" w:hAnsi="PT Astra Serif"/>
          <w:sz w:val="26"/>
          <w:szCs w:val="26"/>
          <w:vertAlign w:val="subscript"/>
        </w:rPr>
        <w:t xml:space="preserve">. </w:t>
      </w:r>
      <w:r w:rsidRPr="00A32065">
        <w:rPr>
          <w:rFonts w:ascii="PT Astra Serif" w:hAnsi="PT Astra Serif"/>
          <w:sz w:val="26"/>
          <w:szCs w:val="26"/>
        </w:rPr>
        <w:t>– коэффициент общего прироста населения за период, предшествующий плановому, определяется как отношение среднегодового прироста населения к среднегодовой численности населения.</w:t>
      </w:r>
    </w:p>
    <w:p w14:paraId="7D09976C" w14:textId="77777777" w:rsidR="009108D3" w:rsidRPr="00A32065" w:rsidRDefault="009108D3" w:rsidP="009108D3">
      <w:pPr>
        <w:ind w:firstLine="709"/>
        <w:rPr>
          <w:rFonts w:ascii="PT Astra Serif" w:hAnsi="PT Astra Serif"/>
          <w:sz w:val="26"/>
          <w:szCs w:val="26"/>
          <w:lang w:eastAsia="ar-SA" w:bidi="en-US"/>
        </w:rPr>
      </w:pPr>
      <w:r w:rsidRPr="00A32065">
        <w:rPr>
          <w:rFonts w:ascii="PT Astra Serif" w:hAnsi="PT Astra Serif"/>
          <w:sz w:val="26"/>
          <w:szCs w:val="26"/>
          <w:lang w:eastAsia="ar-SA" w:bidi="en-US"/>
        </w:rPr>
        <w:t>Для расчета перспективной численности населения использовался оптимистичный вариант прогнозной численности населения:</w:t>
      </w:r>
    </w:p>
    <w:p w14:paraId="7403068A" w14:textId="77777777" w:rsidR="009108D3" w:rsidRPr="00A32065" w:rsidRDefault="009108D3" w:rsidP="009108D3">
      <w:pPr>
        <w:ind w:firstLine="709"/>
        <w:rPr>
          <w:rFonts w:ascii="PT Astra Serif" w:hAnsi="PT Astra Serif"/>
          <w:sz w:val="26"/>
          <w:szCs w:val="26"/>
          <w:lang w:eastAsia="ar-SA" w:bidi="en-US"/>
        </w:rPr>
      </w:pPr>
      <w:r w:rsidRPr="00A32065">
        <w:rPr>
          <w:rFonts w:ascii="PT Astra Serif" w:hAnsi="PT Astra Serif"/>
          <w:sz w:val="26"/>
          <w:szCs w:val="26"/>
          <w:lang w:eastAsia="ar-SA" w:bidi="en-US"/>
        </w:rPr>
        <w:t>В качестве оптимистического прогноза взят прирост в размере 6 чел. в год (К общ. пр. =0,001). При таком прогнозе численность населения рассчитаем по формуле (1), она составит:</w:t>
      </w:r>
    </w:p>
    <w:p w14:paraId="331EC329" w14:textId="784160BC" w:rsidR="009108D3" w:rsidRPr="00A32065" w:rsidRDefault="009108D3" w:rsidP="009108D3">
      <w:pPr>
        <w:ind w:firstLine="709"/>
        <w:rPr>
          <w:rFonts w:ascii="PT Astra Serif" w:hAnsi="PT Astra Serif"/>
          <w:sz w:val="26"/>
          <w:szCs w:val="26"/>
        </w:rPr>
      </w:pPr>
      <w:r w:rsidRPr="00A32065">
        <w:rPr>
          <w:rFonts w:ascii="PT Astra Serif" w:hAnsi="PT Astra Serif"/>
          <w:sz w:val="26"/>
          <w:szCs w:val="26"/>
          <w:lang w:val="en-US"/>
        </w:rPr>
        <w:t>S</w:t>
      </w:r>
      <w:r w:rsidRPr="00A32065">
        <w:rPr>
          <w:rFonts w:ascii="PT Astra Serif" w:hAnsi="PT Astra Serif"/>
          <w:sz w:val="26"/>
          <w:szCs w:val="26"/>
          <w:vertAlign w:val="subscript"/>
        </w:rPr>
        <w:t>2030</w:t>
      </w:r>
      <w:r w:rsidRPr="00A32065">
        <w:rPr>
          <w:rFonts w:ascii="PT Astra Serif" w:hAnsi="PT Astra Serif"/>
          <w:sz w:val="26"/>
          <w:szCs w:val="26"/>
        </w:rPr>
        <w:t>=988*(1+0,001)</w:t>
      </w:r>
      <w:r w:rsidRPr="00A32065">
        <w:rPr>
          <w:rFonts w:ascii="PT Astra Serif" w:hAnsi="PT Astra Serif"/>
          <w:sz w:val="26"/>
          <w:szCs w:val="26"/>
          <w:vertAlign w:val="superscript"/>
        </w:rPr>
        <w:t>8</w:t>
      </w:r>
      <w:r w:rsidRPr="00A32065">
        <w:rPr>
          <w:rFonts w:ascii="PT Astra Serif" w:hAnsi="PT Astra Serif"/>
          <w:sz w:val="26"/>
          <w:szCs w:val="26"/>
        </w:rPr>
        <w:t>=996 чел.</w:t>
      </w:r>
    </w:p>
    <w:p w14:paraId="3E31CC71" w14:textId="62E545AC" w:rsidR="009108D3" w:rsidRPr="00A32065" w:rsidRDefault="009108D3" w:rsidP="009108D3">
      <w:pPr>
        <w:ind w:firstLine="709"/>
        <w:rPr>
          <w:rFonts w:ascii="PT Astra Serif" w:hAnsi="PT Astra Serif"/>
          <w:sz w:val="26"/>
          <w:szCs w:val="26"/>
        </w:rPr>
      </w:pPr>
      <w:r w:rsidRPr="00A32065">
        <w:rPr>
          <w:rFonts w:ascii="PT Astra Serif" w:hAnsi="PT Astra Serif"/>
          <w:sz w:val="26"/>
          <w:szCs w:val="26"/>
          <w:lang w:val="en-US"/>
        </w:rPr>
        <w:t>S</w:t>
      </w:r>
      <w:r w:rsidRPr="00A32065">
        <w:rPr>
          <w:rFonts w:ascii="PT Astra Serif" w:hAnsi="PT Astra Serif"/>
          <w:sz w:val="26"/>
          <w:szCs w:val="26"/>
          <w:vertAlign w:val="subscript"/>
        </w:rPr>
        <w:t>2045</w:t>
      </w:r>
      <w:r w:rsidRPr="00A32065">
        <w:rPr>
          <w:rFonts w:ascii="PT Astra Serif" w:hAnsi="PT Astra Serif"/>
          <w:sz w:val="26"/>
          <w:szCs w:val="26"/>
        </w:rPr>
        <w:t>=988*(1+0,001)</w:t>
      </w:r>
      <w:r w:rsidRPr="00A32065">
        <w:rPr>
          <w:rFonts w:ascii="PT Astra Serif" w:hAnsi="PT Astra Serif"/>
          <w:sz w:val="26"/>
          <w:szCs w:val="26"/>
          <w:vertAlign w:val="superscript"/>
        </w:rPr>
        <w:t>23</w:t>
      </w:r>
      <w:r w:rsidRPr="00A32065">
        <w:rPr>
          <w:rFonts w:ascii="PT Astra Serif" w:hAnsi="PT Astra Serif"/>
          <w:sz w:val="26"/>
          <w:szCs w:val="26"/>
        </w:rPr>
        <w:t>=1011 чел.</w:t>
      </w:r>
    </w:p>
    <w:p w14:paraId="177CEF02" w14:textId="721271BD" w:rsidR="009108D3" w:rsidRPr="00A32065" w:rsidRDefault="009108D3" w:rsidP="009108D3">
      <w:pPr>
        <w:ind w:firstLine="709"/>
        <w:rPr>
          <w:rFonts w:ascii="PT Astra Serif" w:hAnsi="PT Astra Serif"/>
          <w:sz w:val="26"/>
          <w:szCs w:val="26"/>
        </w:rPr>
      </w:pPr>
      <w:r w:rsidRPr="00A32065">
        <w:rPr>
          <w:rFonts w:ascii="PT Astra Serif" w:hAnsi="PT Astra Serif"/>
          <w:sz w:val="26"/>
          <w:szCs w:val="26"/>
        </w:rPr>
        <w:t xml:space="preserve">Для оценки потребности </w:t>
      </w:r>
      <w:r w:rsidR="00B55B28" w:rsidRPr="00A32065">
        <w:rPr>
          <w:rFonts w:ascii="PT Astra Serif" w:hAnsi="PT Astra Serif"/>
          <w:sz w:val="26"/>
          <w:szCs w:val="26"/>
        </w:rPr>
        <w:t>Волчье-Александровского</w:t>
      </w:r>
      <w:r w:rsidRPr="00A32065">
        <w:rPr>
          <w:rFonts w:ascii="PT Astra Serif" w:hAnsi="PT Astra Serif"/>
          <w:sz w:val="26"/>
          <w:szCs w:val="26"/>
        </w:rPr>
        <w:t xml:space="preserve"> СП в ресурсах территории, социального обеспечения и инженерного обустройства поселения к рассмотрению принимается оптимистический прогноз численности:</w:t>
      </w:r>
    </w:p>
    <w:p w14:paraId="2EE9DF0B" w14:textId="75926ECB" w:rsidR="009108D3" w:rsidRPr="00A32065" w:rsidRDefault="009108D3" w:rsidP="009108D3">
      <w:pPr>
        <w:pStyle w:val="afff2"/>
        <w:numPr>
          <w:ilvl w:val="0"/>
          <w:numId w:val="7"/>
        </w:numPr>
        <w:shd w:val="clear" w:color="auto" w:fill="FFFFFF"/>
        <w:ind w:left="1134" w:hanging="425"/>
        <w:jc w:val="left"/>
        <w:rPr>
          <w:rFonts w:ascii="PT Astra Serif" w:hAnsi="PT Astra Serif"/>
          <w:color w:val="000000"/>
          <w:sz w:val="26"/>
          <w:szCs w:val="26"/>
        </w:rPr>
      </w:pPr>
      <w:r w:rsidRPr="00A32065">
        <w:rPr>
          <w:rFonts w:ascii="PT Astra Serif" w:hAnsi="PT Astra Serif"/>
          <w:color w:val="000000"/>
          <w:sz w:val="26"/>
          <w:szCs w:val="26"/>
        </w:rPr>
        <w:t>к 2030 году – 966 чел. (прирост на 8 чел. по сравнению с началом 2022 г.);</w:t>
      </w:r>
    </w:p>
    <w:p w14:paraId="5D1E6F21" w14:textId="37B80168" w:rsidR="009108D3" w:rsidRPr="00A32065" w:rsidRDefault="009108D3" w:rsidP="009108D3">
      <w:pPr>
        <w:pStyle w:val="afff2"/>
        <w:numPr>
          <w:ilvl w:val="0"/>
          <w:numId w:val="7"/>
        </w:numPr>
        <w:shd w:val="clear" w:color="auto" w:fill="FFFFFF"/>
        <w:ind w:left="1134" w:hanging="425"/>
        <w:jc w:val="left"/>
        <w:rPr>
          <w:rFonts w:ascii="PT Astra Serif" w:hAnsi="PT Astra Serif"/>
          <w:color w:val="000000"/>
          <w:sz w:val="26"/>
          <w:szCs w:val="26"/>
        </w:rPr>
      </w:pPr>
      <w:r w:rsidRPr="00A32065">
        <w:rPr>
          <w:rFonts w:ascii="PT Astra Serif" w:hAnsi="PT Astra Serif"/>
          <w:color w:val="000000"/>
          <w:sz w:val="26"/>
          <w:szCs w:val="26"/>
        </w:rPr>
        <w:t>к 2045 году – 1011 чел. (прирост на 23 чел. по сравнению с началом 2022 г.).</w:t>
      </w:r>
    </w:p>
    <w:p w14:paraId="739A1F6D" w14:textId="77777777" w:rsidR="009108D3" w:rsidRPr="00A32065" w:rsidRDefault="009108D3" w:rsidP="009108D3">
      <w:pPr>
        <w:ind w:firstLine="709"/>
        <w:rPr>
          <w:rFonts w:ascii="PT Astra Serif" w:hAnsi="PT Astra Serif"/>
          <w:sz w:val="26"/>
          <w:szCs w:val="26"/>
        </w:rPr>
      </w:pPr>
      <w:r w:rsidRPr="00A32065">
        <w:rPr>
          <w:rFonts w:ascii="PT Astra Serif" w:hAnsi="PT Astra Serif"/>
          <w:sz w:val="26"/>
          <w:szCs w:val="26"/>
        </w:rPr>
        <w:t>На расчетный период основные усилия должны быть направлены на поддержание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14:paraId="76E08565" w14:textId="601F52EE" w:rsidR="00C712C5" w:rsidRPr="00A32065" w:rsidRDefault="00C712C5" w:rsidP="00C712C5">
      <w:pPr>
        <w:ind w:firstLine="709"/>
        <w:rPr>
          <w:rFonts w:ascii="PT Astra Serif" w:hAnsi="PT Astra Serif"/>
          <w:sz w:val="26"/>
          <w:szCs w:val="26"/>
        </w:rPr>
      </w:pPr>
      <w:r w:rsidRPr="00A32065">
        <w:rPr>
          <w:rFonts w:ascii="PT Astra Serif" w:hAnsi="PT Astra Serif"/>
          <w:sz w:val="26"/>
          <w:szCs w:val="26"/>
        </w:rPr>
        <w:t xml:space="preserve">Так же для улучшения демографической ситуации в </w:t>
      </w:r>
      <w:r w:rsidR="007E5ED0" w:rsidRPr="00A32065">
        <w:rPr>
          <w:rFonts w:ascii="PT Astra Serif" w:hAnsi="PT Astra Serif"/>
          <w:sz w:val="26"/>
          <w:szCs w:val="26"/>
        </w:rPr>
        <w:t>Волчье-Александровском</w:t>
      </w:r>
      <w:r w:rsidRPr="00A32065">
        <w:rPr>
          <w:rFonts w:ascii="PT Astra Serif" w:hAnsi="PT Astra Serif"/>
          <w:sz w:val="26"/>
          <w:szCs w:val="26"/>
        </w:rPr>
        <w:t xml:space="preserve"> </w:t>
      </w:r>
      <w:r w:rsidR="007E5ED0" w:rsidRPr="00A32065">
        <w:rPr>
          <w:rFonts w:ascii="PT Astra Serif" w:hAnsi="PT Astra Serif"/>
          <w:sz w:val="26"/>
          <w:szCs w:val="26"/>
        </w:rPr>
        <w:t>С</w:t>
      </w:r>
      <w:r w:rsidRPr="00A32065">
        <w:rPr>
          <w:rFonts w:ascii="PT Astra Serif" w:hAnsi="PT Astra Serif"/>
          <w:sz w:val="26"/>
          <w:szCs w:val="26"/>
        </w:rPr>
        <w:t>П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w:t>
      </w:r>
    </w:p>
    <w:p w14:paraId="1E6A6882" w14:textId="77777777" w:rsidR="00C712C5" w:rsidRPr="00A32065" w:rsidRDefault="00C712C5" w:rsidP="00C712C5">
      <w:pPr>
        <w:ind w:firstLine="709"/>
        <w:rPr>
          <w:rFonts w:ascii="PT Astra Serif" w:hAnsi="PT Astra Serif"/>
          <w:sz w:val="26"/>
          <w:szCs w:val="26"/>
        </w:rPr>
      </w:pPr>
      <w:r w:rsidRPr="00A32065">
        <w:rPr>
          <w:rFonts w:ascii="PT Astra Serif" w:hAnsi="PT Astra Serif"/>
          <w:sz w:val="26"/>
          <w:szCs w:val="26"/>
        </w:rPr>
        <w:t xml:space="preserve">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w:t>
      </w:r>
      <w:r w:rsidRPr="00A32065">
        <w:rPr>
          <w:rFonts w:ascii="PT Astra Serif" w:hAnsi="PT Astra Serif"/>
          <w:sz w:val="26"/>
          <w:szCs w:val="26"/>
        </w:rPr>
        <w:lastRenderedPageBreak/>
        <w:t>прироста, хотя существует опасность снижения коэффициента естественного прироста в случае ухудшения экономической ситуации в стране.</w:t>
      </w:r>
    </w:p>
    <w:p w14:paraId="1967A94E" w14:textId="6518FF26" w:rsidR="003D496A" w:rsidRPr="00A32065" w:rsidRDefault="0055594C" w:rsidP="00962FB1">
      <w:pPr>
        <w:pStyle w:val="30"/>
        <w:spacing w:before="120" w:after="120"/>
        <w:rPr>
          <w:rFonts w:ascii="PT Astra Serif" w:hAnsi="PT Astra Serif"/>
          <w:i w:val="0"/>
          <w:sz w:val="26"/>
        </w:rPr>
      </w:pPr>
      <w:bookmarkStart w:id="38" w:name="_Toc161816132"/>
      <w:bookmarkEnd w:id="36"/>
      <w:r w:rsidRPr="00A32065">
        <w:rPr>
          <w:rFonts w:ascii="PT Astra Serif" w:hAnsi="PT Astra Serif"/>
          <w:i w:val="0"/>
          <w:sz w:val="26"/>
        </w:rPr>
        <w:t xml:space="preserve">2.1.4 </w:t>
      </w:r>
      <w:r w:rsidR="003D496A" w:rsidRPr="00A32065">
        <w:rPr>
          <w:rFonts w:ascii="PT Astra Serif" w:hAnsi="PT Astra Serif"/>
          <w:i w:val="0"/>
          <w:sz w:val="26"/>
        </w:rPr>
        <w:t>Экономический потенциал</w:t>
      </w:r>
      <w:bookmarkEnd w:id="37"/>
      <w:bookmarkEnd w:id="38"/>
    </w:p>
    <w:p w14:paraId="2A9C5C12" w14:textId="2A212DBF" w:rsidR="008472E7" w:rsidRPr="00A32065" w:rsidRDefault="008472E7" w:rsidP="008472E7">
      <w:pPr>
        <w:ind w:firstLine="709"/>
        <w:rPr>
          <w:rFonts w:ascii="PT Astra Serif" w:hAnsi="PT Astra Serif"/>
          <w:sz w:val="26"/>
          <w:szCs w:val="26"/>
        </w:rPr>
      </w:pPr>
      <w:bookmarkStart w:id="39" w:name="_Hlk56769275"/>
      <w:r w:rsidRPr="00A32065">
        <w:rPr>
          <w:rFonts w:ascii="PT Astra Serif" w:hAnsi="PT Astra Serif"/>
          <w:sz w:val="26"/>
          <w:szCs w:val="26"/>
        </w:rPr>
        <w:t xml:space="preserve">Главной целью социально-экономического развития Волчье-Александровского СП является создание условий, которые будут способствовать устойчивому развитию его экономики, существенному улучшению материального и социального положения населения. </w:t>
      </w:r>
    </w:p>
    <w:p w14:paraId="4B84F6E1" w14:textId="77777777" w:rsidR="008472E7" w:rsidRPr="00A32065" w:rsidRDefault="008472E7" w:rsidP="008472E7">
      <w:pPr>
        <w:ind w:firstLine="709"/>
        <w:rPr>
          <w:rFonts w:ascii="PT Astra Serif" w:hAnsi="PT Astra Serif"/>
          <w:sz w:val="26"/>
          <w:szCs w:val="26"/>
        </w:rPr>
      </w:pPr>
      <w:r w:rsidRPr="00A32065">
        <w:rPr>
          <w:rFonts w:ascii="PT Astra Serif" w:hAnsi="PT Astra Serif"/>
          <w:sz w:val="26"/>
          <w:szCs w:val="26"/>
        </w:rPr>
        <w:t xml:space="preserve">Благоприятные инфраструктурные предпосылки: наличие (пусть и недостаточно качественных) автомобильных дорог, системы инженерных коммуникаций, сложившегося социально-культурного и трудового потенциала, создают возможности для организации большинства видов хозяйственной деятельности. </w:t>
      </w:r>
    </w:p>
    <w:p w14:paraId="46FFF57F" w14:textId="5A142A31" w:rsidR="008472E7" w:rsidRPr="00A32065" w:rsidRDefault="008472E7" w:rsidP="008472E7">
      <w:pPr>
        <w:ind w:firstLine="709"/>
        <w:rPr>
          <w:rFonts w:ascii="PT Astra Serif" w:hAnsi="PT Astra Serif"/>
          <w:sz w:val="26"/>
          <w:szCs w:val="26"/>
        </w:rPr>
      </w:pPr>
      <w:r w:rsidRPr="00A32065">
        <w:rPr>
          <w:rFonts w:ascii="PT Astra Serif" w:hAnsi="PT Astra Serif"/>
          <w:sz w:val="26"/>
          <w:szCs w:val="26"/>
        </w:rPr>
        <w:t>Развитие экономического потенциала напрямую зависит от активности протекающих в нем инвестиционных процессов. Поэтому, важнейшей стороной деятельности администрации Волчье-Александровского СП является привлечение частных инвестиций в экономику поселения, а также координация работы с районной и областной администрациями по привлечению средств из вышестоящих бюджетов за счёт участия в областных и федеральных целевых программах, в том числе и в рамках реализации национальных проектов.</w:t>
      </w:r>
    </w:p>
    <w:p w14:paraId="3B937817" w14:textId="6431EDE1" w:rsidR="007B3E8F" w:rsidRPr="00A32065" w:rsidRDefault="008472E7" w:rsidP="008472E7">
      <w:pPr>
        <w:ind w:firstLine="709"/>
        <w:rPr>
          <w:rFonts w:ascii="PT Astra Serif" w:hAnsi="PT Astra Serif"/>
          <w:sz w:val="26"/>
          <w:szCs w:val="26"/>
        </w:rPr>
      </w:pPr>
      <w:r w:rsidRPr="00A32065">
        <w:rPr>
          <w:rFonts w:ascii="PT Astra Serif" w:hAnsi="PT Astra Serif"/>
          <w:sz w:val="26"/>
          <w:szCs w:val="26"/>
        </w:rPr>
        <w:t>В качестве приоритетных направлений экономического развития Волчье-Александровского СП следует выделить: малое и среднее предпринимательство, переработку и производство сельскохозяйственной продукции.</w:t>
      </w:r>
    </w:p>
    <w:p w14:paraId="1F309785" w14:textId="6B926392" w:rsidR="00EC3264" w:rsidRPr="00A32065" w:rsidRDefault="0055594C" w:rsidP="00962FB1">
      <w:pPr>
        <w:pStyle w:val="30"/>
        <w:spacing w:before="120" w:after="120"/>
        <w:rPr>
          <w:rFonts w:ascii="PT Astra Serif" w:hAnsi="PT Astra Serif"/>
          <w:i w:val="0"/>
          <w:sz w:val="26"/>
        </w:rPr>
      </w:pPr>
      <w:bookmarkStart w:id="40" w:name="_Toc522808444"/>
      <w:bookmarkStart w:id="41" w:name="_Toc161816133"/>
      <w:bookmarkEnd w:id="34"/>
      <w:bookmarkEnd w:id="39"/>
      <w:r w:rsidRPr="00A32065">
        <w:rPr>
          <w:rFonts w:ascii="PT Astra Serif" w:hAnsi="PT Astra Serif"/>
          <w:i w:val="0"/>
          <w:sz w:val="26"/>
        </w:rPr>
        <w:t xml:space="preserve">2.1.5 </w:t>
      </w:r>
      <w:r w:rsidR="00A5122F" w:rsidRPr="00A32065">
        <w:rPr>
          <w:rFonts w:ascii="PT Astra Serif" w:hAnsi="PT Astra Serif"/>
          <w:i w:val="0"/>
          <w:sz w:val="26"/>
        </w:rPr>
        <w:t xml:space="preserve">Объекты </w:t>
      </w:r>
      <w:bookmarkEnd w:id="40"/>
      <w:r w:rsidR="00EB4548" w:rsidRPr="00A32065">
        <w:rPr>
          <w:rFonts w:ascii="PT Astra Serif" w:hAnsi="PT Astra Serif"/>
          <w:i w:val="0"/>
          <w:sz w:val="26"/>
        </w:rPr>
        <w:t>социальной инфраструктуры</w:t>
      </w:r>
      <w:bookmarkEnd w:id="41"/>
    </w:p>
    <w:p w14:paraId="263188EF" w14:textId="62157097" w:rsidR="002B15B7" w:rsidRPr="00A32065" w:rsidRDefault="002B15B7" w:rsidP="002B15B7">
      <w:pPr>
        <w:ind w:firstLine="709"/>
        <w:rPr>
          <w:rFonts w:ascii="PT Astra Serif" w:hAnsi="PT Astra Serif"/>
          <w:sz w:val="26"/>
          <w:szCs w:val="26"/>
          <w:lang w:eastAsia="ar-SA" w:bidi="en-US"/>
        </w:rPr>
      </w:pPr>
      <w:r w:rsidRPr="00A32065">
        <w:rPr>
          <w:rFonts w:ascii="PT Astra Serif" w:hAnsi="PT Astra Serif"/>
          <w:sz w:val="26"/>
          <w:szCs w:val="26"/>
          <w:lang w:eastAsia="ar-SA" w:bidi="en-US"/>
        </w:rPr>
        <w:t>Перечни объектов</w:t>
      </w:r>
      <w:r w:rsidR="00B355ED" w:rsidRPr="00A32065">
        <w:rPr>
          <w:rFonts w:ascii="PT Astra Serif" w:hAnsi="PT Astra Serif"/>
          <w:sz w:val="26"/>
          <w:szCs w:val="26"/>
          <w:lang w:eastAsia="ar-SA" w:bidi="en-US"/>
        </w:rPr>
        <w:t xml:space="preserve"> </w:t>
      </w:r>
      <w:r w:rsidR="009107CC" w:rsidRPr="00A32065">
        <w:rPr>
          <w:rFonts w:ascii="PT Astra Serif" w:hAnsi="PT Astra Serif"/>
          <w:sz w:val="26"/>
          <w:szCs w:val="26"/>
        </w:rPr>
        <w:t>социальной инфраструктуры</w:t>
      </w:r>
      <w:r w:rsidR="001A7007" w:rsidRPr="00A32065">
        <w:rPr>
          <w:rFonts w:ascii="PT Astra Serif" w:hAnsi="PT Astra Serif"/>
          <w:sz w:val="26"/>
          <w:szCs w:val="26"/>
          <w:lang w:eastAsia="ar-SA" w:bidi="en-US"/>
        </w:rPr>
        <w:t xml:space="preserve">, </w:t>
      </w:r>
      <w:r w:rsidRPr="00A32065">
        <w:rPr>
          <w:rFonts w:ascii="PT Astra Serif" w:hAnsi="PT Astra Serif"/>
          <w:sz w:val="26"/>
          <w:szCs w:val="26"/>
          <w:lang w:eastAsia="ar-SA" w:bidi="en-US"/>
        </w:rPr>
        <w:t xml:space="preserve">размещение которых определило формирование на территории населенных пунктов </w:t>
      </w:r>
      <w:r w:rsidR="003D496A" w:rsidRPr="00A32065">
        <w:rPr>
          <w:rFonts w:ascii="PT Astra Serif" w:hAnsi="PT Astra Serif"/>
          <w:sz w:val="26"/>
          <w:szCs w:val="26"/>
          <w:lang w:eastAsia="ar-SA" w:bidi="en-US"/>
        </w:rPr>
        <w:t xml:space="preserve">поселения </w:t>
      </w:r>
      <w:r w:rsidRPr="00A32065">
        <w:rPr>
          <w:rFonts w:ascii="PT Astra Serif" w:hAnsi="PT Astra Serif"/>
          <w:sz w:val="26"/>
          <w:szCs w:val="26"/>
          <w:lang w:eastAsia="ar-SA" w:bidi="en-US"/>
        </w:rPr>
        <w:t>общественн</w:t>
      </w:r>
      <w:r w:rsidR="00C26FF4" w:rsidRPr="00A32065">
        <w:rPr>
          <w:rFonts w:ascii="PT Astra Serif" w:hAnsi="PT Astra Serif"/>
          <w:sz w:val="26"/>
          <w:szCs w:val="26"/>
          <w:lang w:eastAsia="ar-SA" w:bidi="en-US"/>
        </w:rPr>
        <w:t>о-</w:t>
      </w:r>
      <w:r w:rsidRPr="00A32065">
        <w:rPr>
          <w:rFonts w:ascii="PT Astra Serif" w:hAnsi="PT Astra Serif"/>
          <w:sz w:val="26"/>
          <w:szCs w:val="26"/>
          <w:lang w:eastAsia="ar-SA" w:bidi="en-US"/>
        </w:rPr>
        <w:t>деловых зон</w:t>
      </w:r>
      <w:r w:rsidR="00163D21" w:rsidRPr="00A32065">
        <w:rPr>
          <w:rFonts w:ascii="PT Astra Serif" w:hAnsi="PT Astra Serif"/>
          <w:sz w:val="26"/>
          <w:szCs w:val="26"/>
          <w:lang w:eastAsia="ar-SA" w:bidi="en-US"/>
        </w:rPr>
        <w:t>,</w:t>
      </w:r>
      <w:r w:rsidRPr="00A32065">
        <w:rPr>
          <w:rFonts w:ascii="PT Astra Serif" w:hAnsi="PT Astra Serif"/>
          <w:sz w:val="26"/>
          <w:szCs w:val="26"/>
          <w:lang w:eastAsia="ar-SA" w:bidi="en-US"/>
        </w:rPr>
        <w:t xml:space="preserve"> приведены в </w:t>
      </w:r>
      <w:r w:rsidR="00C26FF4" w:rsidRPr="00A32065">
        <w:rPr>
          <w:rFonts w:ascii="PT Astra Serif" w:hAnsi="PT Astra Serif"/>
          <w:sz w:val="26"/>
          <w:szCs w:val="26"/>
          <w:lang w:eastAsia="ar-SA" w:bidi="en-US"/>
        </w:rPr>
        <w:t>т</w:t>
      </w:r>
      <w:r w:rsidRPr="00A32065">
        <w:rPr>
          <w:rFonts w:ascii="PT Astra Serif" w:hAnsi="PT Astra Serif"/>
          <w:sz w:val="26"/>
          <w:szCs w:val="26"/>
          <w:lang w:eastAsia="ar-SA" w:bidi="en-US"/>
        </w:rPr>
        <w:t>аблице 2.</w:t>
      </w:r>
      <w:r w:rsidR="00B978E8" w:rsidRPr="00A32065">
        <w:rPr>
          <w:rFonts w:ascii="PT Astra Serif" w:hAnsi="PT Astra Serif"/>
          <w:sz w:val="26"/>
          <w:szCs w:val="26"/>
          <w:lang w:eastAsia="ar-SA" w:bidi="en-US"/>
        </w:rPr>
        <w:t>3</w:t>
      </w:r>
      <w:r w:rsidR="00B15FA5" w:rsidRPr="00A32065">
        <w:rPr>
          <w:rFonts w:ascii="PT Astra Serif" w:hAnsi="PT Astra Serif"/>
          <w:sz w:val="26"/>
          <w:szCs w:val="26"/>
          <w:lang w:eastAsia="ar-SA" w:bidi="en-US"/>
        </w:rPr>
        <w:t>.</w:t>
      </w:r>
    </w:p>
    <w:p w14:paraId="555EF477" w14:textId="242423E3" w:rsidR="00C26FF4" w:rsidRPr="00A32065" w:rsidRDefault="00C26FF4" w:rsidP="00850480">
      <w:pPr>
        <w:pStyle w:val="a1"/>
        <w:keepNext/>
        <w:jc w:val="right"/>
        <w:rPr>
          <w:rFonts w:ascii="PT Astra Serif" w:hAnsi="PT Astra Serif"/>
          <w:b/>
          <w:sz w:val="26"/>
          <w:szCs w:val="26"/>
          <w:lang w:val="ru-RU"/>
        </w:rPr>
      </w:pPr>
      <w:r w:rsidRPr="00A32065">
        <w:rPr>
          <w:rFonts w:ascii="PT Astra Serif" w:hAnsi="PT Astra Serif"/>
          <w:b/>
          <w:sz w:val="26"/>
          <w:szCs w:val="26"/>
          <w:lang w:val="ru-RU"/>
        </w:rPr>
        <w:t>Таблица 2.</w:t>
      </w:r>
      <w:r w:rsidR="00B978E8" w:rsidRPr="00A32065">
        <w:rPr>
          <w:rFonts w:ascii="PT Astra Serif" w:hAnsi="PT Astra Serif"/>
          <w:b/>
          <w:sz w:val="26"/>
          <w:szCs w:val="26"/>
          <w:lang w:val="ru-RU"/>
        </w:rPr>
        <w:t>3</w:t>
      </w:r>
    </w:p>
    <w:p w14:paraId="36D5698D" w14:textId="64682669" w:rsidR="00C26FF4" w:rsidRPr="00A32065" w:rsidRDefault="00C26FF4" w:rsidP="0061799A">
      <w:pPr>
        <w:pStyle w:val="a1"/>
        <w:keepNext/>
        <w:suppressAutoHyphens/>
        <w:spacing w:after="120"/>
        <w:ind w:firstLine="0"/>
        <w:jc w:val="center"/>
        <w:rPr>
          <w:rFonts w:ascii="PT Astra Serif" w:hAnsi="PT Astra Serif"/>
          <w:b/>
          <w:sz w:val="26"/>
          <w:szCs w:val="26"/>
          <w:lang w:val="ru-RU"/>
        </w:rPr>
      </w:pPr>
      <w:r w:rsidRPr="00A32065">
        <w:rPr>
          <w:rFonts w:ascii="PT Astra Serif" w:hAnsi="PT Astra Serif"/>
          <w:b/>
          <w:sz w:val="26"/>
          <w:szCs w:val="26"/>
          <w:lang w:val="ru-RU"/>
        </w:rPr>
        <w:t xml:space="preserve">Объекты </w:t>
      </w:r>
      <w:r w:rsidR="001A7007" w:rsidRPr="00A32065">
        <w:rPr>
          <w:rFonts w:ascii="PT Astra Serif" w:hAnsi="PT Astra Serif"/>
          <w:b/>
          <w:sz w:val="26"/>
          <w:szCs w:val="26"/>
          <w:lang w:val="ru-RU"/>
        </w:rPr>
        <w:t>социальной инфраструктуры</w:t>
      </w:r>
      <w:r w:rsidR="00B355ED" w:rsidRPr="00A32065">
        <w:rPr>
          <w:rFonts w:ascii="PT Astra Serif" w:hAnsi="PT Astra Serif"/>
          <w:b/>
          <w:sz w:val="26"/>
          <w:szCs w:val="26"/>
          <w:lang w:val="ru-RU"/>
        </w:rPr>
        <w:t xml:space="preserve"> </w:t>
      </w:r>
      <w:r w:rsidR="008244C5" w:rsidRPr="00A32065">
        <w:rPr>
          <w:rFonts w:ascii="PT Astra Serif" w:hAnsi="PT Astra Serif"/>
          <w:b/>
          <w:sz w:val="26"/>
          <w:szCs w:val="26"/>
          <w:lang w:val="ru-RU"/>
        </w:rPr>
        <w:t>Волчье-Александровского</w:t>
      </w:r>
      <w:r w:rsidR="002C4EFC" w:rsidRPr="00A32065">
        <w:rPr>
          <w:rFonts w:ascii="PT Astra Serif" w:hAnsi="PT Astra Serif"/>
          <w:b/>
          <w:sz w:val="26"/>
          <w:szCs w:val="26"/>
          <w:lang w:val="ru-RU"/>
        </w:rPr>
        <w:t xml:space="preserve"> СП</w:t>
      </w:r>
    </w:p>
    <w:tbl>
      <w:tblPr>
        <w:tblW w:w="523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CellMar>
          <w:left w:w="28" w:type="dxa"/>
          <w:right w:w="28" w:type="dxa"/>
        </w:tblCellMar>
        <w:tblLook w:val="01E0" w:firstRow="1" w:lastRow="1" w:firstColumn="1" w:lastColumn="1" w:noHBand="0" w:noVBand="0"/>
      </w:tblPr>
      <w:tblGrid>
        <w:gridCol w:w="2420"/>
        <w:gridCol w:w="1857"/>
        <w:gridCol w:w="2143"/>
        <w:gridCol w:w="1857"/>
        <w:gridCol w:w="1871"/>
      </w:tblGrid>
      <w:tr w:rsidR="00FA6721" w:rsidRPr="00A32065" w14:paraId="16D1F358" w14:textId="77777777" w:rsidTr="00AE27DE">
        <w:trPr>
          <w:cantSplit/>
          <w:trHeight w:val="146"/>
          <w:tblHeader/>
          <w:jc w:val="center"/>
        </w:trPr>
        <w:tc>
          <w:tcPr>
            <w:tcW w:w="1192" w:type="pct"/>
            <w:shd w:val="clear" w:color="auto" w:fill="FFFFFF" w:themeFill="background1"/>
          </w:tcPr>
          <w:p w14:paraId="343F046A" w14:textId="77777777" w:rsidR="00C26FF4" w:rsidRPr="00A32065" w:rsidRDefault="00C26FF4" w:rsidP="004A24DF">
            <w:pPr>
              <w:keepNext/>
              <w:jc w:val="center"/>
              <w:rPr>
                <w:rFonts w:ascii="PT Astra Serif" w:hAnsi="PT Astra Serif"/>
                <w:b/>
              </w:rPr>
            </w:pPr>
            <w:r w:rsidRPr="00A32065">
              <w:rPr>
                <w:rFonts w:ascii="PT Astra Serif" w:hAnsi="PT Astra Serif"/>
                <w:b/>
              </w:rPr>
              <w:t>Наименование объекта</w:t>
            </w:r>
          </w:p>
        </w:tc>
        <w:tc>
          <w:tcPr>
            <w:tcW w:w="915" w:type="pct"/>
            <w:shd w:val="clear" w:color="auto" w:fill="FFFFFF" w:themeFill="background1"/>
          </w:tcPr>
          <w:p w14:paraId="70992734" w14:textId="77777777" w:rsidR="00C26FF4" w:rsidRPr="00A32065" w:rsidRDefault="00C26FF4" w:rsidP="004A24DF">
            <w:pPr>
              <w:keepNext/>
              <w:jc w:val="center"/>
              <w:rPr>
                <w:rFonts w:ascii="PT Astra Serif" w:hAnsi="PT Astra Serif"/>
                <w:b/>
              </w:rPr>
            </w:pPr>
            <w:r w:rsidRPr="00A32065">
              <w:rPr>
                <w:rFonts w:ascii="PT Astra Serif" w:hAnsi="PT Astra Serif"/>
                <w:b/>
              </w:rPr>
              <w:t>Адрес</w:t>
            </w:r>
          </w:p>
        </w:tc>
        <w:tc>
          <w:tcPr>
            <w:tcW w:w="1056" w:type="pct"/>
            <w:shd w:val="clear" w:color="auto" w:fill="FFFFFF" w:themeFill="background1"/>
          </w:tcPr>
          <w:p w14:paraId="3E81E7C8" w14:textId="77777777" w:rsidR="00C26FF4" w:rsidRPr="00A32065" w:rsidRDefault="00C26FF4" w:rsidP="004A24DF">
            <w:pPr>
              <w:keepNext/>
              <w:jc w:val="center"/>
              <w:rPr>
                <w:rFonts w:ascii="PT Astra Serif" w:hAnsi="PT Astra Serif"/>
                <w:b/>
              </w:rPr>
            </w:pPr>
            <w:r w:rsidRPr="00A32065">
              <w:rPr>
                <w:rFonts w:ascii="PT Astra Serif" w:hAnsi="PT Astra Serif"/>
                <w:b/>
              </w:rPr>
              <w:t>Общая характеристика</w:t>
            </w:r>
          </w:p>
        </w:tc>
        <w:tc>
          <w:tcPr>
            <w:tcW w:w="915" w:type="pct"/>
            <w:shd w:val="clear" w:color="auto" w:fill="FFFFFF" w:themeFill="background1"/>
          </w:tcPr>
          <w:p w14:paraId="18A5C118" w14:textId="77777777" w:rsidR="00C26FF4" w:rsidRPr="00A32065" w:rsidRDefault="00C26FF4" w:rsidP="004A24DF">
            <w:pPr>
              <w:keepNext/>
              <w:jc w:val="center"/>
              <w:rPr>
                <w:rFonts w:ascii="PT Astra Serif" w:hAnsi="PT Astra Serif"/>
                <w:b/>
              </w:rPr>
            </w:pPr>
            <w:r w:rsidRPr="00A32065">
              <w:rPr>
                <w:rFonts w:ascii="PT Astra Serif" w:hAnsi="PT Astra Serif"/>
                <w:b/>
              </w:rPr>
              <w:t>Мощность объекта с указанием единиц измерения</w:t>
            </w:r>
          </w:p>
        </w:tc>
        <w:tc>
          <w:tcPr>
            <w:tcW w:w="922" w:type="pct"/>
            <w:shd w:val="clear" w:color="auto" w:fill="FFFFFF" w:themeFill="background1"/>
          </w:tcPr>
          <w:p w14:paraId="29ED7C9A" w14:textId="77777777" w:rsidR="00C26FF4" w:rsidRPr="00A32065" w:rsidRDefault="00C26FF4" w:rsidP="004A24DF">
            <w:pPr>
              <w:keepNext/>
              <w:jc w:val="center"/>
              <w:rPr>
                <w:rFonts w:ascii="PT Astra Serif" w:hAnsi="PT Astra Serif"/>
                <w:b/>
              </w:rPr>
            </w:pPr>
            <w:r w:rsidRPr="00A32065">
              <w:rPr>
                <w:rFonts w:ascii="PT Astra Serif" w:hAnsi="PT Astra Serif"/>
                <w:b/>
              </w:rPr>
              <w:t>Значение объекта</w:t>
            </w:r>
          </w:p>
        </w:tc>
      </w:tr>
      <w:tr w:rsidR="00C26FF4" w:rsidRPr="00A32065" w14:paraId="046A7E19" w14:textId="77777777" w:rsidTr="004E5279">
        <w:trPr>
          <w:cantSplit/>
          <w:trHeight w:val="157"/>
          <w:jc w:val="center"/>
        </w:trPr>
        <w:tc>
          <w:tcPr>
            <w:tcW w:w="5000" w:type="pct"/>
            <w:gridSpan w:val="5"/>
            <w:shd w:val="clear" w:color="auto" w:fill="FFFFFF" w:themeFill="background1"/>
          </w:tcPr>
          <w:p w14:paraId="0F7130D1" w14:textId="77777777" w:rsidR="00C26FF4" w:rsidRPr="00A32065" w:rsidRDefault="00C26FF4" w:rsidP="0075074F">
            <w:pPr>
              <w:keepNext/>
              <w:autoSpaceDE w:val="0"/>
              <w:autoSpaceDN w:val="0"/>
              <w:adjustRightInd w:val="0"/>
              <w:jc w:val="center"/>
              <w:rPr>
                <w:rFonts w:ascii="PT Astra Serif" w:eastAsia="Calibri" w:hAnsi="PT Astra Serif"/>
                <w:b/>
                <w:color w:val="000000"/>
                <w:lang w:eastAsia="en-US"/>
              </w:rPr>
            </w:pPr>
            <w:r w:rsidRPr="00A32065">
              <w:rPr>
                <w:rFonts w:ascii="PT Astra Serif" w:eastAsia="Calibri" w:hAnsi="PT Astra Serif"/>
                <w:b/>
                <w:color w:val="000000"/>
                <w:lang w:eastAsia="en-US"/>
              </w:rPr>
              <w:t>Объекты образования</w:t>
            </w:r>
          </w:p>
        </w:tc>
      </w:tr>
      <w:tr w:rsidR="00FA6721" w:rsidRPr="00A32065" w14:paraId="71864138" w14:textId="77777777" w:rsidTr="00AE27DE">
        <w:trPr>
          <w:cantSplit/>
          <w:trHeight w:val="157"/>
          <w:jc w:val="center"/>
        </w:trPr>
        <w:tc>
          <w:tcPr>
            <w:tcW w:w="1192" w:type="pct"/>
            <w:shd w:val="clear" w:color="auto" w:fill="FFFFFF" w:themeFill="background1"/>
          </w:tcPr>
          <w:p w14:paraId="04743318" w14:textId="085931F9" w:rsidR="0082583B" w:rsidRPr="00A32065" w:rsidRDefault="00727CF7" w:rsidP="002735D0">
            <w:pPr>
              <w:jc w:val="left"/>
              <w:rPr>
                <w:rFonts w:ascii="PT Astra Serif" w:hAnsi="PT Astra Serif"/>
                <w:b/>
                <w:bCs/>
              </w:rPr>
            </w:pPr>
            <w:r w:rsidRPr="00A32065">
              <w:rPr>
                <w:rFonts w:ascii="PT Astra Serif" w:hAnsi="PT Astra Serif"/>
                <w:b/>
                <w:bCs/>
              </w:rPr>
              <w:t>МБОУ «Волчье-Александровская СОШ им.</w:t>
            </w:r>
            <w:r w:rsidR="00B773CD" w:rsidRPr="00A32065">
              <w:rPr>
                <w:rFonts w:ascii="PT Astra Serif" w:hAnsi="PT Astra Serif"/>
                <w:b/>
                <w:bCs/>
              </w:rPr>
              <w:t xml:space="preserve"> </w:t>
            </w:r>
            <w:r w:rsidRPr="00A32065">
              <w:rPr>
                <w:rFonts w:ascii="PT Astra Serif" w:hAnsi="PT Astra Serif"/>
                <w:b/>
                <w:bCs/>
              </w:rPr>
              <w:t>Героя Советского Союза Калинина Н.Н.»</w:t>
            </w:r>
          </w:p>
        </w:tc>
        <w:tc>
          <w:tcPr>
            <w:tcW w:w="915" w:type="pct"/>
            <w:shd w:val="clear" w:color="auto" w:fill="FFFFFF" w:themeFill="background1"/>
          </w:tcPr>
          <w:p w14:paraId="78D8C10F" w14:textId="2EA7DB3D" w:rsidR="0082583B" w:rsidRPr="00A32065" w:rsidRDefault="00DB5040" w:rsidP="002735D0">
            <w:pPr>
              <w:autoSpaceDE w:val="0"/>
              <w:autoSpaceDN w:val="0"/>
              <w:adjustRightInd w:val="0"/>
              <w:jc w:val="left"/>
              <w:rPr>
                <w:rFonts w:ascii="PT Astra Serif" w:hAnsi="PT Astra Serif"/>
              </w:rPr>
            </w:pPr>
            <w:r w:rsidRPr="00A32065">
              <w:rPr>
                <w:rFonts w:ascii="PT Astra Serif" w:hAnsi="PT Astra Serif"/>
              </w:rPr>
              <w:t>с. Волчья Александровка, ул. Центральная, д. 6</w:t>
            </w:r>
          </w:p>
        </w:tc>
        <w:tc>
          <w:tcPr>
            <w:tcW w:w="1056" w:type="pct"/>
            <w:shd w:val="clear" w:color="auto" w:fill="FFFFFF" w:themeFill="background1"/>
          </w:tcPr>
          <w:p w14:paraId="2E735622" w14:textId="57EE08E1" w:rsidR="0082583B" w:rsidRPr="00A32065" w:rsidRDefault="006B032F" w:rsidP="002735D0">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 xml:space="preserve">Дата создания – 1988г. </w:t>
            </w:r>
          </w:p>
        </w:tc>
        <w:tc>
          <w:tcPr>
            <w:tcW w:w="915" w:type="pct"/>
            <w:shd w:val="clear" w:color="auto" w:fill="FFFFFF" w:themeFill="background1"/>
          </w:tcPr>
          <w:p w14:paraId="19BC2F98" w14:textId="3CB5AF6D" w:rsidR="0082583B" w:rsidRPr="00A32065" w:rsidRDefault="00476094" w:rsidP="002735D0">
            <w:pPr>
              <w:autoSpaceDE w:val="0"/>
              <w:autoSpaceDN w:val="0"/>
              <w:adjustRightInd w:val="0"/>
              <w:jc w:val="left"/>
              <w:rPr>
                <w:rFonts w:ascii="PT Astra Serif" w:eastAsia="Calibri" w:hAnsi="PT Astra Serif"/>
                <w:lang w:eastAsia="en-US"/>
              </w:rPr>
            </w:pPr>
            <w:r w:rsidRPr="00A32065">
              <w:rPr>
                <w:rFonts w:ascii="PT Astra Serif" w:hAnsi="PT Astra Serif"/>
              </w:rPr>
              <w:t>Проектная вместимость- 364 чел., факт. вместимость – 364 чел.</w:t>
            </w:r>
          </w:p>
        </w:tc>
        <w:tc>
          <w:tcPr>
            <w:tcW w:w="922" w:type="pct"/>
            <w:shd w:val="clear" w:color="auto" w:fill="FFFFFF" w:themeFill="background1"/>
          </w:tcPr>
          <w:p w14:paraId="637A9A81" w14:textId="77777777" w:rsidR="0082583B" w:rsidRPr="00A32065" w:rsidRDefault="0082583B" w:rsidP="002735D0">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Объект местного значения муниципального района</w:t>
            </w:r>
          </w:p>
        </w:tc>
      </w:tr>
      <w:tr w:rsidR="00FA6721" w:rsidRPr="00A32065" w14:paraId="48C74421" w14:textId="77777777" w:rsidTr="00AE27DE">
        <w:trPr>
          <w:cantSplit/>
          <w:trHeight w:val="157"/>
          <w:jc w:val="center"/>
        </w:trPr>
        <w:tc>
          <w:tcPr>
            <w:tcW w:w="1192" w:type="pct"/>
            <w:shd w:val="clear" w:color="auto" w:fill="FFFFFF" w:themeFill="background1"/>
          </w:tcPr>
          <w:p w14:paraId="5D61B3D5" w14:textId="52346C4C" w:rsidR="0082583B" w:rsidRPr="00A32065" w:rsidRDefault="00DB5040" w:rsidP="002735D0">
            <w:pPr>
              <w:jc w:val="left"/>
              <w:rPr>
                <w:rFonts w:ascii="PT Astra Serif" w:hAnsi="PT Astra Serif"/>
                <w:b/>
              </w:rPr>
            </w:pPr>
            <w:r w:rsidRPr="00A32065">
              <w:rPr>
                <w:rFonts w:ascii="PT Astra Serif" w:hAnsi="PT Astra Serif"/>
                <w:b/>
              </w:rPr>
              <w:t>МБДОУ Волчье-Александровский детский сад «Солнышко»</w:t>
            </w:r>
          </w:p>
        </w:tc>
        <w:tc>
          <w:tcPr>
            <w:tcW w:w="915" w:type="pct"/>
            <w:shd w:val="clear" w:color="auto" w:fill="FFFFFF" w:themeFill="background1"/>
          </w:tcPr>
          <w:p w14:paraId="083CDDD4" w14:textId="43B00332" w:rsidR="0082583B" w:rsidRPr="00A32065" w:rsidRDefault="00DB5040" w:rsidP="002735D0">
            <w:pPr>
              <w:autoSpaceDE w:val="0"/>
              <w:autoSpaceDN w:val="0"/>
              <w:adjustRightInd w:val="0"/>
              <w:jc w:val="left"/>
              <w:rPr>
                <w:rFonts w:ascii="PT Astra Serif" w:hAnsi="PT Astra Serif"/>
              </w:rPr>
            </w:pPr>
            <w:r w:rsidRPr="00A32065">
              <w:rPr>
                <w:rFonts w:ascii="PT Astra Serif" w:hAnsi="PT Astra Serif"/>
              </w:rPr>
              <w:t>с. Волчья Александровка, ул. Дачная, д. 1</w:t>
            </w:r>
          </w:p>
        </w:tc>
        <w:tc>
          <w:tcPr>
            <w:tcW w:w="1056" w:type="pct"/>
            <w:shd w:val="clear" w:color="auto" w:fill="FFFFFF" w:themeFill="background1"/>
          </w:tcPr>
          <w:p w14:paraId="2216D3A0" w14:textId="4A308156" w:rsidR="0082583B" w:rsidRPr="00A32065" w:rsidRDefault="00DB5040" w:rsidP="002735D0">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Дата создания -1971г.</w:t>
            </w:r>
          </w:p>
        </w:tc>
        <w:tc>
          <w:tcPr>
            <w:tcW w:w="915" w:type="pct"/>
            <w:shd w:val="clear" w:color="auto" w:fill="FFFFFF" w:themeFill="background1"/>
          </w:tcPr>
          <w:p w14:paraId="60C17126" w14:textId="472C43F7" w:rsidR="0082583B" w:rsidRPr="00A32065" w:rsidRDefault="009D550C" w:rsidP="00C92E91">
            <w:pPr>
              <w:autoSpaceDE w:val="0"/>
              <w:autoSpaceDN w:val="0"/>
              <w:adjustRightInd w:val="0"/>
              <w:jc w:val="left"/>
              <w:rPr>
                <w:rFonts w:ascii="PT Astra Serif" w:eastAsia="Calibri" w:hAnsi="PT Astra Serif"/>
                <w:lang w:eastAsia="en-US"/>
              </w:rPr>
            </w:pPr>
            <w:r w:rsidRPr="00A32065">
              <w:rPr>
                <w:rFonts w:ascii="PT Astra Serif" w:hAnsi="PT Astra Serif"/>
              </w:rPr>
              <w:t>Проектная вместимость- 25 чел., факт. вместимость – 25 чел.</w:t>
            </w:r>
          </w:p>
        </w:tc>
        <w:tc>
          <w:tcPr>
            <w:tcW w:w="922" w:type="pct"/>
            <w:shd w:val="clear" w:color="auto" w:fill="FFFFFF" w:themeFill="background1"/>
          </w:tcPr>
          <w:p w14:paraId="781E9857" w14:textId="746A9E5C" w:rsidR="0082583B" w:rsidRPr="00A32065" w:rsidRDefault="0082583B" w:rsidP="002735D0">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Объект местного значения муниципального района</w:t>
            </w:r>
          </w:p>
        </w:tc>
      </w:tr>
      <w:tr w:rsidR="006A25E9" w:rsidRPr="00A32065" w14:paraId="770EC9E2" w14:textId="77777777" w:rsidTr="004E5279">
        <w:trPr>
          <w:cantSplit/>
          <w:trHeight w:val="157"/>
          <w:jc w:val="center"/>
        </w:trPr>
        <w:tc>
          <w:tcPr>
            <w:tcW w:w="5000" w:type="pct"/>
            <w:gridSpan w:val="5"/>
            <w:shd w:val="clear" w:color="auto" w:fill="FFFFFF" w:themeFill="background1"/>
          </w:tcPr>
          <w:p w14:paraId="7C9B90CC" w14:textId="77777777" w:rsidR="006A25E9" w:rsidRPr="00A32065" w:rsidRDefault="006A25E9" w:rsidP="001A2F63">
            <w:pPr>
              <w:keepNext/>
              <w:autoSpaceDE w:val="0"/>
              <w:autoSpaceDN w:val="0"/>
              <w:adjustRightInd w:val="0"/>
              <w:jc w:val="center"/>
              <w:rPr>
                <w:rFonts w:ascii="PT Astra Serif" w:eastAsia="Calibri" w:hAnsi="PT Astra Serif"/>
                <w:lang w:eastAsia="en-US"/>
              </w:rPr>
            </w:pPr>
            <w:r w:rsidRPr="00A32065">
              <w:rPr>
                <w:rFonts w:ascii="PT Astra Serif" w:eastAsia="Calibri" w:hAnsi="PT Astra Serif"/>
                <w:b/>
                <w:lang w:eastAsia="en-US"/>
              </w:rPr>
              <w:lastRenderedPageBreak/>
              <w:t>Объекты спорта и физической культуры</w:t>
            </w:r>
          </w:p>
        </w:tc>
      </w:tr>
      <w:tr w:rsidR="00962046" w:rsidRPr="00A32065" w14:paraId="18334493" w14:textId="77777777" w:rsidTr="00AE27DE">
        <w:trPr>
          <w:cantSplit/>
          <w:trHeight w:val="883"/>
          <w:jc w:val="center"/>
        </w:trPr>
        <w:tc>
          <w:tcPr>
            <w:tcW w:w="1192" w:type="pct"/>
            <w:shd w:val="clear" w:color="auto" w:fill="FFFFFF" w:themeFill="background1"/>
          </w:tcPr>
          <w:p w14:paraId="04439444" w14:textId="4A822E30" w:rsidR="00962046" w:rsidRPr="00A32065" w:rsidRDefault="00833272" w:rsidP="00AE27DE">
            <w:pPr>
              <w:jc w:val="left"/>
              <w:rPr>
                <w:rFonts w:ascii="PT Astra Serif" w:hAnsi="PT Astra Serif"/>
                <w:b/>
              </w:rPr>
            </w:pPr>
            <w:r w:rsidRPr="00A32065">
              <w:rPr>
                <w:rFonts w:ascii="PT Astra Serif" w:hAnsi="PT Astra Serif"/>
                <w:b/>
              </w:rPr>
              <w:t>Спортивная площадка</w:t>
            </w:r>
          </w:p>
        </w:tc>
        <w:tc>
          <w:tcPr>
            <w:tcW w:w="915" w:type="pct"/>
            <w:shd w:val="clear" w:color="auto" w:fill="FFFFFF" w:themeFill="background1"/>
          </w:tcPr>
          <w:p w14:paraId="2F9B9FA3" w14:textId="1082BB64" w:rsidR="00962046" w:rsidRPr="00A32065" w:rsidRDefault="00833272" w:rsidP="00AE27DE">
            <w:pPr>
              <w:autoSpaceDE w:val="0"/>
              <w:autoSpaceDN w:val="0"/>
              <w:adjustRightInd w:val="0"/>
              <w:jc w:val="left"/>
              <w:rPr>
                <w:rFonts w:ascii="PT Astra Serif" w:hAnsi="PT Astra Serif"/>
              </w:rPr>
            </w:pPr>
            <w:r w:rsidRPr="00A32065">
              <w:rPr>
                <w:rFonts w:ascii="PT Astra Serif" w:hAnsi="PT Astra Serif"/>
              </w:rPr>
              <w:t xml:space="preserve">с. Волчья Александровка </w:t>
            </w:r>
          </w:p>
        </w:tc>
        <w:tc>
          <w:tcPr>
            <w:tcW w:w="1056" w:type="pct"/>
            <w:shd w:val="clear" w:color="auto" w:fill="FFFFFF" w:themeFill="background1"/>
          </w:tcPr>
          <w:p w14:paraId="00480D21" w14:textId="2E792FAD" w:rsidR="00962046" w:rsidRPr="00A32065" w:rsidRDefault="00305E00" w:rsidP="00AE27DE">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 xml:space="preserve">Дата создания – </w:t>
            </w:r>
            <w:r w:rsidRPr="00A32065">
              <w:rPr>
                <w:rFonts w:ascii="PT Astra Serif" w:hAnsi="PT Astra Serif"/>
              </w:rPr>
              <w:t>2022г.</w:t>
            </w:r>
          </w:p>
        </w:tc>
        <w:tc>
          <w:tcPr>
            <w:tcW w:w="915" w:type="pct"/>
            <w:shd w:val="clear" w:color="auto" w:fill="FFFFFF" w:themeFill="background1"/>
          </w:tcPr>
          <w:p w14:paraId="672C6774" w14:textId="5E041039" w:rsidR="00962046" w:rsidRPr="00A32065" w:rsidRDefault="00305E00" w:rsidP="00AE27DE">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Площадь 135 м</w:t>
            </w:r>
            <w:r w:rsidRPr="00A32065">
              <w:rPr>
                <w:rFonts w:ascii="PT Astra Serif" w:eastAsia="Calibri" w:hAnsi="PT Astra Serif"/>
                <w:vertAlign w:val="superscript"/>
                <w:lang w:eastAsia="en-US"/>
              </w:rPr>
              <w:t>2</w:t>
            </w:r>
          </w:p>
        </w:tc>
        <w:tc>
          <w:tcPr>
            <w:tcW w:w="922" w:type="pct"/>
            <w:shd w:val="clear" w:color="auto" w:fill="FFFFFF" w:themeFill="background1"/>
          </w:tcPr>
          <w:p w14:paraId="2D89BD63" w14:textId="68E8411C" w:rsidR="00962046" w:rsidRPr="00A32065" w:rsidRDefault="0017282C" w:rsidP="00D64ADC">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Объект местного значения муниципального района</w:t>
            </w:r>
          </w:p>
        </w:tc>
      </w:tr>
      <w:tr w:rsidR="00727CF7" w:rsidRPr="00A32065" w14:paraId="07DDFAAA" w14:textId="77777777" w:rsidTr="00AE27DE">
        <w:trPr>
          <w:cantSplit/>
          <w:trHeight w:val="883"/>
          <w:jc w:val="center"/>
        </w:trPr>
        <w:tc>
          <w:tcPr>
            <w:tcW w:w="1192" w:type="pct"/>
            <w:shd w:val="clear" w:color="auto" w:fill="FFFFFF" w:themeFill="background1"/>
          </w:tcPr>
          <w:p w14:paraId="4C721B34" w14:textId="2FFE0F1F" w:rsidR="00727CF7" w:rsidRPr="00A32065" w:rsidRDefault="00727CF7" w:rsidP="00AE27DE">
            <w:pPr>
              <w:jc w:val="left"/>
              <w:rPr>
                <w:rFonts w:ascii="PT Astra Serif" w:hAnsi="PT Astra Serif"/>
                <w:b/>
                <w:bCs/>
              </w:rPr>
            </w:pPr>
            <w:r w:rsidRPr="00A32065">
              <w:rPr>
                <w:rFonts w:ascii="PT Astra Serif" w:hAnsi="PT Astra Serif"/>
                <w:b/>
                <w:bCs/>
              </w:rPr>
              <w:t>Тренажерный зал (при школе)</w:t>
            </w:r>
          </w:p>
        </w:tc>
        <w:tc>
          <w:tcPr>
            <w:tcW w:w="915" w:type="pct"/>
            <w:shd w:val="clear" w:color="auto" w:fill="FFFFFF" w:themeFill="background1"/>
          </w:tcPr>
          <w:p w14:paraId="508A69D7" w14:textId="7732E4A5" w:rsidR="00727CF7" w:rsidRPr="00A32065" w:rsidRDefault="00727CF7" w:rsidP="00AE27DE">
            <w:pPr>
              <w:autoSpaceDE w:val="0"/>
              <w:autoSpaceDN w:val="0"/>
              <w:adjustRightInd w:val="0"/>
              <w:jc w:val="left"/>
              <w:rPr>
                <w:rFonts w:ascii="PT Astra Serif" w:hAnsi="PT Astra Serif"/>
              </w:rPr>
            </w:pPr>
            <w:r w:rsidRPr="00A32065">
              <w:rPr>
                <w:rFonts w:ascii="PT Astra Serif" w:hAnsi="PT Astra Serif"/>
              </w:rPr>
              <w:t>с.</w:t>
            </w:r>
            <w:r w:rsidR="000C4C6F" w:rsidRPr="00A32065">
              <w:rPr>
                <w:rFonts w:ascii="PT Astra Serif" w:hAnsi="PT Astra Serif"/>
              </w:rPr>
              <w:t xml:space="preserve"> </w:t>
            </w:r>
            <w:r w:rsidRPr="00A32065">
              <w:rPr>
                <w:rFonts w:ascii="PT Astra Serif" w:hAnsi="PT Astra Serif"/>
              </w:rPr>
              <w:t>Волчья Александровка, ул.</w:t>
            </w:r>
            <w:r w:rsidR="000C4C6F" w:rsidRPr="00A32065">
              <w:rPr>
                <w:rFonts w:ascii="PT Astra Serif" w:hAnsi="PT Astra Serif"/>
              </w:rPr>
              <w:t xml:space="preserve"> </w:t>
            </w:r>
            <w:r w:rsidRPr="00A32065">
              <w:rPr>
                <w:rFonts w:ascii="PT Astra Serif" w:hAnsi="PT Astra Serif"/>
              </w:rPr>
              <w:t>Центральная, 6</w:t>
            </w:r>
          </w:p>
        </w:tc>
        <w:tc>
          <w:tcPr>
            <w:tcW w:w="1056" w:type="pct"/>
            <w:shd w:val="clear" w:color="auto" w:fill="FFFFFF" w:themeFill="background1"/>
          </w:tcPr>
          <w:p w14:paraId="690B2FAD" w14:textId="0AC6836E" w:rsidR="00727CF7" w:rsidRPr="00A32065" w:rsidRDefault="00727CF7" w:rsidP="00AE27DE">
            <w:pPr>
              <w:autoSpaceDE w:val="0"/>
              <w:autoSpaceDN w:val="0"/>
              <w:adjustRightInd w:val="0"/>
              <w:jc w:val="left"/>
              <w:rPr>
                <w:rFonts w:ascii="PT Astra Serif" w:eastAsia="Calibri" w:hAnsi="PT Astra Serif"/>
                <w:b/>
                <w:bCs/>
                <w:lang w:eastAsia="en-US"/>
              </w:rPr>
            </w:pPr>
            <w:r w:rsidRPr="00A32065">
              <w:rPr>
                <w:rFonts w:ascii="PT Astra Serif" w:eastAsia="Calibri" w:hAnsi="PT Astra Serif"/>
                <w:lang w:eastAsia="en-US"/>
              </w:rPr>
              <w:t xml:space="preserve">Дата создания – </w:t>
            </w:r>
            <w:r w:rsidRPr="00A32065">
              <w:rPr>
                <w:rFonts w:ascii="PT Astra Serif" w:hAnsi="PT Astra Serif"/>
              </w:rPr>
              <w:t>2021г.</w:t>
            </w:r>
          </w:p>
        </w:tc>
        <w:tc>
          <w:tcPr>
            <w:tcW w:w="915" w:type="pct"/>
            <w:shd w:val="clear" w:color="auto" w:fill="FFFFFF" w:themeFill="background1"/>
          </w:tcPr>
          <w:p w14:paraId="6D30E021" w14:textId="1A9211C1" w:rsidR="00727CF7" w:rsidRPr="00A32065" w:rsidRDefault="00727CF7" w:rsidP="00AE27DE">
            <w:pPr>
              <w:autoSpaceDE w:val="0"/>
              <w:autoSpaceDN w:val="0"/>
              <w:adjustRightInd w:val="0"/>
              <w:jc w:val="left"/>
              <w:rPr>
                <w:rFonts w:ascii="PT Astra Serif" w:eastAsia="Calibri" w:hAnsi="PT Astra Serif"/>
                <w:vertAlign w:val="superscript"/>
                <w:lang w:eastAsia="en-US"/>
              </w:rPr>
            </w:pPr>
            <w:r w:rsidRPr="00A32065">
              <w:rPr>
                <w:rFonts w:ascii="PT Astra Serif" w:eastAsia="Calibri" w:hAnsi="PT Astra Serif"/>
                <w:lang w:eastAsia="en-US"/>
              </w:rPr>
              <w:t>Площадь 45 м</w:t>
            </w:r>
            <w:r w:rsidRPr="00A32065">
              <w:rPr>
                <w:rFonts w:ascii="PT Astra Serif" w:eastAsia="Calibri" w:hAnsi="PT Astra Serif"/>
                <w:vertAlign w:val="superscript"/>
                <w:lang w:eastAsia="en-US"/>
              </w:rPr>
              <w:t>2</w:t>
            </w:r>
          </w:p>
        </w:tc>
        <w:tc>
          <w:tcPr>
            <w:tcW w:w="922" w:type="pct"/>
            <w:shd w:val="clear" w:color="auto" w:fill="FFFFFF" w:themeFill="background1"/>
          </w:tcPr>
          <w:p w14:paraId="07133B7E" w14:textId="48A4C1C8" w:rsidR="00727CF7" w:rsidRPr="00A32065" w:rsidRDefault="00727CF7" w:rsidP="00727CF7">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Объект местного значения муниципального района</w:t>
            </w:r>
          </w:p>
        </w:tc>
      </w:tr>
      <w:tr w:rsidR="00727CF7" w:rsidRPr="00A32065" w14:paraId="2AE8E89E" w14:textId="77777777" w:rsidTr="00AE27DE">
        <w:trPr>
          <w:cantSplit/>
          <w:trHeight w:val="883"/>
          <w:jc w:val="center"/>
        </w:trPr>
        <w:tc>
          <w:tcPr>
            <w:tcW w:w="1192" w:type="pct"/>
            <w:shd w:val="clear" w:color="auto" w:fill="FFFFFF" w:themeFill="background1"/>
          </w:tcPr>
          <w:p w14:paraId="09625D25" w14:textId="356F862F" w:rsidR="00727CF7" w:rsidRPr="00A32065" w:rsidRDefault="00727CF7" w:rsidP="00AE27DE">
            <w:pPr>
              <w:jc w:val="left"/>
              <w:rPr>
                <w:rFonts w:ascii="PT Astra Serif" w:hAnsi="PT Astra Serif"/>
                <w:b/>
                <w:bCs/>
              </w:rPr>
            </w:pPr>
            <w:r w:rsidRPr="00A32065">
              <w:rPr>
                <w:rFonts w:ascii="PT Astra Serif" w:hAnsi="PT Astra Serif"/>
                <w:b/>
                <w:bCs/>
              </w:rPr>
              <w:t>Спортивный зал (при школе)</w:t>
            </w:r>
          </w:p>
        </w:tc>
        <w:tc>
          <w:tcPr>
            <w:tcW w:w="915" w:type="pct"/>
            <w:shd w:val="clear" w:color="auto" w:fill="FFFFFF" w:themeFill="background1"/>
          </w:tcPr>
          <w:p w14:paraId="1D9C0273" w14:textId="3C5742A0" w:rsidR="00727CF7" w:rsidRPr="00A32065" w:rsidRDefault="00727CF7" w:rsidP="00AE27DE">
            <w:pPr>
              <w:autoSpaceDE w:val="0"/>
              <w:autoSpaceDN w:val="0"/>
              <w:adjustRightInd w:val="0"/>
              <w:jc w:val="left"/>
              <w:rPr>
                <w:rFonts w:ascii="PT Astra Serif" w:hAnsi="PT Astra Serif"/>
              </w:rPr>
            </w:pPr>
            <w:r w:rsidRPr="00A32065">
              <w:rPr>
                <w:rFonts w:ascii="PT Astra Serif" w:hAnsi="PT Astra Serif"/>
              </w:rPr>
              <w:t>с.</w:t>
            </w:r>
            <w:r w:rsidR="000C4C6F" w:rsidRPr="00A32065">
              <w:rPr>
                <w:rFonts w:ascii="PT Astra Serif" w:hAnsi="PT Astra Serif"/>
              </w:rPr>
              <w:t xml:space="preserve"> </w:t>
            </w:r>
            <w:r w:rsidRPr="00A32065">
              <w:rPr>
                <w:rFonts w:ascii="PT Astra Serif" w:hAnsi="PT Astra Serif"/>
              </w:rPr>
              <w:t>Волчья Александровка, ул.</w:t>
            </w:r>
            <w:r w:rsidR="000C4C6F" w:rsidRPr="00A32065">
              <w:rPr>
                <w:rFonts w:ascii="PT Astra Serif" w:hAnsi="PT Astra Serif"/>
              </w:rPr>
              <w:t xml:space="preserve"> </w:t>
            </w:r>
            <w:r w:rsidRPr="00A32065">
              <w:rPr>
                <w:rFonts w:ascii="PT Astra Serif" w:hAnsi="PT Astra Serif"/>
              </w:rPr>
              <w:t>Центральная, 6</w:t>
            </w:r>
          </w:p>
        </w:tc>
        <w:tc>
          <w:tcPr>
            <w:tcW w:w="1056" w:type="pct"/>
            <w:shd w:val="clear" w:color="auto" w:fill="FFFFFF" w:themeFill="background1"/>
          </w:tcPr>
          <w:p w14:paraId="0516BD7D" w14:textId="26E00DCA" w:rsidR="00727CF7" w:rsidRPr="00A32065" w:rsidRDefault="00727CF7" w:rsidP="00AE27DE">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Дата создания – 1988г.</w:t>
            </w:r>
          </w:p>
        </w:tc>
        <w:tc>
          <w:tcPr>
            <w:tcW w:w="915" w:type="pct"/>
            <w:shd w:val="clear" w:color="auto" w:fill="FFFFFF" w:themeFill="background1"/>
          </w:tcPr>
          <w:p w14:paraId="5470115E" w14:textId="55561C3B" w:rsidR="00727CF7" w:rsidRPr="00A32065" w:rsidRDefault="00727CF7" w:rsidP="00AE27DE">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Площадь 230 м</w:t>
            </w:r>
            <w:r w:rsidRPr="00A32065">
              <w:rPr>
                <w:rFonts w:ascii="PT Astra Serif" w:eastAsia="Calibri" w:hAnsi="PT Astra Serif"/>
                <w:vertAlign w:val="superscript"/>
                <w:lang w:eastAsia="en-US"/>
              </w:rPr>
              <w:t>2</w:t>
            </w:r>
          </w:p>
        </w:tc>
        <w:tc>
          <w:tcPr>
            <w:tcW w:w="922" w:type="pct"/>
            <w:shd w:val="clear" w:color="auto" w:fill="FFFFFF" w:themeFill="background1"/>
          </w:tcPr>
          <w:p w14:paraId="6A571C63" w14:textId="10BC0747" w:rsidR="00727CF7" w:rsidRPr="00A32065" w:rsidRDefault="00727CF7" w:rsidP="00727CF7">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Объект местного значения муниципального района</w:t>
            </w:r>
          </w:p>
        </w:tc>
      </w:tr>
      <w:tr w:rsidR="009D7FF9" w:rsidRPr="00A32065" w14:paraId="08E07594" w14:textId="77777777" w:rsidTr="00AE27DE">
        <w:trPr>
          <w:cantSplit/>
          <w:trHeight w:val="883"/>
          <w:jc w:val="center"/>
        </w:trPr>
        <w:tc>
          <w:tcPr>
            <w:tcW w:w="1192" w:type="pct"/>
            <w:shd w:val="clear" w:color="auto" w:fill="FFFFFF" w:themeFill="background1"/>
          </w:tcPr>
          <w:p w14:paraId="41AFAE96" w14:textId="7B3C46A9" w:rsidR="009D7FF9" w:rsidRPr="00A32065" w:rsidRDefault="009D7FF9" w:rsidP="00AE27DE">
            <w:pPr>
              <w:jc w:val="left"/>
              <w:rPr>
                <w:rFonts w:ascii="PT Astra Serif" w:hAnsi="PT Astra Serif"/>
                <w:b/>
                <w:bCs/>
              </w:rPr>
            </w:pPr>
            <w:r w:rsidRPr="00A32065">
              <w:rPr>
                <w:rFonts w:ascii="PT Astra Serif" w:hAnsi="PT Astra Serif"/>
                <w:b/>
                <w:bCs/>
              </w:rPr>
              <w:t>Стадион (при школе)</w:t>
            </w:r>
          </w:p>
        </w:tc>
        <w:tc>
          <w:tcPr>
            <w:tcW w:w="915" w:type="pct"/>
            <w:shd w:val="clear" w:color="auto" w:fill="FFFFFF" w:themeFill="background1"/>
          </w:tcPr>
          <w:p w14:paraId="0BC9925A" w14:textId="7AA3C113" w:rsidR="009D7FF9" w:rsidRPr="00A32065" w:rsidRDefault="009D7FF9" w:rsidP="00AE27DE">
            <w:pPr>
              <w:autoSpaceDE w:val="0"/>
              <w:autoSpaceDN w:val="0"/>
              <w:adjustRightInd w:val="0"/>
              <w:jc w:val="left"/>
              <w:rPr>
                <w:rFonts w:ascii="PT Astra Serif" w:hAnsi="PT Astra Serif"/>
              </w:rPr>
            </w:pPr>
            <w:r w:rsidRPr="00A32065">
              <w:rPr>
                <w:rFonts w:ascii="PT Astra Serif" w:hAnsi="PT Astra Serif"/>
              </w:rPr>
              <w:t>с.</w:t>
            </w:r>
            <w:r w:rsidR="000C4C6F" w:rsidRPr="00A32065">
              <w:rPr>
                <w:rFonts w:ascii="PT Astra Serif" w:hAnsi="PT Astra Serif"/>
              </w:rPr>
              <w:t xml:space="preserve"> </w:t>
            </w:r>
            <w:r w:rsidRPr="00A32065">
              <w:rPr>
                <w:rFonts w:ascii="PT Astra Serif" w:hAnsi="PT Astra Serif"/>
              </w:rPr>
              <w:t>Волчья Александровка</w:t>
            </w:r>
          </w:p>
        </w:tc>
        <w:tc>
          <w:tcPr>
            <w:tcW w:w="1056" w:type="pct"/>
            <w:shd w:val="clear" w:color="auto" w:fill="FFFFFF" w:themeFill="background1"/>
          </w:tcPr>
          <w:p w14:paraId="4F0042B6" w14:textId="4A1EFD56" w:rsidR="009D7FF9" w:rsidRPr="00A32065" w:rsidRDefault="009D7FF9" w:rsidP="00AE27DE">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Дата создания – 1988г.</w:t>
            </w:r>
          </w:p>
        </w:tc>
        <w:tc>
          <w:tcPr>
            <w:tcW w:w="915" w:type="pct"/>
            <w:shd w:val="clear" w:color="auto" w:fill="FFFFFF" w:themeFill="background1"/>
          </w:tcPr>
          <w:p w14:paraId="580C2CE9" w14:textId="71C0CE56" w:rsidR="009D7FF9" w:rsidRPr="00A32065" w:rsidRDefault="009D7FF9" w:rsidP="00AE27DE">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Площадь 11748 м</w:t>
            </w:r>
            <w:r w:rsidRPr="00A32065">
              <w:rPr>
                <w:rFonts w:ascii="PT Astra Serif" w:eastAsia="Calibri" w:hAnsi="PT Astra Serif"/>
                <w:vertAlign w:val="superscript"/>
                <w:lang w:eastAsia="en-US"/>
              </w:rPr>
              <w:t>2</w:t>
            </w:r>
          </w:p>
        </w:tc>
        <w:tc>
          <w:tcPr>
            <w:tcW w:w="922" w:type="pct"/>
            <w:shd w:val="clear" w:color="auto" w:fill="FFFFFF" w:themeFill="background1"/>
          </w:tcPr>
          <w:p w14:paraId="6623DCF4" w14:textId="4C198CC4" w:rsidR="009D7FF9" w:rsidRPr="00A32065" w:rsidRDefault="009D7FF9" w:rsidP="00727CF7">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Объект местного значения муниципального района</w:t>
            </w:r>
          </w:p>
        </w:tc>
      </w:tr>
      <w:tr w:rsidR="009D7FF9" w:rsidRPr="00A32065" w14:paraId="70376F4D" w14:textId="77777777" w:rsidTr="00AE27DE">
        <w:trPr>
          <w:cantSplit/>
          <w:trHeight w:val="883"/>
          <w:jc w:val="center"/>
        </w:trPr>
        <w:tc>
          <w:tcPr>
            <w:tcW w:w="1192" w:type="pct"/>
            <w:shd w:val="clear" w:color="auto" w:fill="FFFFFF" w:themeFill="background1"/>
          </w:tcPr>
          <w:p w14:paraId="3A707391" w14:textId="236A67DD" w:rsidR="009D7FF9" w:rsidRPr="00A32065" w:rsidRDefault="009D7FF9" w:rsidP="00AE27DE">
            <w:pPr>
              <w:jc w:val="left"/>
              <w:rPr>
                <w:rFonts w:ascii="PT Astra Serif" w:hAnsi="PT Astra Serif"/>
                <w:b/>
                <w:bCs/>
              </w:rPr>
            </w:pPr>
            <w:r w:rsidRPr="00A32065">
              <w:rPr>
                <w:rFonts w:ascii="PT Astra Serif" w:hAnsi="PT Astra Serif"/>
                <w:b/>
                <w:bCs/>
              </w:rPr>
              <w:t>Спортивная площадка</w:t>
            </w:r>
          </w:p>
        </w:tc>
        <w:tc>
          <w:tcPr>
            <w:tcW w:w="915" w:type="pct"/>
            <w:shd w:val="clear" w:color="auto" w:fill="FFFFFF" w:themeFill="background1"/>
          </w:tcPr>
          <w:p w14:paraId="070E663C" w14:textId="5CEF5643" w:rsidR="009D7FF9" w:rsidRPr="00A32065" w:rsidRDefault="009D7FF9" w:rsidP="00AE27DE">
            <w:pPr>
              <w:autoSpaceDE w:val="0"/>
              <w:autoSpaceDN w:val="0"/>
              <w:adjustRightInd w:val="0"/>
              <w:jc w:val="left"/>
              <w:rPr>
                <w:rFonts w:ascii="PT Astra Serif" w:hAnsi="PT Astra Serif"/>
              </w:rPr>
            </w:pPr>
            <w:r w:rsidRPr="00A32065">
              <w:rPr>
                <w:rFonts w:ascii="PT Astra Serif" w:hAnsi="PT Astra Serif"/>
              </w:rPr>
              <w:t>с.</w:t>
            </w:r>
            <w:r w:rsidR="00305E00" w:rsidRPr="00A32065">
              <w:rPr>
                <w:rFonts w:ascii="PT Astra Serif" w:hAnsi="PT Astra Serif"/>
              </w:rPr>
              <w:t xml:space="preserve"> </w:t>
            </w:r>
            <w:r w:rsidRPr="00A32065">
              <w:rPr>
                <w:rFonts w:ascii="PT Astra Serif" w:hAnsi="PT Astra Serif"/>
              </w:rPr>
              <w:t>Волчья Александровка</w:t>
            </w:r>
          </w:p>
        </w:tc>
        <w:tc>
          <w:tcPr>
            <w:tcW w:w="1056" w:type="pct"/>
            <w:shd w:val="clear" w:color="auto" w:fill="FFFFFF" w:themeFill="background1"/>
          </w:tcPr>
          <w:p w14:paraId="4E74B621" w14:textId="1956CB50" w:rsidR="009D7FF9" w:rsidRPr="00A32065" w:rsidRDefault="009D7FF9" w:rsidP="00AE27DE">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Дата создания – 2021.</w:t>
            </w:r>
          </w:p>
        </w:tc>
        <w:tc>
          <w:tcPr>
            <w:tcW w:w="915" w:type="pct"/>
            <w:shd w:val="clear" w:color="auto" w:fill="FFFFFF" w:themeFill="background1"/>
          </w:tcPr>
          <w:p w14:paraId="6E7C01E0" w14:textId="72FCBAA3" w:rsidR="009D7FF9" w:rsidRPr="00A32065" w:rsidRDefault="009D7FF9" w:rsidP="00AE27DE">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Площадь 510 м</w:t>
            </w:r>
            <w:r w:rsidRPr="00A32065">
              <w:rPr>
                <w:rFonts w:ascii="PT Astra Serif" w:eastAsia="Calibri" w:hAnsi="PT Astra Serif"/>
                <w:vertAlign w:val="superscript"/>
                <w:lang w:eastAsia="en-US"/>
              </w:rPr>
              <w:t>2</w:t>
            </w:r>
          </w:p>
        </w:tc>
        <w:tc>
          <w:tcPr>
            <w:tcW w:w="922" w:type="pct"/>
            <w:shd w:val="clear" w:color="auto" w:fill="FFFFFF" w:themeFill="background1"/>
          </w:tcPr>
          <w:p w14:paraId="2660F22D" w14:textId="69060BC6" w:rsidR="009D7FF9" w:rsidRPr="00A32065" w:rsidRDefault="009D7FF9" w:rsidP="009D7FF9">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Объект местного значения муниципального района</w:t>
            </w:r>
          </w:p>
        </w:tc>
      </w:tr>
      <w:tr w:rsidR="009D7FF9" w:rsidRPr="00A32065" w14:paraId="400F251D" w14:textId="77777777" w:rsidTr="004E5279">
        <w:trPr>
          <w:cantSplit/>
          <w:trHeight w:val="157"/>
          <w:jc w:val="center"/>
        </w:trPr>
        <w:tc>
          <w:tcPr>
            <w:tcW w:w="5000" w:type="pct"/>
            <w:gridSpan w:val="5"/>
            <w:shd w:val="clear" w:color="auto" w:fill="FFFFFF" w:themeFill="background1"/>
          </w:tcPr>
          <w:p w14:paraId="7D159557" w14:textId="77777777" w:rsidR="009D7FF9" w:rsidRPr="00A32065" w:rsidRDefault="009D7FF9" w:rsidP="009D7FF9">
            <w:pPr>
              <w:autoSpaceDE w:val="0"/>
              <w:autoSpaceDN w:val="0"/>
              <w:adjustRightInd w:val="0"/>
              <w:jc w:val="center"/>
              <w:rPr>
                <w:rFonts w:ascii="PT Astra Serif" w:hAnsi="PT Astra Serif"/>
                <w:b/>
                <w:bCs/>
              </w:rPr>
            </w:pPr>
            <w:r w:rsidRPr="00A32065">
              <w:rPr>
                <w:rFonts w:ascii="PT Astra Serif" w:hAnsi="PT Astra Serif"/>
                <w:b/>
                <w:bCs/>
              </w:rPr>
              <w:t>Объекты культуры</w:t>
            </w:r>
          </w:p>
        </w:tc>
      </w:tr>
      <w:tr w:rsidR="009D7FF9" w:rsidRPr="00A32065" w14:paraId="7E33FD03" w14:textId="77777777" w:rsidTr="00AE27DE">
        <w:trPr>
          <w:cantSplit/>
          <w:trHeight w:val="157"/>
          <w:jc w:val="center"/>
        </w:trPr>
        <w:tc>
          <w:tcPr>
            <w:tcW w:w="1192" w:type="pct"/>
            <w:shd w:val="clear" w:color="auto" w:fill="FFFFFF" w:themeFill="background1"/>
          </w:tcPr>
          <w:p w14:paraId="3D7177D1" w14:textId="22F446E3" w:rsidR="009D7FF9" w:rsidRPr="00A32065" w:rsidRDefault="009D7FF9" w:rsidP="009D7FF9">
            <w:pPr>
              <w:jc w:val="left"/>
              <w:rPr>
                <w:rFonts w:ascii="PT Astra Serif" w:hAnsi="PT Astra Serif"/>
                <w:b/>
              </w:rPr>
            </w:pPr>
            <w:r w:rsidRPr="00A32065">
              <w:rPr>
                <w:rFonts w:ascii="PT Astra Serif" w:hAnsi="PT Astra Serif"/>
                <w:b/>
              </w:rPr>
              <w:t>Волчье-Александровский библиотечный филиал №3</w:t>
            </w:r>
          </w:p>
        </w:tc>
        <w:tc>
          <w:tcPr>
            <w:tcW w:w="915" w:type="pct"/>
            <w:shd w:val="clear" w:color="auto" w:fill="FFFFFF" w:themeFill="background1"/>
          </w:tcPr>
          <w:p w14:paraId="450E729A" w14:textId="7BDEC7DB" w:rsidR="009D7FF9" w:rsidRPr="00A32065" w:rsidRDefault="009D7FF9" w:rsidP="009D7FF9">
            <w:pPr>
              <w:jc w:val="left"/>
              <w:rPr>
                <w:rFonts w:ascii="PT Astra Serif" w:hAnsi="PT Astra Serif"/>
              </w:rPr>
            </w:pPr>
            <w:r w:rsidRPr="00A32065">
              <w:rPr>
                <w:rFonts w:ascii="PT Astra Serif" w:hAnsi="PT Astra Serif"/>
              </w:rPr>
              <w:t>с. Волчья Александровка, ул. Центральная, д. 6</w:t>
            </w:r>
          </w:p>
        </w:tc>
        <w:tc>
          <w:tcPr>
            <w:tcW w:w="1056" w:type="pct"/>
            <w:shd w:val="clear" w:color="auto" w:fill="FFFFFF" w:themeFill="background1"/>
          </w:tcPr>
          <w:p w14:paraId="564F6A71" w14:textId="1CF1B037" w:rsidR="009D7FF9" w:rsidRPr="00A32065" w:rsidRDefault="00B811A9" w:rsidP="009D7FF9">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Дата создания – 2015.</w:t>
            </w:r>
          </w:p>
        </w:tc>
        <w:tc>
          <w:tcPr>
            <w:tcW w:w="915" w:type="pct"/>
            <w:shd w:val="clear" w:color="auto" w:fill="FFFFFF" w:themeFill="background1"/>
          </w:tcPr>
          <w:p w14:paraId="3FB34B7D" w14:textId="3B32A79A" w:rsidR="009D7FF9" w:rsidRPr="00A32065" w:rsidRDefault="00B811A9" w:rsidP="00FC26E0">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Площадь 63 м</w:t>
            </w:r>
            <w:r w:rsidRPr="00A32065">
              <w:rPr>
                <w:rFonts w:ascii="PT Astra Serif" w:eastAsia="Calibri" w:hAnsi="PT Astra Serif"/>
                <w:vertAlign w:val="superscript"/>
                <w:lang w:eastAsia="en-US"/>
              </w:rPr>
              <w:t>2</w:t>
            </w:r>
          </w:p>
        </w:tc>
        <w:tc>
          <w:tcPr>
            <w:tcW w:w="922" w:type="pct"/>
            <w:shd w:val="clear" w:color="auto" w:fill="FFFFFF" w:themeFill="background1"/>
          </w:tcPr>
          <w:p w14:paraId="5C63DD77" w14:textId="63E66A50" w:rsidR="009D7FF9" w:rsidRPr="00A32065" w:rsidRDefault="009D7FF9" w:rsidP="009D7FF9">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Объект местного значения поселения</w:t>
            </w:r>
          </w:p>
        </w:tc>
      </w:tr>
      <w:tr w:rsidR="009D7FF9" w:rsidRPr="00A32065" w14:paraId="7B7B40DA" w14:textId="77777777" w:rsidTr="00AE27DE">
        <w:trPr>
          <w:cantSplit/>
          <w:trHeight w:val="157"/>
          <w:jc w:val="center"/>
        </w:trPr>
        <w:tc>
          <w:tcPr>
            <w:tcW w:w="1192" w:type="pct"/>
            <w:shd w:val="clear" w:color="auto" w:fill="FFFFFF" w:themeFill="background1"/>
          </w:tcPr>
          <w:p w14:paraId="0434CEE5" w14:textId="426A43C5" w:rsidR="009D7FF9" w:rsidRPr="00A32065" w:rsidRDefault="009D7FF9" w:rsidP="009D7FF9">
            <w:pPr>
              <w:jc w:val="left"/>
              <w:rPr>
                <w:rFonts w:ascii="PT Astra Serif" w:hAnsi="PT Astra Serif"/>
                <w:b/>
                <w:bCs/>
              </w:rPr>
            </w:pPr>
            <w:r w:rsidRPr="00A32065">
              <w:rPr>
                <w:rFonts w:ascii="PT Astra Serif" w:hAnsi="PT Astra Serif"/>
                <w:b/>
                <w:bCs/>
              </w:rPr>
              <w:t>Волчье-Александровский Центр Культурного Развития МКУК «ЦС КДУ» Волоконовского района»</w:t>
            </w:r>
          </w:p>
        </w:tc>
        <w:tc>
          <w:tcPr>
            <w:tcW w:w="915" w:type="pct"/>
            <w:shd w:val="clear" w:color="auto" w:fill="FFFFFF" w:themeFill="background1"/>
          </w:tcPr>
          <w:p w14:paraId="78F1E800" w14:textId="61C7662A" w:rsidR="009D7FF9" w:rsidRPr="00A32065" w:rsidRDefault="00B811A9" w:rsidP="009D7FF9">
            <w:pPr>
              <w:jc w:val="left"/>
              <w:rPr>
                <w:rFonts w:ascii="PT Astra Serif" w:hAnsi="PT Astra Serif"/>
              </w:rPr>
            </w:pPr>
            <w:r w:rsidRPr="00A32065">
              <w:t>с. Волчья Александровка, ул. Спортивная, 30</w:t>
            </w:r>
          </w:p>
        </w:tc>
        <w:tc>
          <w:tcPr>
            <w:tcW w:w="1056" w:type="pct"/>
            <w:shd w:val="clear" w:color="auto" w:fill="FFFFFF" w:themeFill="background1"/>
          </w:tcPr>
          <w:p w14:paraId="735E4CC5" w14:textId="5255B56E" w:rsidR="009D7FF9" w:rsidRPr="00A32065" w:rsidRDefault="00B811A9" w:rsidP="009D7FF9">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Дата создания – 2015.</w:t>
            </w:r>
          </w:p>
        </w:tc>
        <w:tc>
          <w:tcPr>
            <w:tcW w:w="915" w:type="pct"/>
            <w:shd w:val="clear" w:color="auto" w:fill="FFFFFF" w:themeFill="background1"/>
          </w:tcPr>
          <w:p w14:paraId="03B41CAD" w14:textId="2964B098" w:rsidR="009D7FF9" w:rsidRPr="00A32065" w:rsidRDefault="00B811A9" w:rsidP="009D7FF9">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Проектная вместимость-200 чел. Фактическая вместимость-200 чел.</w:t>
            </w:r>
          </w:p>
        </w:tc>
        <w:tc>
          <w:tcPr>
            <w:tcW w:w="922" w:type="pct"/>
            <w:shd w:val="clear" w:color="auto" w:fill="FFFFFF" w:themeFill="background1"/>
          </w:tcPr>
          <w:p w14:paraId="2FBCDD1C" w14:textId="33090ACE" w:rsidR="009D7FF9" w:rsidRPr="00A32065" w:rsidRDefault="009D7FF9" w:rsidP="009D7FF9">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Объект местного значения поселения</w:t>
            </w:r>
          </w:p>
        </w:tc>
      </w:tr>
      <w:tr w:rsidR="009D7FF9" w:rsidRPr="00A32065" w14:paraId="0F998930" w14:textId="77777777" w:rsidTr="004E5279">
        <w:trPr>
          <w:cantSplit/>
          <w:trHeight w:val="157"/>
          <w:jc w:val="center"/>
        </w:trPr>
        <w:tc>
          <w:tcPr>
            <w:tcW w:w="5000" w:type="pct"/>
            <w:gridSpan w:val="5"/>
            <w:shd w:val="clear" w:color="auto" w:fill="FFFFFF" w:themeFill="background1"/>
          </w:tcPr>
          <w:p w14:paraId="7AC26B41" w14:textId="77777777" w:rsidR="009D7FF9" w:rsidRPr="00A32065" w:rsidRDefault="009D7FF9" w:rsidP="009D7FF9">
            <w:pPr>
              <w:keepNext/>
              <w:autoSpaceDE w:val="0"/>
              <w:autoSpaceDN w:val="0"/>
              <w:adjustRightInd w:val="0"/>
              <w:jc w:val="center"/>
              <w:rPr>
                <w:rFonts w:ascii="PT Astra Serif" w:eastAsia="Calibri" w:hAnsi="PT Astra Serif"/>
                <w:b/>
                <w:lang w:eastAsia="en-US"/>
              </w:rPr>
            </w:pPr>
            <w:r w:rsidRPr="00A32065">
              <w:rPr>
                <w:rFonts w:ascii="PT Astra Serif" w:eastAsia="Calibri" w:hAnsi="PT Astra Serif"/>
                <w:b/>
                <w:lang w:eastAsia="en-US"/>
              </w:rPr>
              <w:t>Объекты здравоохранения</w:t>
            </w:r>
          </w:p>
        </w:tc>
      </w:tr>
      <w:tr w:rsidR="009D7FF9" w:rsidRPr="00A32065" w14:paraId="5F0ECB93" w14:textId="77777777" w:rsidTr="00AE27DE">
        <w:trPr>
          <w:cantSplit/>
          <w:trHeight w:val="157"/>
          <w:jc w:val="center"/>
        </w:trPr>
        <w:tc>
          <w:tcPr>
            <w:tcW w:w="1192" w:type="pct"/>
            <w:shd w:val="clear" w:color="auto" w:fill="FFFFFF" w:themeFill="background1"/>
          </w:tcPr>
          <w:p w14:paraId="6E0AA58A" w14:textId="4C5C4E27" w:rsidR="009D7FF9" w:rsidRPr="00A32065" w:rsidRDefault="00B66B57" w:rsidP="009D7FF9">
            <w:pPr>
              <w:jc w:val="left"/>
              <w:rPr>
                <w:rFonts w:ascii="PT Astra Serif" w:hAnsi="PT Astra Serif"/>
                <w:b/>
                <w:bCs/>
              </w:rPr>
            </w:pPr>
            <w:r w:rsidRPr="00A32065">
              <w:rPr>
                <w:rFonts w:ascii="PT Astra Serif" w:hAnsi="PT Astra Serif"/>
                <w:b/>
                <w:bCs/>
              </w:rPr>
              <w:t>Волчье-Александровский Офис семейного врача</w:t>
            </w:r>
          </w:p>
        </w:tc>
        <w:tc>
          <w:tcPr>
            <w:tcW w:w="915" w:type="pct"/>
            <w:shd w:val="clear" w:color="auto" w:fill="FFFFFF" w:themeFill="background1"/>
          </w:tcPr>
          <w:p w14:paraId="297D943F" w14:textId="33AA456C" w:rsidR="009D7FF9" w:rsidRPr="00A32065" w:rsidRDefault="009D7FF9" w:rsidP="009D7FF9">
            <w:pPr>
              <w:autoSpaceDE w:val="0"/>
              <w:autoSpaceDN w:val="0"/>
              <w:adjustRightInd w:val="0"/>
              <w:jc w:val="left"/>
              <w:rPr>
                <w:rFonts w:ascii="PT Astra Serif" w:hAnsi="PT Astra Serif"/>
              </w:rPr>
            </w:pPr>
            <w:r w:rsidRPr="00A32065">
              <w:rPr>
                <w:rFonts w:ascii="PT Astra Serif" w:hAnsi="PT Astra Serif"/>
              </w:rPr>
              <w:t>с. Волчья Александровка, ул. Центральная</w:t>
            </w:r>
            <w:r w:rsidR="00B66B57" w:rsidRPr="00A32065">
              <w:rPr>
                <w:rFonts w:ascii="PT Astra Serif" w:hAnsi="PT Astra Serif"/>
              </w:rPr>
              <w:t xml:space="preserve"> 8</w:t>
            </w:r>
          </w:p>
        </w:tc>
        <w:tc>
          <w:tcPr>
            <w:tcW w:w="1056" w:type="pct"/>
            <w:shd w:val="clear" w:color="auto" w:fill="FFFFFF" w:themeFill="background1"/>
          </w:tcPr>
          <w:p w14:paraId="51AD0B21" w14:textId="69612DD1" w:rsidR="009D7FF9" w:rsidRPr="00A32065" w:rsidRDefault="00C225D0" w:rsidP="009D7FF9">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Дата создания – 2017 г.</w:t>
            </w:r>
          </w:p>
        </w:tc>
        <w:tc>
          <w:tcPr>
            <w:tcW w:w="915" w:type="pct"/>
            <w:shd w:val="clear" w:color="auto" w:fill="FFFFFF" w:themeFill="background1"/>
          </w:tcPr>
          <w:p w14:paraId="7690CD72" w14:textId="2E125529" w:rsidR="009D7FF9" w:rsidRPr="00A32065" w:rsidRDefault="00B66B57" w:rsidP="009D7FF9">
            <w:pPr>
              <w:autoSpaceDE w:val="0"/>
              <w:autoSpaceDN w:val="0"/>
              <w:adjustRightInd w:val="0"/>
              <w:jc w:val="left"/>
              <w:rPr>
                <w:rFonts w:ascii="PT Astra Serif" w:eastAsia="Calibri" w:hAnsi="PT Astra Serif"/>
                <w:lang w:eastAsia="en-US"/>
              </w:rPr>
            </w:pPr>
            <w:r w:rsidRPr="00A32065">
              <w:rPr>
                <w:rFonts w:ascii="PT Astra Serif" w:hAnsi="PT Astra Serif"/>
              </w:rPr>
              <w:t>4 койки, 21 посещение в смену</w:t>
            </w:r>
          </w:p>
        </w:tc>
        <w:tc>
          <w:tcPr>
            <w:tcW w:w="922" w:type="pct"/>
            <w:shd w:val="clear" w:color="auto" w:fill="FFFFFF" w:themeFill="background1"/>
          </w:tcPr>
          <w:p w14:paraId="2C26942A" w14:textId="181E3CDD" w:rsidR="009D7FF9" w:rsidRPr="00A32065" w:rsidRDefault="009D7FF9" w:rsidP="009D7FF9">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Объект регионального значения</w:t>
            </w:r>
          </w:p>
        </w:tc>
      </w:tr>
      <w:tr w:rsidR="009D7FF9" w:rsidRPr="00A32065" w14:paraId="54F6A2CF" w14:textId="77777777" w:rsidTr="00480827">
        <w:trPr>
          <w:cantSplit/>
          <w:trHeight w:val="157"/>
          <w:jc w:val="center"/>
        </w:trPr>
        <w:tc>
          <w:tcPr>
            <w:tcW w:w="5000" w:type="pct"/>
            <w:gridSpan w:val="5"/>
            <w:shd w:val="clear" w:color="auto" w:fill="FFFFFF" w:themeFill="background1"/>
          </w:tcPr>
          <w:p w14:paraId="7F9D69F4" w14:textId="4362A0CB" w:rsidR="009D7FF9" w:rsidRPr="00A32065" w:rsidRDefault="009D7FF9" w:rsidP="009D7FF9">
            <w:pPr>
              <w:keepNext/>
              <w:autoSpaceDE w:val="0"/>
              <w:autoSpaceDN w:val="0"/>
              <w:adjustRightInd w:val="0"/>
              <w:jc w:val="center"/>
              <w:rPr>
                <w:rFonts w:ascii="PT Astra Serif" w:eastAsia="Calibri" w:hAnsi="PT Astra Serif"/>
                <w:b/>
                <w:bCs/>
                <w:lang w:eastAsia="en-US"/>
              </w:rPr>
            </w:pPr>
            <w:r w:rsidRPr="00A32065">
              <w:rPr>
                <w:rFonts w:ascii="PT Astra Serif" w:eastAsia="Calibri" w:hAnsi="PT Astra Serif"/>
                <w:b/>
                <w:bCs/>
                <w:lang w:eastAsia="en-US"/>
              </w:rPr>
              <w:t>Объекты бытового обслуживания</w:t>
            </w:r>
          </w:p>
        </w:tc>
      </w:tr>
      <w:tr w:rsidR="009D7FF9" w:rsidRPr="00A32065" w14:paraId="0B5EA1ED" w14:textId="77777777" w:rsidTr="00AE27DE">
        <w:trPr>
          <w:cantSplit/>
          <w:trHeight w:val="157"/>
          <w:jc w:val="center"/>
        </w:trPr>
        <w:tc>
          <w:tcPr>
            <w:tcW w:w="1192" w:type="pct"/>
            <w:shd w:val="clear" w:color="auto" w:fill="FFFFFF" w:themeFill="background1"/>
          </w:tcPr>
          <w:p w14:paraId="2EB1E604" w14:textId="69150360" w:rsidR="009D7FF9" w:rsidRPr="00A32065" w:rsidRDefault="009D7FF9" w:rsidP="009D7FF9">
            <w:pPr>
              <w:keepNext/>
              <w:autoSpaceDE w:val="0"/>
              <w:autoSpaceDN w:val="0"/>
              <w:adjustRightInd w:val="0"/>
              <w:jc w:val="left"/>
              <w:rPr>
                <w:rFonts w:ascii="PT Astra Serif" w:eastAsia="Calibri" w:hAnsi="PT Astra Serif"/>
                <w:b/>
                <w:lang w:eastAsia="en-US"/>
              </w:rPr>
            </w:pPr>
            <w:r w:rsidRPr="00A32065">
              <w:rPr>
                <w:rFonts w:ascii="PT Astra Serif" w:eastAsia="Calibri" w:hAnsi="PT Astra Serif"/>
                <w:b/>
                <w:lang w:eastAsia="en-US"/>
              </w:rPr>
              <w:t>Отделение России ПАО Сбербанк</w:t>
            </w:r>
          </w:p>
        </w:tc>
        <w:tc>
          <w:tcPr>
            <w:tcW w:w="915" w:type="pct"/>
            <w:shd w:val="clear" w:color="auto" w:fill="FFFFFF" w:themeFill="background1"/>
          </w:tcPr>
          <w:p w14:paraId="79D1EDCF" w14:textId="72D20664" w:rsidR="009D7FF9" w:rsidRPr="00A32065" w:rsidRDefault="009D7FF9" w:rsidP="009D7FF9">
            <w:pPr>
              <w:keepNext/>
              <w:autoSpaceDE w:val="0"/>
              <w:autoSpaceDN w:val="0"/>
              <w:adjustRightInd w:val="0"/>
              <w:jc w:val="left"/>
              <w:rPr>
                <w:rFonts w:ascii="PT Astra Serif" w:hAnsi="PT Astra Serif"/>
              </w:rPr>
            </w:pPr>
            <w:r w:rsidRPr="00A32065">
              <w:rPr>
                <w:rFonts w:ascii="PT Astra Serif" w:hAnsi="PT Astra Serif"/>
              </w:rPr>
              <w:t>с. Волчья Александровка, ул. Центральная, д. 23</w:t>
            </w:r>
          </w:p>
        </w:tc>
        <w:tc>
          <w:tcPr>
            <w:tcW w:w="1056" w:type="pct"/>
            <w:shd w:val="clear" w:color="auto" w:fill="FFFFFF" w:themeFill="background1"/>
          </w:tcPr>
          <w:p w14:paraId="059D0D8C" w14:textId="27BBE922" w:rsidR="009D7FF9" w:rsidRPr="00A32065" w:rsidRDefault="009D7FF9" w:rsidP="009D7FF9">
            <w:pPr>
              <w:keepNext/>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Финансовое предприятие</w:t>
            </w:r>
          </w:p>
        </w:tc>
        <w:tc>
          <w:tcPr>
            <w:tcW w:w="915" w:type="pct"/>
            <w:shd w:val="clear" w:color="auto" w:fill="FFFFFF" w:themeFill="background1"/>
          </w:tcPr>
          <w:p w14:paraId="751D6456" w14:textId="09F453D2" w:rsidR="009D7FF9" w:rsidRPr="00A32065" w:rsidRDefault="006736F4" w:rsidP="009D7FF9">
            <w:pPr>
              <w:keepNext/>
              <w:autoSpaceDE w:val="0"/>
              <w:autoSpaceDN w:val="0"/>
              <w:adjustRightInd w:val="0"/>
              <w:jc w:val="center"/>
              <w:rPr>
                <w:rFonts w:ascii="PT Astra Serif" w:eastAsia="Calibri" w:hAnsi="PT Astra Serif"/>
                <w:bCs/>
                <w:lang w:eastAsia="en-US"/>
              </w:rPr>
            </w:pPr>
            <w:r w:rsidRPr="00A32065">
              <w:rPr>
                <w:rFonts w:ascii="PT Astra Serif" w:eastAsia="Calibri" w:hAnsi="PT Astra Serif"/>
                <w:lang w:eastAsia="en-US"/>
              </w:rPr>
              <w:t>Площадь 65,60 м</w:t>
            </w:r>
            <w:r w:rsidRPr="00A32065">
              <w:rPr>
                <w:rFonts w:ascii="PT Astra Serif" w:eastAsia="Calibri" w:hAnsi="PT Astra Serif"/>
                <w:vertAlign w:val="superscript"/>
                <w:lang w:eastAsia="en-US"/>
              </w:rPr>
              <w:t>2</w:t>
            </w:r>
          </w:p>
        </w:tc>
        <w:tc>
          <w:tcPr>
            <w:tcW w:w="922" w:type="pct"/>
            <w:shd w:val="clear" w:color="auto" w:fill="FFFFFF" w:themeFill="background1"/>
          </w:tcPr>
          <w:p w14:paraId="039F2517" w14:textId="69E73FAD" w:rsidR="009D7FF9" w:rsidRPr="00A32065" w:rsidRDefault="009D7FF9" w:rsidP="009D7FF9">
            <w:pPr>
              <w:keepNext/>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Объект регионального значения</w:t>
            </w:r>
          </w:p>
        </w:tc>
      </w:tr>
      <w:tr w:rsidR="009D7FF9" w:rsidRPr="00A32065" w14:paraId="6FDC838A" w14:textId="77777777" w:rsidTr="004E5279">
        <w:trPr>
          <w:cantSplit/>
          <w:trHeight w:val="157"/>
          <w:jc w:val="center"/>
        </w:trPr>
        <w:tc>
          <w:tcPr>
            <w:tcW w:w="5000" w:type="pct"/>
            <w:gridSpan w:val="5"/>
            <w:shd w:val="clear" w:color="auto" w:fill="FFFFFF" w:themeFill="background1"/>
          </w:tcPr>
          <w:p w14:paraId="318C566E" w14:textId="0CD846C4" w:rsidR="009D7FF9" w:rsidRPr="00A32065" w:rsidRDefault="009D7FF9" w:rsidP="009D7FF9">
            <w:pPr>
              <w:jc w:val="center"/>
              <w:rPr>
                <w:rFonts w:ascii="PT Astra Serif" w:hAnsi="PT Astra Serif"/>
                <w:b/>
              </w:rPr>
            </w:pPr>
            <w:r w:rsidRPr="00A32065">
              <w:rPr>
                <w:rFonts w:ascii="PT Astra Serif" w:eastAsia="Calibri" w:hAnsi="PT Astra Serif"/>
                <w:b/>
                <w:lang w:eastAsia="en-US"/>
              </w:rPr>
              <w:t>Отделения связи</w:t>
            </w:r>
          </w:p>
        </w:tc>
      </w:tr>
      <w:tr w:rsidR="009D7FF9" w:rsidRPr="00A32065" w14:paraId="6884C53E" w14:textId="77777777" w:rsidTr="00AE27DE">
        <w:trPr>
          <w:cantSplit/>
          <w:trHeight w:val="157"/>
          <w:jc w:val="center"/>
        </w:trPr>
        <w:tc>
          <w:tcPr>
            <w:tcW w:w="1192" w:type="pct"/>
            <w:shd w:val="clear" w:color="auto" w:fill="FFFFFF" w:themeFill="background1"/>
          </w:tcPr>
          <w:p w14:paraId="65BC84E0" w14:textId="5823F099" w:rsidR="009D7FF9" w:rsidRPr="00A32065" w:rsidRDefault="009D7FF9" w:rsidP="009D7FF9">
            <w:pPr>
              <w:jc w:val="left"/>
              <w:rPr>
                <w:rFonts w:ascii="PT Astra Serif" w:eastAsia="Calibri" w:hAnsi="PT Astra Serif"/>
                <w:b/>
                <w:lang w:eastAsia="en-US"/>
              </w:rPr>
            </w:pPr>
            <w:r w:rsidRPr="00A32065">
              <w:rPr>
                <w:rFonts w:ascii="PT Astra Serif" w:hAnsi="PT Astra Serif"/>
                <w:b/>
              </w:rPr>
              <w:lastRenderedPageBreak/>
              <w:t>ОПС ФГПУ Почта России</w:t>
            </w:r>
            <w:r w:rsidR="006736F4" w:rsidRPr="00A32065">
              <w:rPr>
                <w:rFonts w:ascii="PT Astra Serif" w:hAnsi="PT Astra Serif"/>
                <w:b/>
              </w:rPr>
              <w:t xml:space="preserve"> (</w:t>
            </w:r>
            <w:r w:rsidR="006736F4" w:rsidRPr="00A32065">
              <w:rPr>
                <w:b/>
                <w:bCs/>
              </w:rPr>
              <w:t>Волчье-Александровское почтовое отделение)</w:t>
            </w:r>
          </w:p>
        </w:tc>
        <w:tc>
          <w:tcPr>
            <w:tcW w:w="915" w:type="pct"/>
            <w:shd w:val="clear" w:color="auto" w:fill="FFFFFF" w:themeFill="background1"/>
          </w:tcPr>
          <w:p w14:paraId="0C4260DE" w14:textId="0DB98B77" w:rsidR="009D7FF9" w:rsidRPr="00A32065" w:rsidRDefault="009D7FF9" w:rsidP="009D7FF9">
            <w:pPr>
              <w:jc w:val="left"/>
              <w:rPr>
                <w:rFonts w:ascii="PT Astra Serif" w:eastAsia="Calibri" w:hAnsi="PT Astra Serif"/>
                <w:b/>
                <w:lang w:eastAsia="en-US"/>
              </w:rPr>
            </w:pPr>
            <w:r w:rsidRPr="00A32065">
              <w:rPr>
                <w:rFonts w:ascii="PT Astra Serif" w:hAnsi="PT Astra Serif"/>
              </w:rPr>
              <w:t>с. Волчья Александровка, ул. Центральная, д. 30</w:t>
            </w:r>
            <w:r w:rsidR="006736F4" w:rsidRPr="00A32065">
              <w:rPr>
                <w:rFonts w:ascii="PT Astra Serif" w:hAnsi="PT Astra Serif"/>
              </w:rPr>
              <w:t>/1</w:t>
            </w:r>
          </w:p>
        </w:tc>
        <w:tc>
          <w:tcPr>
            <w:tcW w:w="1056" w:type="pct"/>
            <w:shd w:val="clear" w:color="auto" w:fill="FFFFFF" w:themeFill="background1"/>
          </w:tcPr>
          <w:p w14:paraId="698ACFCE" w14:textId="7519D136" w:rsidR="009D7FF9" w:rsidRPr="00A32065" w:rsidRDefault="009D7FF9" w:rsidP="009D7FF9">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Отделение почты, индекс 309672</w:t>
            </w:r>
          </w:p>
        </w:tc>
        <w:tc>
          <w:tcPr>
            <w:tcW w:w="915" w:type="pct"/>
            <w:shd w:val="clear" w:color="auto" w:fill="FFFFFF" w:themeFill="background1"/>
          </w:tcPr>
          <w:p w14:paraId="0D5303A8" w14:textId="1A46D1D9" w:rsidR="009D7FF9" w:rsidRPr="00A32065" w:rsidRDefault="006736F4" w:rsidP="009D7FF9">
            <w:pPr>
              <w:jc w:val="center"/>
              <w:rPr>
                <w:rFonts w:ascii="PT Astra Serif" w:eastAsia="Calibri" w:hAnsi="PT Astra Serif"/>
                <w:b/>
                <w:lang w:eastAsia="en-US"/>
              </w:rPr>
            </w:pPr>
            <w:r w:rsidRPr="00A32065">
              <w:rPr>
                <w:rFonts w:ascii="PT Astra Serif" w:eastAsia="Calibri" w:hAnsi="PT Astra Serif"/>
                <w:lang w:eastAsia="en-US"/>
              </w:rPr>
              <w:t>Площадь 42 м</w:t>
            </w:r>
            <w:r w:rsidRPr="00A32065">
              <w:rPr>
                <w:rFonts w:ascii="PT Astra Serif" w:eastAsia="Calibri" w:hAnsi="PT Astra Serif"/>
                <w:vertAlign w:val="superscript"/>
                <w:lang w:eastAsia="en-US"/>
              </w:rPr>
              <w:t>2</w:t>
            </w:r>
          </w:p>
        </w:tc>
        <w:tc>
          <w:tcPr>
            <w:tcW w:w="922" w:type="pct"/>
            <w:shd w:val="clear" w:color="auto" w:fill="FFFFFF" w:themeFill="background1"/>
          </w:tcPr>
          <w:p w14:paraId="6907BA59" w14:textId="6385B2EF" w:rsidR="009D7FF9" w:rsidRPr="00A32065" w:rsidRDefault="009D7FF9" w:rsidP="009D7FF9">
            <w:pPr>
              <w:jc w:val="left"/>
              <w:rPr>
                <w:rFonts w:ascii="PT Astra Serif" w:eastAsia="Calibri" w:hAnsi="PT Astra Serif"/>
                <w:b/>
                <w:lang w:eastAsia="en-US"/>
              </w:rPr>
            </w:pPr>
            <w:r w:rsidRPr="00A32065">
              <w:rPr>
                <w:rFonts w:ascii="PT Astra Serif" w:eastAsia="Calibri" w:hAnsi="PT Astra Serif"/>
                <w:lang w:eastAsia="en-US"/>
              </w:rPr>
              <w:t>Объект федерального значения</w:t>
            </w:r>
          </w:p>
        </w:tc>
      </w:tr>
      <w:tr w:rsidR="009D7FF9" w:rsidRPr="00A32065" w14:paraId="6CEE527B" w14:textId="77777777" w:rsidTr="004E5279">
        <w:trPr>
          <w:cantSplit/>
          <w:trHeight w:val="157"/>
          <w:jc w:val="center"/>
        </w:trPr>
        <w:tc>
          <w:tcPr>
            <w:tcW w:w="5000" w:type="pct"/>
            <w:gridSpan w:val="5"/>
            <w:shd w:val="clear" w:color="auto" w:fill="FFFFFF" w:themeFill="background1"/>
          </w:tcPr>
          <w:p w14:paraId="6E1D1653" w14:textId="4A88B47D" w:rsidR="009D7FF9" w:rsidRPr="00A32065" w:rsidRDefault="009D7FF9" w:rsidP="009D7FF9">
            <w:pPr>
              <w:autoSpaceDE w:val="0"/>
              <w:autoSpaceDN w:val="0"/>
              <w:adjustRightInd w:val="0"/>
              <w:jc w:val="center"/>
              <w:rPr>
                <w:rFonts w:ascii="PT Astra Serif" w:eastAsia="Calibri" w:hAnsi="PT Astra Serif"/>
                <w:b/>
                <w:lang w:eastAsia="en-US"/>
              </w:rPr>
            </w:pPr>
            <w:r w:rsidRPr="00A32065">
              <w:rPr>
                <w:rFonts w:ascii="PT Astra Serif" w:eastAsia="Calibri" w:hAnsi="PT Astra Serif"/>
                <w:b/>
                <w:lang w:eastAsia="en-US"/>
              </w:rPr>
              <w:t>Предприятия торговли</w:t>
            </w:r>
          </w:p>
        </w:tc>
      </w:tr>
      <w:tr w:rsidR="00AE27DE" w:rsidRPr="00A32065" w14:paraId="32F0CF2B" w14:textId="77777777" w:rsidTr="00AE27DE">
        <w:trPr>
          <w:cantSplit/>
          <w:trHeight w:val="157"/>
          <w:jc w:val="center"/>
        </w:trPr>
        <w:tc>
          <w:tcPr>
            <w:tcW w:w="1192" w:type="pct"/>
            <w:shd w:val="clear" w:color="auto" w:fill="FFFFFF" w:themeFill="background1"/>
          </w:tcPr>
          <w:p w14:paraId="6A716BCC" w14:textId="15243329" w:rsidR="00AE27DE" w:rsidRPr="00A32065" w:rsidRDefault="00AE27DE" w:rsidP="00AE27DE">
            <w:pPr>
              <w:autoSpaceDE w:val="0"/>
              <w:autoSpaceDN w:val="0"/>
              <w:adjustRightInd w:val="0"/>
              <w:jc w:val="left"/>
              <w:rPr>
                <w:rFonts w:ascii="PT Astra Serif" w:eastAsia="Calibri" w:hAnsi="PT Astra Serif"/>
                <w:b/>
                <w:bCs/>
                <w:lang w:eastAsia="en-US"/>
              </w:rPr>
            </w:pPr>
            <w:r w:rsidRPr="00A32065">
              <w:rPr>
                <w:rFonts w:ascii="PT Astra Serif" w:hAnsi="PT Astra Serif"/>
                <w:b/>
                <w:bCs/>
              </w:rPr>
              <w:t xml:space="preserve">Магазин ИП Цыганкова Е.А. </w:t>
            </w:r>
          </w:p>
        </w:tc>
        <w:tc>
          <w:tcPr>
            <w:tcW w:w="915" w:type="pct"/>
            <w:shd w:val="clear" w:color="auto" w:fill="FFFFFF" w:themeFill="background1"/>
          </w:tcPr>
          <w:p w14:paraId="1C415CA2" w14:textId="6EE20F19" w:rsidR="00AE27DE" w:rsidRPr="00A32065" w:rsidRDefault="00AE27DE" w:rsidP="00AE27DE">
            <w:pPr>
              <w:autoSpaceDE w:val="0"/>
              <w:autoSpaceDN w:val="0"/>
              <w:adjustRightInd w:val="0"/>
              <w:jc w:val="left"/>
              <w:rPr>
                <w:rFonts w:ascii="PT Astra Serif" w:eastAsia="Calibri" w:hAnsi="PT Astra Serif"/>
                <w:bCs/>
                <w:lang w:eastAsia="en-US"/>
              </w:rPr>
            </w:pPr>
            <w:r w:rsidRPr="00A32065">
              <w:rPr>
                <w:rFonts w:ascii="PT Astra Serif" w:hAnsi="PT Astra Serif"/>
              </w:rPr>
              <w:t>с.</w:t>
            </w:r>
            <w:r w:rsidR="00076C9E" w:rsidRPr="00A32065">
              <w:rPr>
                <w:rFonts w:ascii="PT Astra Serif" w:hAnsi="PT Astra Serif"/>
              </w:rPr>
              <w:t xml:space="preserve"> </w:t>
            </w:r>
            <w:r w:rsidRPr="00A32065">
              <w:rPr>
                <w:rFonts w:ascii="PT Astra Serif" w:hAnsi="PT Astra Serif"/>
              </w:rPr>
              <w:t>Волчья Александровка, ул.</w:t>
            </w:r>
            <w:r w:rsidR="00076C9E" w:rsidRPr="00A32065">
              <w:rPr>
                <w:rFonts w:ascii="PT Astra Serif" w:hAnsi="PT Astra Serif"/>
              </w:rPr>
              <w:t xml:space="preserve"> </w:t>
            </w:r>
            <w:r w:rsidRPr="00A32065">
              <w:rPr>
                <w:rFonts w:ascii="PT Astra Serif" w:hAnsi="PT Astra Serif"/>
              </w:rPr>
              <w:t>Центральная, 25</w:t>
            </w:r>
          </w:p>
        </w:tc>
        <w:tc>
          <w:tcPr>
            <w:tcW w:w="1056" w:type="pct"/>
            <w:shd w:val="clear" w:color="auto" w:fill="FFFFFF" w:themeFill="background1"/>
          </w:tcPr>
          <w:p w14:paraId="128B7F6E" w14:textId="2F84BB92" w:rsidR="00AE27DE" w:rsidRPr="00A32065" w:rsidRDefault="00AE27DE" w:rsidP="00AE27DE">
            <w:pPr>
              <w:autoSpaceDE w:val="0"/>
              <w:autoSpaceDN w:val="0"/>
              <w:adjustRightInd w:val="0"/>
              <w:jc w:val="left"/>
              <w:rPr>
                <w:rFonts w:ascii="PT Astra Serif" w:eastAsia="Calibri" w:hAnsi="PT Astra Serif"/>
                <w:bCs/>
                <w:lang w:eastAsia="en-US"/>
              </w:rPr>
            </w:pPr>
            <w:r w:rsidRPr="00A32065">
              <w:rPr>
                <w:rFonts w:ascii="PT Astra Serif" w:hAnsi="PT Astra Serif"/>
              </w:rPr>
              <w:t>Обслуживание населения (продажа продуктов и предметов первой необходимости)</w:t>
            </w:r>
          </w:p>
        </w:tc>
        <w:tc>
          <w:tcPr>
            <w:tcW w:w="915" w:type="pct"/>
            <w:shd w:val="clear" w:color="auto" w:fill="FFFFFF" w:themeFill="background1"/>
          </w:tcPr>
          <w:p w14:paraId="0CA46ADE" w14:textId="48F89CBC" w:rsidR="00AE27DE" w:rsidRPr="00A32065" w:rsidRDefault="00AE27DE" w:rsidP="00AE27DE">
            <w:pPr>
              <w:autoSpaceDE w:val="0"/>
              <w:autoSpaceDN w:val="0"/>
              <w:adjustRightInd w:val="0"/>
              <w:jc w:val="left"/>
              <w:rPr>
                <w:rFonts w:ascii="PT Astra Serif" w:eastAsia="Calibri" w:hAnsi="PT Astra Serif"/>
                <w:bCs/>
                <w:lang w:eastAsia="en-US"/>
              </w:rPr>
            </w:pPr>
            <w:r w:rsidRPr="00A32065">
              <w:rPr>
                <w:rFonts w:ascii="PT Astra Serif" w:eastAsia="Calibri" w:hAnsi="PT Astra Serif"/>
                <w:lang w:eastAsia="en-US"/>
              </w:rPr>
              <w:t>Площадь 158,90 м</w:t>
            </w:r>
            <w:r w:rsidRPr="00A32065">
              <w:rPr>
                <w:rFonts w:ascii="PT Astra Serif" w:eastAsia="Calibri" w:hAnsi="PT Astra Serif"/>
                <w:vertAlign w:val="superscript"/>
                <w:lang w:eastAsia="en-US"/>
              </w:rPr>
              <w:t>2</w:t>
            </w:r>
          </w:p>
        </w:tc>
        <w:tc>
          <w:tcPr>
            <w:tcW w:w="922" w:type="pct"/>
            <w:shd w:val="clear" w:color="auto" w:fill="FFFFFF" w:themeFill="background1"/>
          </w:tcPr>
          <w:p w14:paraId="1AA47A34" w14:textId="1921457E" w:rsidR="00AE27DE" w:rsidRPr="00A32065" w:rsidRDefault="00AE27DE" w:rsidP="00AE27DE">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Объект местного значения поселения</w:t>
            </w:r>
          </w:p>
        </w:tc>
      </w:tr>
      <w:tr w:rsidR="00AE27DE" w:rsidRPr="00A32065" w14:paraId="2C3A2447" w14:textId="77777777" w:rsidTr="00AE27DE">
        <w:trPr>
          <w:cantSplit/>
          <w:trHeight w:val="157"/>
          <w:jc w:val="center"/>
        </w:trPr>
        <w:tc>
          <w:tcPr>
            <w:tcW w:w="1192" w:type="pct"/>
            <w:shd w:val="clear" w:color="auto" w:fill="FFFFFF" w:themeFill="background1"/>
          </w:tcPr>
          <w:p w14:paraId="39C6F148" w14:textId="4E12844A" w:rsidR="00AE27DE" w:rsidRPr="00A32065" w:rsidRDefault="00AE27DE" w:rsidP="00AE27DE">
            <w:pPr>
              <w:autoSpaceDE w:val="0"/>
              <w:autoSpaceDN w:val="0"/>
              <w:adjustRightInd w:val="0"/>
              <w:jc w:val="left"/>
              <w:rPr>
                <w:rFonts w:ascii="PT Astra Serif" w:eastAsia="Calibri" w:hAnsi="PT Astra Serif"/>
                <w:b/>
                <w:bCs/>
                <w:lang w:eastAsia="en-US"/>
              </w:rPr>
            </w:pPr>
            <w:r w:rsidRPr="00A32065">
              <w:rPr>
                <w:rFonts w:ascii="PT Astra Serif" w:hAnsi="PT Astra Serif"/>
                <w:b/>
                <w:bCs/>
              </w:rPr>
              <w:t>Магазин ИП Одарченко Т.И.</w:t>
            </w:r>
          </w:p>
        </w:tc>
        <w:tc>
          <w:tcPr>
            <w:tcW w:w="915" w:type="pct"/>
            <w:shd w:val="clear" w:color="auto" w:fill="FFFFFF" w:themeFill="background1"/>
          </w:tcPr>
          <w:p w14:paraId="202332CC" w14:textId="053F2119" w:rsidR="00AE27DE" w:rsidRPr="00A32065" w:rsidRDefault="00AE27DE" w:rsidP="00AE27DE">
            <w:pPr>
              <w:autoSpaceDE w:val="0"/>
              <w:autoSpaceDN w:val="0"/>
              <w:adjustRightInd w:val="0"/>
              <w:jc w:val="left"/>
              <w:rPr>
                <w:rFonts w:ascii="PT Astra Serif" w:eastAsia="Calibri" w:hAnsi="PT Astra Serif"/>
                <w:bCs/>
                <w:lang w:eastAsia="en-US"/>
              </w:rPr>
            </w:pPr>
            <w:r w:rsidRPr="00A32065">
              <w:rPr>
                <w:rFonts w:ascii="PT Astra Serif" w:hAnsi="PT Astra Serif"/>
              </w:rPr>
              <w:t>с.</w:t>
            </w:r>
            <w:r w:rsidR="00076C9E" w:rsidRPr="00A32065">
              <w:rPr>
                <w:rFonts w:ascii="PT Astra Serif" w:hAnsi="PT Astra Serif"/>
              </w:rPr>
              <w:t xml:space="preserve"> </w:t>
            </w:r>
            <w:r w:rsidRPr="00A32065">
              <w:rPr>
                <w:rFonts w:ascii="PT Astra Serif" w:hAnsi="PT Astra Serif"/>
              </w:rPr>
              <w:t>Волчья Александровка, ул.</w:t>
            </w:r>
            <w:r w:rsidR="00076C9E" w:rsidRPr="00A32065">
              <w:rPr>
                <w:rFonts w:ascii="PT Astra Serif" w:hAnsi="PT Astra Serif"/>
              </w:rPr>
              <w:t xml:space="preserve"> </w:t>
            </w:r>
            <w:r w:rsidRPr="00A32065">
              <w:rPr>
                <w:rFonts w:ascii="PT Astra Serif" w:hAnsi="PT Astra Serif"/>
              </w:rPr>
              <w:t>Центральная, 70</w:t>
            </w:r>
          </w:p>
        </w:tc>
        <w:tc>
          <w:tcPr>
            <w:tcW w:w="1056" w:type="pct"/>
            <w:shd w:val="clear" w:color="auto" w:fill="FFFFFF" w:themeFill="background1"/>
          </w:tcPr>
          <w:p w14:paraId="01607535" w14:textId="6E815E79" w:rsidR="00AE27DE" w:rsidRPr="00A32065" w:rsidRDefault="00AE27DE" w:rsidP="00AE27DE">
            <w:pPr>
              <w:autoSpaceDE w:val="0"/>
              <w:autoSpaceDN w:val="0"/>
              <w:adjustRightInd w:val="0"/>
              <w:jc w:val="left"/>
              <w:rPr>
                <w:rFonts w:ascii="PT Astra Serif" w:eastAsia="Calibri" w:hAnsi="PT Astra Serif"/>
                <w:b/>
                <w:lang w:eastAsia="en-US"/>
              </w:rPr>
            </w:pPr>
            <w:r w:rsidRPr="00A32065">
              <w:rPr>
                <w:rFonts w:ascii="PT Astra Serif" w:hAnsi="PT Astra Serif"/>
              </w:rPr>
              <w:t>Обслуживание населения (продажа продуктов и предметов первой необходимости)</w:t>
            </w:r>
          </w:p>
        </w:tc>
        <w:tc>
          <w:tcPr>
            <w:tcW w:w="915" w:type="pct"/>
            <w:shd w:val="clear" w:color="auto" w:fill="FFFFFF" w:themeFill="background1"/>
          </w:tcPr>
          <w:p w14:paraId="6C7D3576" w14:textId="28081D3C" w:rsidR="00AE27DE" w:rsidRPr="00A32065" w:rsidRDefault="00AE27DE" w:rsidP="00AE27DE">
            <w:pPr>
              <w:autoSpaceDE w:val="0"/>
              <w:autoSpaceDN w:val="0"/>
              <w:adjustRightInd w:val="0"/>
              <w:jc w:val="left"/>
              <w:rPr>
                <w:rFonts w:ascii="PT Astra Serif" w:eastAsia="Calibri" w:hAnsi="PT Astra Serif"/>
                <w:b/>
                <w:lang w:eastAsia="en-US"/>
              </w:rPr>
            </w:pPr>
            <w:r w:rsidRPr="00A32065">
              <w:rPr>
                <w:rFonts w:ascii="PT Astra Serif" w:eastAsia="Calibri" w:hAnsi="PT Astra Serif"/>
                <w:lang w:eastAsia="en-US"/>
              </w:rPr>
              <w:t>Площадь 197,20 м</w:t>
            </w:r>
            <w:r w:rsidRPr="00A32065">
              <w:rPr>
                <w:rFonts w:ascii="PT Astra Serif" w:eastAsia="Calibri" w:hAnsi="PT Astra Serif"/>
                <w:vertAlign w:val="superscript"/>
                <w:lang w:eastAsia="en-US"/>
              </w:rPr>
              <w:t>2</w:t>
            </w:r>
          </w:p>
        </w:tc>
        <w:tc>
          <w:tcPr>
            <w:tcW w:w="922" w:type="pct"/>
            <w:shd w:val="clear" w:color="auto" w:fill="FFFFFF" w:themeFill="background1"/>
          </w:tcPr>
          <w:p w14:paraId="1A78ED73" w14:textId="7EC27BEF" w:rsidR="00AE27DE" w:rsidRPr="00A32065" w:rsidRDefault="00AE27DE" w:rsidP="00AE27DE">
            <w:pPr>
              <w:autoSpaceDE w:val="0"/>
              <w:autoSpaceDN w:val="0"/>
              <w:adjustRightInd w:val="0"/>
              <w:jc w:val="left"/>
              <w:rPr>
                <w:rFonts w:ascii="PT Astra Serif" w:eastAsia="Calibri" w:hAnsi="PT Astra Serif"/>
                <w:b/>
                <w:lang w:eastAsia="en-US"/>
              </w:rPr>
            </w:pPr>
            <w:r w:rsidRPr="00A32065">
              <w:rPr>
                <w:rFonts w:ascii="PT Astra Serif" w:eastAsia="Calibri" w:hAnsi="PT Astra Serif"/>
                <w:lang w:eastAsia="en-US"/>
              </w:rPr>
              <w:t>Объект местного значения поселения</w:t>
            </w:r>
          </w:p>
        </w:tc>
      </w:tr>
      <w:tr w:rsidR="00AE27DE" w:rsidRPr="00A32065" w14:paraId="442417E7" w14:textId="77777777" w:rsidTr="00AE27DE">
        <w:trPr>
          <w:cantSplit/>
          <w:trHeight w:val="157"/>
          <w:jc w:val="center"/>
        </w:trPr>
        <w:tc>
          <w:tcPr>
            <w:tcW w:w="1192" w:type="pct"/>
            <w:shd w:val="clear" w:color="auto" w:fill="FFFFFF" w:themeFill="background1"/>
          </w:tcPr>
          <w:p w14:paraId="435A09C9" w14:textId="4CAA7F41" w:rsidR="00AE27DE" w:rsidRPr="00A32065" w:rsidRDefault="00AE27DE" w:rsidP="00AE27DE">
            <w:pPr>
              <w:autoSpaceDE w:val="0"/>
              <w:autoSpaceDN w:val="0"/>
              <w:adjustRightInd w:val="0"/>
              <w:jc w:val="left"/>
              <w:rPr>
                <w:rFonts w:ascii="PT Astra Serif" w:eastAsia="Calibri" w:hAnsi="PT Astra Serif"/>
                <w:b/>
                <w:bCs/>
                <w:lang w:eastAsia="en-US"/>
              </w:rPr>
            </w:pPr>
            <w:r w:rsidRPr="00A32065">
              <w:rPr>
                <w:rFonts w:ascii="PT Astra Serif" w:hAnsi="PT Astra Serif"/>
                <w:b/>
                <w:bCs/>
              </w:rPr>
              <w:t>Магазин ИП Зимина М.В. «Продукты»</w:t>
            </w:r>
          </w:p>
        </w:tc>
        <w:tc>
          <w:tcPr>
            <w:tcW w:w="915" w:type="pct"/>
            <w:shd w:val="clear" w:color="auto" w:fill="FFFFFF" w:themeFill="background1"/>
          </w:tcPr>
          <w:p w14:paraId="70364B0B" w14:textId="38FB06FB" w:rsidR="00AE27DE" w:rsidRPr="00A32065" w:rsidRDefault="00AE27DE" w:rsidP="00AE27DE">
            <w:pPr>
              <w:autoSpaceDE w:val="0"/>
              <w:autoSpaceDN w:val="0"/>
              <w:adjustRightInd w:val="0"/>
              <w:jc w:val="left"/>
              <w:rPr>
                <w:rFonts w:ascii="PT Astra Serif" w:eastAsia="Calibri" w:hAnsi="PT Astra Serif"/>
                <w:bCs/>
                <w:lang w:eastAsia="en-US"/>
              </w:rPr>
            </w:pPr>
            <w:r w:rsidRPr="00A32065">
              <w:rPr>
                <w:rFonts w:ascii="PT Astra Serif" w:hAnsi="PT Astra Serif"/>
              </w:rPr>
              <w:t>с.</w:t>
            </w:r>
            <w:r w:rsidR="00076C9E" w:rsidRPr="00A32065">
              <w:rPr>
                <w:rFonts w:ascii="PT Astra Serif" w:hAnsi="PT Astra Serif"/>
              </w:rPr>
              <w:t xml:space="preserve"> </w:t>
            </w:r>
            <w:r w:rsidRPr="00A32065">
              <w:rPr>
                <w:rFonts w:ascii="PT Astra Serif" w:hAnsi="PT Astra Serif"/>
              </w:rPr>
              <w:t>Волчья Александровка, ул.</w:t>
            </w:r>
            <w:r w:rsidR="00076C9E" w:rsidRPr="00A32065">
              <w:rPr>
                <w:rFonts w:ascii="PT Astra Serif" w:hAnsi="PT Astra Serif"/>
              </w:rPr>
              <w:t xml:space="preserve"> </w:t>
            </w:r>
            <w:r w:rsidRPr="00A32065">
              <w:rPr>
                <w:rFonts w:ascii="PT Astra Serif" w:hAnsi="PT Astra Serif"/>
              </w:rPr>
              <w:t>Молодежная, 9</w:t>
            </w:r>
          </w:p>
        </w:tc>
        <w:tc>
          <w:tcPr>
            <w:tcW w:w="1056" w:type="pct"/>
            <w:shd w:val="clear" w:color="auto" w:fill="FFFFFF" w:themeFill="background1"/>
          </w:tcPr>
          <w:p w14:paraId="6DE9DBD4" w14:textId="365DACD9" w:rsidR="00AE27DE" w:rsidRPr="00A32065" w:rsidRDefault="00AE27DE" w:rsidP="00AE27DE">
            <w:pPr>
              <w:autoSpaceDE w:val="0"/>
              <w:autoSpaceDN w:val="0"/>
              <w:adjustRightInd w:val="0"/>
              <w:jc w:val="left"/>
              <w:rPr>
                <w:rFonts w:ascii="PT Astra Serif" w:eastAsia="Calibri" w:hAnsi="PT Astra Serif"/>
                <w:lang w:eastAsia="en-US"/>
              </w:rPr>
            </w:pPr>
            <w:r w:rsidRPr="00A32065">
              <w:rPr>
                <w:rFonts w:ascii="PT Astra Serif" w:hAnsi="PT Astra Serif"/>
              </w:rPr>
              <w:t>Обслуживание населения (продажа продуктов)</w:t>
            </w:r>
          </w:p>
        </w:tc>
        <w:tc>
          <w:tcPr>
            <w:tcW w:w="915" w:type="pct"/>
            <w:shd w:val="clear" w:color="auto" w:fill="FFFFFF" w:themeFill="background1"/>
          </w:tcPr>
          <w:p w14:paraId="3FA35784" w14:textId="31B44C9C" w:rsidR="00AE27DE" w:rsidRPr="00A32065" w:rsidRDefault="00AE27DE" w:rsidP="00AE27DE">
            <w:pPr>
              <w:autoSpaceDE w:val="0"/>
              <w:autoSpaceDN w:val="0"/>
              <w:adjustRightInd w:val="0"/>
              <w:jc w:val="left"/>
              <w:rPr>
                <w:rFonts w:ascii="PT Astra Serif" w:eastAsia="Calibri" w:hAnsi="PT Astra Serif"/>
                <w:b/>
                <w:lang w:eastAsia="en-US"/>
              </w:rPr>
            </w:pPr>
            <w:r w:rsidRPr="00A32065">
              <w:rPr>
                <w:rFonts w:ascii="PT Astra Serif" w:eastAsia="Calibri" w:hAnsi="PT Astra Serif"/>
                <w:lang w:eastAsia="en-US"/>
              </w:rPr>
              <w:t>Площадь 30 м</w:t>
            </w:r>
            <w:r w:rsidRPr="00A32065">
              <w:rPr>
                <w:rFonts w:ascii="PT Astra Serif" w:eastAsia="Calibri" w:hAnsi="PT Astra Serif"/>
                <w:vertAlign w:val="superscript"/>
                <w:lang w:eastAsia="en-US"/>
              </w:rPr>
              <w:t>2</w:t>
            </w:r>
          </w:p>
        </w:tc>
        <w:tc>
          <w:tcPr>
            <w:tcW w:w="922" w:type="pct"/>
            <w:shd w:val="clear" w:color="auto" w:fill="FFFFFF" w:themeFill="background1"/>
          </w:tcPr>
          <w:p w14:paraId="78613466" w14:textId="79058F82" w:rsidR="00AE27DE" w:rsidRPr="00A32065" w:rsidRDefault="00AE27DE" w:rsidP="00AE27DE">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Объект местного значения поселения</w:t>
            </w:r>
          </w:p>
        </w:tc>
      </w:tr>
      <w:tr w:rsidR="00AE27DE" w:rsidRPr="00A32065" w14:paraId="5E1DAD8F" w14:textId="77777777" w:rsidTr="00AE27DE">
        <w:trPr>
          <w:cantSplit/>
          <w:trHeight w:val="157"/>
          <w:jc w:val="center"/>
        </w:trPr>
        <w:tc>
          <w:tcPr>
            <w:tcW w:w="1192" w:type="pct"/>
            <w:shd w:val="clear" w:color="auto" w:fill="FFFFFF" w:themeFill="background1"/>
          </w:tcPr>
          <w:p w14:paraId="37B5D3A8" w14:textId="21ADEB2C" w:rsidR="00AE27DE" w:rsidRPr="00A32065" w:rsidRDefault="00AE27DE" w:rsidP="00AE27DE">
            <w:pPr>
              <w:autoSpaceDE w:val="0"/>
              <w:autoSpaceDN w:val="0"/>
              <w:adjustRightInd w:val="0"/>
              <w:jc w:val="left"/>
              <w:rPr>
                <w:rFonts w:ascii="PT Astra Serif" w:eastAsia="Calibri" w:hAnsi="PT Astra Serif"/>
                <w:b/>
                <w:bCs/>
                <w:lang w:eastAsia="en-US"/>
              </w:rPr>
            </w:pPr>
            <w:r w:rsidRPr="00A32065">
              <w:rPr>
                <w:rFonts w:ascii="PT Astra Serif" w:hAnsi="PT Astra Serif"/>
                <w:b/>
                <w:bCs/>
              </w:rPr>
              <w:t>Магазин ИП Ляпина Л.М.  «Хозтовары»</w:t>
            </w:r>
          </w:p>
        </w:tc>
        <w:tc>
          <w:tcPr>
            <w:tcW w:w="915" w:type="pct"/>
            <w:shd w:val="clear" w:color="auto" w:fill="FFFFFF" w:themeFill="background1"/>
          </w:tcPr>
          <w:p w14:paraId="5585AC98" w14:textId="21EBD1F3" w:rsidR="00AE27DE" w:rsidRPr="00A32065" w:rsidRDefault="00AE27DE" w:rsidP="00AE27DE">
            <w:pPr>
              <w:autoSpaceDE w:val="0"/>
              <w:autoSpaceDN w:val="0"/>
              <w:adjustRightInd w:val="0"/>
              <w:jc w:val="left"/>
              <w:rPr>
                <w:rFonts w:ascii="PT Astra Serif" w:eastAsia="Calibri" w:hAnsi="PT Astra Serif"/>
                <w:bCs/>
                <w:lang w:eastAsia="en-US"/>
              </w:rPr>
            </w:pPr>
            <w:r w:rsidRPr="00A32065">
              <w:rPr>
                <w:rFonts w:ascii="PT Astra Serif" w:hAnsi="PT Astra Serif"/>
              </w:rPr>
              <w:t>с.</w:t>
            </w:r>
            <w:r w:rsidR="00076C9E" w:rsidRPr="00A32065">
              <w:rPr>
                <w:rFonts w:ascii="PT Astra Serif" w:hAnsi="PT Astra Serif"/>
              </w:rPr>
              <w:t xml:space="preserve"> </w:t>
            </w:r>
            <w:r w:rsidRPr="00A32065">
              <w:rPr>
                <w:rFonts w:ascii="PT Astra Serif" w:hAnsi="PT Astra Serif"/>
              </w:rPr>
              <w:t>Волчья Александровка, ул.</w:t>
            </w:r>
            <w:r w:rsidR="00076C9E" w:rsidRPr="00A32065">
              <w:rPr>
                <w:rFonts w:ascii="PT Astra Serif" w:hAnsi="PT Astra Serif"/>
              </w:rPr>
              <w:t xml:space="preserve"> </w:t>
            </w:r>
            <w:r w:rsidRPr="00A32065">
              <w:rPr>
                <w:rFonts w:ascii="PT Astra Serif" w:hAnsi="PT Astra Serif"/>
              </w:rPr>
              <w:t>Центральная, 1</w:t>
            </w:r>
          </w:p>
        </w:tc>
        <w:tc>
          <w:tcPr>
            <w:tcW w:w="1056" w:type="pct"/>
            <w:shd w:val="clear" w:color="auto" w:fill="FFFFFF" w:themeFill="background1"/>
          </w:tcPr>
          <w:p w14:paraId="4BE86632" w14:textId="2DA57B49" w:rsidR="00AE27DE" w:rsidRPr="00A32065" w:rsidRDefault="00AE27DE" w:rsidP="00AE27DE">
            <w:pPr>
              <w:autoSpaceDE w:val="0"/>
              <w:autoSpaceDN w:val="0"/>
              <w:adjustRightInd w:val="0"/>
              <w:jc w:val="left"/>
              <w:rPr>
                <w:rFonts w:ascii="PT Astra Serif" w:eastAsia="Calibri" w:hAnsi="PT Astra Serif"/>
                <w:lang w:eastAsia="en-US"/>
              </w:rPr>
            </w:pPr>
            <w:r w:rsidRPr="00A32065">
              <w:rPr>
                <w:rFonts w:ascii="PT Astra Serif" w:hAnsi="PT Astra Serif"/>
              </w:rPr>
              <w:t>Обслуживание населения (продажа хозтоваров)</w:t>
            </w:r>
          </w:p>
          <w:p w14:paraId="043B37E3" w14:textId="22A5C0F6" w:rsidR="00AE27DE" w:rsidRPr="00A32065" w:rsidRDefault="00AE27DE" w:rsidP="00AE27DE">
            <w:pPr>
              <w:jc w:val="left"/>
              <w:rPr>
                <w:rFonts w:ascii="PT Astra Serif" w:eastAsia="Calibri" w:hAnsi="PT Astra Serif"/>
                <w:lang w:eastAsia="en-US"/>
              </w:rPr>
            </w:pPr>
          </w:p>
        </w:tc>
        <w:tc>
          <w:tcPr>
            <w:tcW w:w="915" w:type="pct"/>
            <w:shd w:val="clear" w:color="auto" w:fill="FFFFFF" w:themeFill="background1"/>
          </w:tcPr>
          <w:p w14:paraId="6EDBABD2" w14:textId="23706D65" w:rsidR="00AE27DE" w:rsidRPr="00A32065" w:rsidRDefault="00AE27DE" w:rsidP="00AE27DE">
            <w:pPr>
              <w:autoSpaceDE w:val="0"/>
              <w:autoSpaceDN w:val="0"/>
              <w:adjustRightInd w:val="0"/>
              <w:jc w:val="left"/>
              <w:rPr>
                <w:rFonts w:ascii="PT Astra Serif" w:eastAsia="Calibri" w:hAnsi="PT Astra Serif"/>
                <w:b/>
                <w:lang w:eastAsia="en-US"/>
              </w:rPr>
            </w:pPr>
            <w:r w:rsidRPr="00A32065">
              <w:rPr>
                <w:rFonts w:ascii="PT Astra Serif" w:eastAsia="Calibri" w:hAnsi="PT Astra Serif"/>
                <w:lang w:eastAsia="en-US"/>
              </w:rPr>
              <w:t>Площадь 105,30 м</w:t>
            </w:r>
            <w:r w:rsidRPr="00A32065">
              <w:rPr>
                <w:rFonts w:ascii="PT Astra Serif" w:eastAsia="Calibri" w:hAnsi="PT Astra Serif"/>
                <w:vertAlign w:val="superscript"/>
                <w:lang w:eastAsia="en-US"/>
              </w:rPr>
              <w:t>2</w:t>
            </w:r>
          </w:p>
        </w:tc>
        <w:tc>
          <w:tcPr>
            <w:tcW w:w="922" w:type="pct"/>
            <w:shd w:val="clear" w:color="auto" w:fill="FFFFFF" w:themeFill="background1"/>
          </w:tcPr>
          <w:p w14:paraId="7C5B8581" w14:textId="1A095250" w:rsidR="00AE27DE" w:rsidRPr="00A32065" w:rsidRDefault="00AE27DE" w:rsidP="00AE27DE">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Объект местного значения поселения</w:t>
            </w:r>
          </w:p>
        </w:tc>
      </w:tr>
      <w:tr w:rsidR="00AE27DE" w:rsidRPr="00A32065" w14:paraId="6014B218" w14:textId="77777777" w:rsidTr="00AE27DE">
        <w:trPr>
          <w:cantSplit/>
          <w:trHeight w:val="157"/>
          <w:jc w:val="center"/>
        </w:trPr>
        <w:tc>
          <w:tcPr>
            <w:tcW w:w="1192" w:type="pct"/>
            <w:shd w:val="clear" w:color="auto" w:fill="FFFFFF" w:themeFill="background1"/>
          </w:tcPr>
          <w:p w14:paraId="18CC2C40" w14:textId="004009A4" w:rsidR="00AE27DE" w:rsidRPr="00A32065" w:rsidRDefault="00AE27DE" w:rsidP="00AE27DE">
            <w:pPr>
              <w:autoSpaceDE w:val="0"/>
              <w:autoSpaceDN w:val="0"/>
              <w:adjustRightInd w:val="0"/>
              <w:jc w:val="left"/>
              <w:rPr>
                <w:rFonts w:ascii="PT Astra Serif" w:eastAsia="Calibri" w:hAnsi="PT Astra Serif"/>
                <w:b/>
                <w:bCs/>
                <w:lang w:eastAsia="en-US"/>
              </w:rPr>
            </w:pPr>
            <w:r w:rsidRPr="00A32065">
              <w:rPr>
                <w:rFonts w:ascii="PT Astra Serif" w:hAnsi="PT Astra Serif"/>
                <w:b/>
                <w:bCs/>
              </w:rPr>
              <w:t>Магазин ИП Заика С.Н. «Эконом»</w:t>
            </w:r>
          </w:p>
        </w:tc>
        <w:tc>
          <w:tcPr>
            <w:tcW w:w="915" w:type="pct"/>
            <w:shd w:val="clear" w:color="auto" w:fill="FFFFFF" w:themeFill="background1"/>
          </w:tcPr>
          <w:p w14:paraId="6BCA436D" w14:textId="61E55E06" w:rsidR="00AE27DE" w:rsidRPr="00A32065" w:rsidRDefault="00AE27DE" w:rsidP="00AE27DE">
            <w:pPr>
              <w:autoSpaceDE w:val="0"/>
              <w:autoSpaceDN w:val="0"/>
              <w:adjustRightInd w:val="0"/>
              <w:jc w:val="left"/>
              <w:rPr>
                <w:rFonts w:ascii="PT Astra Serif" w:eastAsia="Calibri" w:hAnsi="PT Astra Serif"/>
                <w:bCs/>
                <w:lang w:eastAsia="en-US"/>
              </w:rPr>
            </w:pPr>
            <w:r w:rsidRPr="00A32065">
              <w:rPr>
                <w:rFonts w:ascii="PT Astra Serif" w:hAnsi="PT Astra Serif"/>
              </w:rPr>
              <w:t>с.</w:t>
            </w:r>
            <w:r w:rsidR="00076C9E" w:rsidRPr="00A32065">
              <w:rPr>
                <w:rFonts w:ascii="PT Astra Serif" w:hAnsi="PT Astra Serif"/>
              </w:rPr>
              <w:t xml:space="preserve"> </w:t>
            </w:r>
            <w:r w:rsidRPr="00A32065">
              <w:rPr>
                <w:rFonts w:ascii="PT Astra Serif" w:hAnsi="PT Astra Serif"/>
              </w:rPr>
              <w:t>Волчья Александровка, ул.</w:t>
            </w:r>
            <w:r w:rsidR="00076C9E" w:rsidRPr="00A32065">
              <w:rPr>
                <w:rFonts w:ascii="PT Astra Serif" w:hAnsi="PT Astra Serif"/>
              </w:rPr>
              <w:t xml:space="preserve"> </w:t>
            </w:r>
            <w:r w:rsidRPr="00A32065">
              <w:rPr>
                <w:rFonts w:ascii="PT Astra Serif" w:hAnsi="PT Astra Serif"/>
              </w:rPr>
              <w:t>Центральная, 2</w:t>
            </w:r>
          </w:p>
        </w:tc>
        <w:tc>
          <w:tcPr>
            <w:tcW w:w="1056" w:type="pct"/>
            <w:shd w:val="clear" w:color="auto" w:fill="FFFFFF" w:themeFill="background1"/>
          </w:tcPr>
          <w:p w14:paraId="4989A4EF" w14:textId="14DA1635" w:rsidR="00AE27DE" w:rsidRPr="00A32065" w:rsidRDefault="00AE27DE" w:rsidP="00AE27DE">
            <w:pPr>
              <w:autoSpaceDE w:val="0"/>
              <w:autoSpaceDN w:val="0"/>
              <w:adjustRightInd w:val="0"/>
              <w:jc w:val="left"/>
              <w:rPr>
                <w:rFonts w:ascii="PT Astra Serif" w:eastAsia="Calibri" w:hAnsi="PT Astra Serif"/>
                <w:lang w:eastAsia="en-US"/>
              </w:rPr>
            </w:pPr>
            <w:r w:rsidRPr="00A32065">
              <w:rPr>
                <w:rFonts w:ascii="PT Astra Serif" w:hAnsi="PT Astra Serif"/>
              </w:rPr>
              <w:t>Обслуживание населения (продажа продуктов и предметов первой необходимости)</w:t>
            </w:r>
          </w:p>
        </w:tc>
        <w:tc>
          <w:tcPr>
            <w:tcW w:w="915" w:type="pct"/>
            <w:shd w:val="clear" w:color="auto" w:fill="FFFFFF" w:themeFill="background1"/>
          </w:tcPr>
          <w:p w14:paraId="408933E0" w14:textId="77DA66B5" w:rsidR="00AE27DE" w:rsidRPr="00A32065" w:rsidRDefault="00AE27DE" w:rsidP="00AE27DE">
            <w:pPr>
              <w:autoSpaceDE w:val="0"/>
              <w:autoSpaceDN w:val="0"/>
              <w:adjustRightInd w:val="0"/>
              <w:jc w:val="left"/>
              <w:rPr>
                <w:rFonts w:ascii="PT Astra Serif" w:eastAsia="Calibri" w:hAnsi="PT Astra Serif"/>
                <w:b/>
                <w:lang w:eastAsia="en-US"/>
              </w:rPr>
            </w:pPr>
            <w:r w:rsidRPr="00A32065">
              <w:rPr>
                <w:rFonts w:ascii="PT Astra Serif" w:eastAsia="Calibri" w:hAnsi="PT Astra Serif"/>
                <w:lang w:eastAsia="en-US"/>
              </w:rPr>
              <w:t>Площадь 102,90 м</w:t>
            </w:r>
            <w:r w:rsidRPr="00A32065">
              <w:rPr>
                <w:rFonts w:ascii="PT Astra Serif" w:eastAsia="Calibri" w:hAnsi="PT Astra Serif"/>
                <w:vertAlign w:val="superscript"/>
                <w:lang w:eastAsia="en-US"/>
              </w:rPr>
              <w:t>2</w:t>
            </w:r>
          </w:p>
        </w:tc>
        <w:tc>
          <w:tcPr>
            <w:tcW w:w="922" w:type="pct"/>
            <w:shd w:val="clear" w:color="auto" w:fill="FFFFFF" w:themeFill="background1"/>
          </w:tcPr>
          <w:p w14:paraId="6A97E40D" w14:textId="0CFA967C" w:rsidR="00AE27DE" w:rsidRPr="00A32065" w:rsidRDefault="00AE27DE" w:rsidP="00AE27DE">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Объект местного значения поселения</w:t>
            </w:r>
          </w:p>
        </w:tc>
      </w:tr>
      <w:tr w:rsidR="00AE27DE" w:rsidRPr="00A32065" w14:paraId="7C163A51" w14:textId="77777777" w:rsidTr="00AE27DE">
        <w:trPr>
          <w:cantSplit/>
          <w:trHeight w:val="157"/>
          <w:jc w:val="center"/>
        </w:trPr>
        <w:tc>
          <w:tcPr>
            <w:tcW w:w="1192" w:type="pct"/>
            <w:shd w:val="clear" w:color="auto" w:fill="FFFFFF" w:themeFill="background1"/>
          </w:tcPr>
          <w:p w14:paraId="150127BA" w14:textId="2E779920" w:rsidR="00AE27DE" w:rsidRPr="00A32065" w:rsidRDefault="00AE27DE" w:rsidP="00AE27DE">
            <w:pPr>
              <w:autoSpaceDE w:val="0"/>
              <w:autoSpaceDN w:val="0"/>
              <w:adjustRightInd w:val="0"/>
              <w:jc w:val="left"/>
              <w:rPr>
                <w:rFonts w:ascii="PT Astra Serif" w:eastAsia="Calibri" w:hAnsi="PT Astra Serif"/>
                <w:b/>
                <w:bCs/>
                <w:lang w:eastAsia="en-US"/>
              </w:rPr>
            </w:pPr>
            <w:r w:rsidRPr="00A32065">
              <w:rPr>
                <w:rFonts w:ascii="PT Astra Serif" w:hAnsi="PT Astra Serif"/>
                <w:b/>
                <w:bCs/>
              </w:rPr>
              <w:t>Рынок</w:t>
            </w:r>
          </w:p>
        </w:tc>
        <w:tc>
          <w:tcPr>
            <w:tcW w:w="915" w:type="pct"/>
            <w:shd w:val="clear" w:color="auto" w:fill="FFFFFF" w:themeFill="background1"/>
          </w:tcPr>
          <w:p w14:paraId="685DB859" w14:textId="3754F0E2" w:rsidR="00AE27DE" w:rsidRPr="00A32065" w:rsidRDefault="00AE27DE" w:rsidP="00AE27DE">
            <w:pPr>
              <w:autoSpaceDE w:val="0"/>
              <w:autoSpaceDN w:val="0"/>
              <w:adjustRightInd w:val="0"/>
              <w:jc w:val="left"/>
              <w:rPr>
                <w:rFonts w:ascii="PT Astra Serif" w:eastAsia="Calibri" w:hAnsi="PT Astra Serif"/>
                <w:bCs/>
                <w:lang w:eastAsia="en-US"/>
              </w:rPr>
            </w:pPr>
            <w:r w:rsidRPr="00A32065">
              <w:rPr>
                <w:rFonts w:ascii="PT Astra Serif" w:hAnsi="PT Astra Serif"/>
              </w:rPr>
              <w:t>с.</w:t>
            </w:r>
            <w:r w:rsidR="00076C9E" w:rsidRPr="00A32065">
              <w:rPr>
                <w:rFonts w:ascii="PT Astra Serif" w:hAnsi="PT Astra Serif"/>
              </w:rPr>
              <w:t xml:space="preserve"> </w:t>
            </w:r>
            <w:r w:rsidRPr="00A32065">
              <w:rPr>
                <w:rFonts w:ascii="PT Astra Serif" w:hAnsi="PT Astra Serif"/>
              </w:rPr>
              <w:t>Волчья Александровка, ул.</w:t>
            </w:r>
            <w:r w:rsidR="00076C9E" w:rsidRPr="00A32065">
              <w:rPr>
                <w:rFonts w:ascii="PT Astra Serif" w:hAnsi="PT Astra Serif"/>
              </w:rPr>
              <w:t xml:space="preserve"> </w:t>
            </w:r>
            <w:r w:rsidRPr="00A32065">
              <w:rPr>
                <w:rFonts w:ascii="PT Astra Serif" w:hAnsi="PT Astra Serif"/>
              </w:rPr>
              <w:t xml:space="preserve">Центральная </w:t>
            </w:r>
          </w:p>
        </w:tc>
        <w:tc>
          <w:tcPr>
            <w:tcW w:w="1056" w:type="pct"/>
            <w:shd w:val="clear" w:color="auto" w:fill="FFFFFF" w:themeFill="background1"/>
          </w:tcPr>
          <w:p w14:paraId="6E762DDC" w14:textId="2E9EEAC1" w:rsidR="00AE27DE" w:rsidRPr="00A32065" w:rsidRDefault="00AE27DE" w:rsidP="00AE27DE">
            <w:pPr>
              <w:autoSpaceDE w:val="0"/>
              <w:autoSpaceDN w:val="0"/>
              <w:adjustRightInd w:val="0"/>
              <w:jc w:val="left"/>
              <w:rPr>
                <w:rFonts w:ascii="PT Astra Serif" w:eastAsia="Calibri" w:hAnsi="PT Astra Serif"/>
                <w:lang w:eastAsia="en-US"/>
              </w:rPr>
            </w:pPr>
            <w:r w:rsidRPr="00A32065">
              <w:rPr>
                <w:rFonts w:ascii="PT Astra Serif" w:hAnsi="PT Astra Serif"/>
              </w:rPr>
              <w:t>Обслуживание населения (продажа продуктов и предметов первой необходимости)</w:t>
            </w:r>
          </w:p>
        </w:tc>
        <w:tc>
          <w:tcPr>
            <w:tcW w:w="915" w:type="pct"/>
            <w:shd w:val="clear" w:color="auto" w:fill="FFFFFF" w:themeFill="background1"/>
          </w:tcPr>
          <w:p w14:paraId="46CA309B" w14:textId="10A31E13" w:rsidR="00AE27DE" w:rsidRPr="00A32065" w:rsidRDefault="00AE27DE" w:rsidP="00AE27DE">
            <w:pPr>
              <w:autoSpaceDE w:val="0"/>
              <w:autoSpaceDN w:val="0"/>
              <w:adjustRightInd w:val="0"/>
              <w:jc w:val="center"/>
              <w:rPr>
                <w:rFonts w:ascii="PT Astra Serif" w:eastAsia="Calibri" w:hAnsi="PT Astra Serif"/>
                <w:b/>
                <w:lang w:eastAsia="en-US"/>
              </w:rPr>
            </w:pPr>
            <w:r w:rsidRPr="00A32065">
              <w:rPr>
                <w:rFonts w:ascii="PT Astra Serif" w:eastAsia="Calibri" w:hAnsi="PT Astra Serif"/>
                <w:b/>
                <w:lang w:eastAsia="en-US"/>
              </w:rPr>
              <w:t>-</w:t>
            </w:r>
          </w:p>
        </w:tc>
        <w:tc>
          <w:tcPr>
            <w:tcW w:w="922" w:type="pct"/>
            <w:shd w:val="clear" w:color="auto" w:fill="FFFFFF" w:themeFill="background1"/>
          </w:tcPr>
          <w:p w14:paraId="55B78280" w14:textId="36C14021" w:rsidR="00AE27DE" w:rsidRPr="00A32065" w:rsidRDefault="00AE27DE" w:rsidP="00AE27DE">
            <w:pPr>
              <w:autoSpaceDE w:val="0"/>
              <w:autoSpaceDN w:val="0"/>
              <w:adjustRightInd w:val="0"/>
              <w:jc w:val="left"/>
              <w:rPr>
                <w:rFonts w:ascii="PT Astra Serif" w:eastAsia="Calibri" w:hAnsi="PT Astra Serif"/>
                <w:lang w:eastAsia="en-US"/>
              </w:rPr>
            </w:pPr>
            <w:r w:rsidRPr="00A32065">
              <w:rPr>
                <w:rFonts w:ascii="PT Astra Serif" w:eastAsia="Calibri" w:hAnsi="PT Astra Serif"/>
                <w:lang w:eastAsia="en-US"/>
              </w:rPr>
              <w:t>Объект местного значения поселения</w:t>
            </w:r>
          </w:p>
        </w:tc>
      </w:tr>
    </w:tbl>
    <w:p w14:paraId="62D3754F" w14:textId="393786C8" w:rsidR="008C6D4D" w:rsidRPr="00A32065" w:rsidRDefault="0055594C" w:rsidP="00962FB1">
      <w:pPr>
        <w:pStyle w:val="30"/>
        <w:spacing w:before="120" w:after="120"/>
        <w:rPr>
          <w:rFonts w:ascii="PT Astra Serif" w:hAnsi="PT Astra Serif"/>
          <w:i w:val="0"/>
          <w:sz w:val="26"/>
        </w:rPr>
      </w:pPr>
      <w:bookmarkStart w:id="42" w:name="_Toc522808445"/>
      <w:bookmarkStart w:id="43" w:name="_Toc161816134"/>
      <w:r w:rsidRPr="00A32065">
        <w:rPr>
          <w:rFonts w:ascii="PT Astra Serif" w:hAnsi="PT Astra Serif"/>
          <w:i w:val="0"/>
          <w:sz w:val="26"/>
        </w:rPr>
        <w:t xml:space="preserve">2.1.6 </w:t>
      </w:r>
      <w:r w:rsidR="0051575B" w:rsidRPr="00A32065">
        <w:rPr>
          <w:rFonts w:ascii="PT Astra Serif" w:hAnsi="PT Astra Serif"/>
          <w:i w:val="0"/>
          <w:sz w:val="26"/>
        </w:rPr>
        <w:t xml:space="preserve">Объекты транспортной </w:t>
      </w:r>
      <w:r w:rsidR="008C6D4D" w:rsidRPr="00A32065">
        <w:rPr>
          <w:rFonts w:ascii="PT Astra Serif" w:hAnsi="PT Astra Serif"/>
          <w:i w:val="0"/>
          <w:sz w:val="26"/>
        </w:rPr>
        <w:t>инфраструктур</w:t>
      </w:r>
      <w:bookmarkEnd w:id="42"/>
      <w:r w:rsidR="0051575B" w:rsidRPr="00A32065">
        <w:rPr>
          <w:rFonts w:ascii="PT Astra Serif" w:hAnsi="PT Astra Serif"/>
          <w:i w:val="0"/>
          <w:sz w:val="26"/>
        </w:rPr>
        <w:t>ы</w:t>
      </w:r>
      <w:bookmarkEnd w:id="43"/>
    </w:p>
    <w:p w14:paraId="65484B03" w14:textId="433FAB7F" w:rsidR="001D0A7C" w:rsidRPr="00A32065" w:rsidRDefault="001D0A7C" w:rsidP="001D0A7C">
      <w:pPr>
        <w:pStyle w:val="a1"/>
        <w:rPr>
          <w:rFonts w:ascii="PT Astra Serif" w:hAnsi="PT Astra Serif"/>
          <w:sz w:val="26"/>
          <w:szCs w:val="26"/>
          <w:lang w:val="ru-RU"/>
        </w:rPr>
      </w:pPr>
      <w:r w:rsidRPr="00A32065">
        <w:rPr>
          <w:rFonts w:ascii="PT Astra Serif" w:hAnsi="PT Astra Serif"/>
          <w:sz w:val="26"/>
          <w:szCs w:val="26"/>
          <w:lang w:val="ru-RU"/>
        </w:rPr>
        <w:t xml:space="preserve">Развитие транспортного комплекса неразрывно связано с экономико-географическим положением муниципального </w:t>
      </w:r>
      <w:r w:rsidR="002C7680" w:rsidRPr="00A32065">
        <w:rPr>
          <w:rFonts w:ascii="PT Astra Serif" w:hAnsi="PT Astra Serif"/>
          <w:sz w:val="26"/>
          <w:szCs w:val="26"/>
          <w:lang w:val="ru-RU"/>
        </w:rPr>
        <w:t>района</w:t>
      </w:r>
      <w:r w:rsidRPr="00A32065">
        <w:rPr>
          <w:rFonts w:ascii="PT Astra Serif" w:hAnsi="PT Astra Serif"/>
          <w:sz w:val="26"/>
          <w:szCs w:val="26"/>
          <w:lang w:val="ru-RU"/>
        </w:rPr>
        <w:t xml:space="preserve">, наличием природных ресурсов, энергетических ресурсов, минерально-сырьевой базы, культурными и историческими связями, а также, наличием и возможностями </w:t>
      </w:r>
      <w:r w:rsidR="003B63B0" w:rsidRPr="00A32065">
        <w:rPr>
          <w:rFonts w:ascii="PT Astra Serif" w:hAnsi="PT Astra Serif"/>
          <w:sz w:val="26"/>
          <w:szCs w:val="26"/>
          <w:lang w:val="ru-RU"/>
        </w:rPr>
        <w:t>имеющихся производительных сил.</w:t>
      </w:r>
    </w:p>
    <w:p w14:paraId="5E547BC0" w14:textId="5CF9B1C4" w:rsidR="0043719D" w:rsidRPr="00A32065" w:rsidRDefault="0043719D" w:rsidP="007C09CF">
      <w:pPr>
        <w:pStyle w:val="a1"/>
        <w:spacing w:before="120"/>
        <w:rPr>
          <w:rFonts w:ascii="PT Astra Serif" w:hAnsi="PT Astra Serif"/>
          <w:b/>
          <w:sz w:val="26"/>
          <w:szCs w:val="26"/>
          <w:lang w:val="ru-RU"/>
        </w:rPr>
      </w:pPr>
      <w:r w:rsidRPr="00A32065">
        <w:rPr>
          <w:rFonts w:ascii="PT Astra Serif" w:hAnsi="PT Astra Serif"/>
          <w:b/>
          <w:sz w:val="26"/>
          <w:szCs w:val="26"/>
          <w:lang w:val="ru-RU"/>
        </w:rPr>
        <w:t>Железнодорожный транспорт</w:t>
      </w:r>
    </w:p>
    <w:p w14:paraId="33D448C8" w14:textId="65AE04AF" w:rsidR="00F266EC" w:rsidRPr="00A32065" w:rsidRDefault="00176766" w:rsidP="00F266EC">
      <w:pPr>
        <w:pStyle w:val="a1"/>
        <w:rPr>
          <w:rFonts w:ascii="PT Astra Serif" w:hAnsi="PT Astra Serif"/>
          <w:sz w:val="26"/>
          <w:szCs w:val="26"/>
          <w:lang w:val="ru-RU"/>
        </w:rPr>
      </w:pPr>
      <w:r w:rsidRPr="00A32065">
        <w:rPr>
          <w:rFonts w:ascii="PT Astra Serif" w:hAnsi="PT Astra Serif"/>
          <w:sz w:val="26"/>
          <w:szCs w:val="26"/>
          <w:lang w:val="ru-RU"/>
        </w:rPr>
        <w:t xml:space="preserve">В настоящее время </w:t>
      </w:r>
      <w:r w:rsidR="00AC06FB" w:rsidRPr="00A32065">
        <w:rPr>
          <w:rFonts w:ascii="PT Astra Serif" w:hAnsi="PT Astra Serif"/>
          <w:sz w:val="26"/>
          <w:szCs w:val="26"/>
          <w:lang w:val="ru-RU"/>
        </w:rPr>
        <w:t>на</w:t>
      </w:r>
      <w:r w:rsidRPr="00A32065">
        <w:rPr>
          <w:rFonts w:ascii="PT Astra Serif" w:hAnsi="PT Astra Serif"/>
          <w:sz w:val="26"/>
          <w:szCs w:val="26"/>
          <w:lang w:val="ru-RU"/>
        </w:rPr>
        <w:t xml:space="preserve"> территории </w:t>
      </w:r>
      <w:r w:rsidR="00A75F54" w:rsidRPr="00A32065">
        <w:rPr>
          <w:rFonts w:ascii="PT Astra Serif" w:hAnsi="PT Astra Serif"/>
          <w:sz w:val="26"/>
          <w:szCs w:val="26"/>
          <w:lang w:val="ru-RU"/>
        </w:rPr>
        <w:t>Волчье-Александровского</w:t>
      </w:r>
      <w:r w:rsidR="00FB22D2" w:rsidRPr="00A32065">
        <w:rPr>
          <w:rFonts w:ascii="PT Astra Serif" w:hAnsi="PT Astra Serif"/>
          <w:sz w:val="26"/>
          <w:szCs w:val="26"/>
          <w:lang w:val="ru-RU"/>
        </w:rPr>
        <w:t xml:space="preserve"> </w:t>
      </w:r>
      <w:r w:rsidRPr="00A32065">
        <w:rPr>
          <w:rFonts w:ascii="PT Astra Serif" w:hAnsi="PT Astra Serif"/>
          <w:sz w:val="26"/>
          <w:szCs w:val="26"/>
          <w:lang w:val="ru-RU"/>
        </w:rPr>
        <w:t xml:space="preserve">СП </w:t>
      </w:r>
      <w:r w:rsidR="00AC06FB" w:rsidRPr="00A32065">
        <w:rPr>
          <w:rFonts w:ascii="PT Astra Serif" w:hAnsi="PT Astra Serif"/>
          <w:sz w:val="26"/>
          <w:szCs w:val="26"/>
          <w:lang w:val="ru-RU"/>
        </w:rPr>
        <w:t>железнодорожный транспорт отсутствует.</w:t>
      </w:r>
      <w:r w:rsidR="00F266EC" w:rsidRPr="00A32065">
        <w:rPr>
          <w:rFonts w:ascii="PT Astra Serif" w:hAnsi="PT Astra Serif"/>
          <w:sz w:val="26"/>
          <w:szCs w:val="26"/>
          <w:lang w:val="ru-RU"/>
        </w:rPr>
        <w:t xml:space="preserve"> Ближайшая железнодорожная станция находится на расстоянии в 2</w:t>
      </w:r>
      <w:r w:rsidR="00A75F54" w:rsidRPr="00A32065">
        <w:rPr>
          <w:rFonts w:ascii="PT Astra Serif" w:hAnsi="PT Astra Serif"/>
          <w:sz w:val="26"/>
          <w:szCs w:val="26"/>
          <w:lang w:val="ru-RU"/>
        </w:rPr>
        <w:t>6</w:t>
      </w:r>
      <w:r w:rsidR="00F266EC" w:rsidRPr="00A32065">
        <w:rPr>
          <w:rFonts w:ascii="PT Astra Serif" w:hAnsi="PT Astra Serif"/>
          <w:sz w:val="26"/>
          <w:szCs w:val="26"/>
          <w:lang w:val="ru-RU"/>
        </w:rPr>
        <w:t xml:space="preserve"> км (п.</w:t>
      </w:r>
      <w:r w:rsidR="005159EA" w:rsidRPr="00A32065">
        <w:rPr>
          <w:rFonts w:ascii="PT Astra Serif" w:hAnsi="PT Astra Serif"/>
          <w:sz w:val="26"/>
          <w:szCs w:val="26"/>
          <w:lang w:val="ru-RU"/>
        </w:rPr>
        <w:t xml:space="preserve"> </w:t>
      </w:r>
      <w:r w:rsidR="00F266EC" w:rsidRPr="00A32065">
        <w:rPr>
          <w:rFonts w:ascii="PT Astra Serif" w:hAnsi="PT Astra Serif"/>
          <w:sz w:val="26"/>
          <w:szCs w:val="26"/>
          <w:lang w:val="ru-RU"/>
        </w:rPr>
        <w:t>Волоконовка).</w:t>
      </w:r>
    </w:p>
    <w:p w14:paraId="7ED2CA55" w14:textId="0E3CB26E" w:rsidR="0043719D" w:rsidRPr="00A32065" w:rsidRDefault="0043719D" w:rsidP="007C09CF">
      <w:pPr>
        <w:pStyle w:val="a1"/>
        <w:spacing w:before="120"/>
        <w:rPr>
          <w:rFonts w:ascii="PT Astra Serif" w:hAnsi="PT Astra Serif"/>
          <w:b/>
          <w:sz w:val="26"/>
          <w:szCs w:val="26"/>
          <w:lang w:val="ru-RU"/>
        </w:rPr>
      </w:pPr>
      <w:r w:rsidRPr="00A32065">
        <w:rPr>
          <w:rFonts w:ascii="PT Astra Serif" w:hAnsi="PT Astra Serif"/>
          <w:b/>
          <w:sz w:val="26"/>
          <w:szCs w:val="26"/>
          <w:lang w:val="ru-RU"/>
        </w:rPr>
        <w:lastRenderedPageBreak/>
        <w:t>Воздушный транспорт</w:t>
      </w:r>
    </w:p>
    <w:p w14:paraId="13604F2F" w14:textId="065FCF27" w:rsidR="0043719D" w:rsidRPr="00A32065" w:rsidRDefault="0043719D" w:rsidP="0043719D">
      <w:pPr>
        <w:pStyle w:val="a1"/>
        <w:rPr>
          <w:rFonts w:ascii="PT Astra Serif" w:hAnsi="PT Astra Serif"/>
          <w:sz w:val="26"/>
          <w:szCs w:val="26"/>
          <w:lang w:val="ru-RU"/>
        </w:rPr>
      </w:pPr>
      <w:r w:rsidRPr="00A32065">
        <w:rPr>
          <w:rFonts w:ascii="PT Astra Serif" w:hAnsi="PT Astra Serif"/>
          <w:sz w:val="26"/>
          <w:szCs w:val="26"/>
          <w:lang w:val="ru-RU"/>
        </w:rPr>
        <w:t>Воздушный транспорт на территории сельского поселения отсутствует.</w:t>
      </w:r>
      <w:r w:rsidR="00637EDB" w:rsidRPr="00A32065">
        <w:rPr>
          <w:rFonts w:ascii="PT Astra Serif" w:hAnsi="PT Astra Serif"/>
          <w:sz w:val="26"/>
          <w:szCs w:val="26"/>
          <w:lang w:val="ru-RU"/>
        </w:rPr>
        <w:t xml:space="preserve"> </w:t>
      </w:r>
    </w:p>
    <w:p w14:paraId="1835E7A9" w14:textId="1390B1AE" w:rsidR="0043719D" w:rsidRPr="00A32065" w:rsidRDefault="0043719D" w:rsidP="007C09CF">
      <w:pPr>
        <w:pStyle w:val="a1"/>
        <w:spacing w:before="120"/>
        <w:rPr>
          <w:rFonts w:ascii="PT Astra Serif" w:hAnsi="PT Astra Serif"/>
          <w:b/>
          <w:sz w:val="26"/>
          <w:szCs w:val="26"/>
          <w:lang w:val="ru-RU"/>
        </w:rPr>
      </w:pPr>
      <w:r w:rsidRPr="00A32065">
        <w:rPr>
          <w:rFonts w:ascii="PT Astra Serif" w:hAnsi="PT Astra Serif"/>
          <w:b/>
          <w:sz w:val="26"/>
          <w:szCs w:val="26"/>
          <w:lang w:val="ru-RU"/>
        </w:rPr>
        <w:t>Речной транспорт</w:t>
      </w:r>
    </w:p>
    <w:p w14:paraId="66DE7246" w14:textId="249ABDE5" w:rsidR="0043719D" w:rsidRPr="00A32065" w:rsidRDefault="0043719D" w:rsidP="0043719D">
      <w:pPr>
        <w:pStyle w:val="a1"/>
        <w:rPr>
          <w:rFonts w:ascii="PT Astra Serif" w:hAnsi="PT Astra Serif"/>
          <w:sz w:val="26"/>
          <w:szCs w:val="26"/>
          <w:lang w:val="ru-RU"/>
        </w:rPr>
      </w:pPr>
      <w:r w:rsidRPr="00A32065">
        <w:rPr>
          <w:rFonts w:ascii="PT Astra Serif" w:hAnsi="PT Astra Serif"/>
          <w:sz w:val="26"/>
          <w:szCs w:val="26"/>
          <w:lang w:val="ru-RU"/>
        </w:rPr>
        <w:t>Речной транспорт на территории сельского поселения отсутствует.</w:t>
      </w:r>
      <w:r w:rsidR="004377F1" w:rsidRPr="00A32065">
        <w:rPr>
          <w:rFonts w:ascii="PT Astra Serif" w:hAnsi="PT Astra Serif"/>
          <w:sz w:val="26"/>
          <w:szCs w:val="26"/>
          <w:lang w:val="ru-RU"/>
        </w:rPr>
        <w:t xml:space="preserve"> </w:t>
      </w:r>
    </w:p>
    <w:p w14:paraId="719A50CA" w14:textId="77777777" w:rsidR="002B416E" w:rsidRPr="00A32065" w:rsidRDefault="002B416E" w:rsidP="007C09CF">
      <w:pPr>
        <w:pStyle w:val="a1"/>
        <w:spacing w:before="120"/>
        <w:rPr>
          <w:rFonts w:ascii="PT Astra Serif" w:hAnsi="PT Astra Serif"/>
          <w:b/>
          <w:sz w:val="26"/>
          <w:szCs w:val="26"/>
          <w:lang w:val="ru-RU"/>
        </w:rPr>
      </w:pPr>
      <w:r w:rsidRPr="00A32065">
        <w:rPr>
          <w:rFonts w:ascii="PT Astra Serif" w:hAnsi="PT Astra Serif"/>
          <w:b/>
          <w:sz w:val="26"/>
          <w:szCs w:val="26"/>
          <w:lang w:val="ru-RU"/>
        </w:rPr>
        <w:t>Трубопроводный транспорт</w:t>
      </w:r>
    </w:p>
    <w:p w14:paraId="18E5DCDB" w14:textId="62D9B353" w:rsidR="0088622B" w:rsidRPr="00A32065" w:rsidRDefault="000A203D" w:rsidP="00971C4B">
      <w:pPr>
        <w:pStyle w:val="a1"/>
        <w:rPr>
          <w:rFonts w:ascii="PT Astra Serif" w:hAnsi="PT Astra Serif"/>
          <w:sz w:val="26"/>
          <w:szCs w:val="26"/>
          <w:lang w:val="ru-RU"/>
        </w:rPr>
      </w:pPr>
      <w:r w:rsidRPr="00A32065">
        <w:rPr>
          <w:rFonts w:ascii="PT Astra Serif" w:hAnsi="PT Astra Serif"/>
          <w:sz w:val="26"/>
          <w:szCs w:val="26"/>
          <w:lang w:val="ru-RU"/>
        </w:rPr>
        <w:t>Трубопроводный транспорт на территории сельского поселения отсутствует</w:t>
      </w:r>
      <w:r w:rsidR="00971C4B" w:rsidRPr="00A32065">
        <w:rPr>
          <w:rFonts w:ascii="PT Astra Serif" w:hAnsi="PT Astra Serif"/>
          <w:sz w:val="26"/>
          <w:szCs w:val="26"/>
          <w:lang w:val="ru-RU"/>
        </w:rPr>
        <w:t>.</w:t>
      </w:r>
    </w:p>
    <w:p w14:paraId="4590F70D" w14:textId="0A54CE27" w:rsidR="00AF2647" w:rsidRPr="00A32065" w:rsidRDefault="001D0A7C" w:rsidP="007C09CF">
      <w:pPr>
        <w:pStyle w:val="a1"/>
        <w:spacing w:before="120"/>
        <w:rPr>
          <w:rFonts w:ascii="PT Astra Serif" w:hAnsi="PT Astra Serif"/>
          <w:b/>
          <w:sz w:val="26"/>
          <w:szCs w:val="26"/>
          <w:lang w:val="ru-RU"/>
        </w:rPr>
      </w:pPr>
      <w:r w:rsidRPr="00A32065">
        <w:rPr>
          <w:rFonts w:ascii="PT Astra Serif" w:hAnsi="PT Astra Serif"/>
          <w:b/>
          <w:sz w:val="26"/>
          <w:szCs w:val="26"/>
          <w:lang w:val="ru-RU"/>
        </w:rPr>
        <w:t>Автомобильный транспорт</w:t>
      </w:r>
    </w:p>
    <w:p w14:paraId="6562883C" w14:textId="6B635B5D" w:rsidR="00AF2647" w:rsidRPr="00A32065" w:rsidRDefault="00971C4B" w:rsidP="00971C4B">
      <w:pPr>
        <w:pStyle w:val="a1"/>
        <w:rPr>
          <w:rFonts w:ascii="PT Astra Serif" w:hAnsi="PT Astra Serif"/>
          <w:sz w:val="26"/>
          <w:szCs w:val="26"/>
          <w:lang w:val="ru-RU"/>
        </w:rPr>
      </w:pPr>
      <w:r w:rsidRPr="00A32065">
        <w:rPr>
          <w:rFonts w:ascii="PT Astra Serif" w:hAnsi="PT Astra Serif"/>
          <w:sz w:val="26"/>
          <w:szCs w:val="26"/>
          <w:lang w:val="ru-RU"/>
        </w:rPr>
        <w:t xml:space="preserve">Основным видом транспорта в </w:t>
      </w:r>
      <w:r w:rsidR="00D64A1E" w:rsidRPr="00A32065">
        <w:rPr>
          <w:rFonts w:ascii="PT Astra Serif" w:hAnsi="PT Astra Serif"/>
          <w:sz w:val="26"/>
          <w:szCs w:val="26"/>
          <w:lang w:val="ru-RU"/>
        </w:rPr>
        <w:t>Волчье-Александровском</w:t>
      </w:r>
      <w:r w:rsidR="00D80F8B" w:rsidRPr="00A32065">
        <w:rPr>
          <w:rFonts w:ascii="PT Astra Serif" w:hAnsi="PT Astra Serif"/>
          <w:sz w:val="26"/>
          <w:szCs w:val="26"/>
          <w:lang w:val="ru-RU"/>
        </w:rPr>
        <w:t xml:space="preserve"> </w:t>
      </w:r>
      <w:r w:rsidRPr="00A32065">
        <w:rPr>
          <w:rFonts w:ascii="PT Astra Serif" w:hAnsi="PT Astra Serif"/>
          <w:sz w:val="26"/>
          <w:szCs w:val="26"/>
          <w:lang w:val="ru-RU"/>
        </w:rPr>
        <w:t xml:space="preserve">СП является автомобильный транспорт. </w:t>
      </w:r>
      <w:r w:rsidR="009C22FF" w:rsidRPr="00A32065">
        <w:rPr>
          <w:rFonts w:ascii="PT Astra Serif" w:hAnsi="PT Astra Serif"/>
          <w:sz w:val="26"/>
          <w:szCs w:val="26"/>
          <w:lang w:val="ru-RU"/>
        </w:rPr>
        <w:t xml:space="preserve">Автодороги играют первостепенную роль в жизнеобеспечении населения. В </w:t>
      </w:r>
      <w:r w:rsidR="00D64A1E" w:rsidRPr="00A32065">
        <w:rPr>
          <w:rFonts w:ascii="PT Astra Serif" w:hAnsi="PT Astra Serif"/>
          <w:sz w:val="26"/>
          <w:szCs w:val="26"/>
          <w:lang w:val="ru-RU"/>
        </w:rPr>
        <w:t>Волчье-Александровском</w:t>
      </w:r>
      <w:r w:rsidR="00D80F8B" w:rsidRPr="00A32065">
        <w:rPr>
          <w:rFonts w:ascii="PT Astra Serif" w:hAnsi="PT Astra Serif"/>
          <w:sz w:val="26"/>
          <w:szCs w:val="26"/>
          <w:lang w:val="ru-RU"/>
        </w:rPr>
        <w:t xml:space="preserve"> </w:t>
      </w:r>
      <w:r w:rsidR="002C4EFC" w:rsidRPr="00A32065">
        <w:rPr>
          <w:rFonts w:ascii="PT Astra Serif" w:hAnsi="PT Astra Serif"/>
          <w:sz w:val="26"/>
          <w:szCs w:val="26"/>
          <w:lang w:val="ru-RU"/>
        </w:rPr>
        <w:t>СП</w:t>
      </w:r>
      <w:r w:rsidR="00B06438" w:rsidRPr="00A32065">
        <w:rPr>
          <w:rFonts w:ascii="PT Astra Serif" w:hAnsi="PT Astra Serif"/>
          <w:sz w:val="26"/>
          <w:szCs w:val="26"/>
          <w:lang w:val="ru-RU"/>
        </w:rPr>
        <w:t xml:space="preserve"> </w:t>
      </w:r>
      <w:r w:rsidR="009C22FF" w:rsidRPr="00A32065">
        <w:rPr>
          <w:rFonts w:ascii="PT Astra Serif" w:hAnsi="PT Astra Serif"/>
          <w:sz w:val="26"/>
          <w:szCs w:val="26"/>
          <w:lang w:val="ru-RU"/>
        </w:rPr>
        <w:t>развитая транспортная структура.</w:t>
      </w:r>
      <w:r w:rsidR="00AF2647" w:rsidRPr="00A32065">
        <w:rPr>
          <w:rFonts w:ascii="PT Astra Serif" w:hAnsi="PT Astra Serif"/>
          <w:sz w:val="26"/>
          <w:szCs w:val="26"/>
          <w:lang w:val="ru-RU"/>
        </w:rPr>
        <w:t xml:space="preserve"> Имеющиеся автодороги неразрывно связаны с соседними </w:t>
      </w:r>
      <w:r w:rsidR="00013A89" w:rsidRPr="00A32065">
        <w:rPr>
          <w:rFonts w:ascii="PT Astra Serif" w:hAnsi="PT Astra Serif"/>
          <w:sz w:val="26"/>
          <w:szCs w:val="26"/>
          <w:lang w:val="ru-RU"/>
        </w:rPr>
        <w:t>муниципальными</w:t>
      </w:r>
      <w:r w:rsidR="00B06438" w:rsidRPr="00A32065">
        <w:rPr>
          <w:rFonts w:ascii="PT Astra Serif" w:hAnsi="PT Astra Serif"/>
          <w:sz w:val="26"/>
          <w:szCs w:val="26"/>
          <w:lang w:val="ru-RU"/>
        </w:rPr>
        <w:t xml:space="preserve"> </w:t>
      </w:r>
      <w:r w:rsidR="00013A89" w:rsidRPr="00A32065">
        <w:rPr>
          <w:rFonts w:ascii="PT Astra Serif" w:hAnsi="PT Astra Serif"/>
          <w:sz w:val="26"/>
          <w:szCs w:val="26"/>
          <w:lang w:val="ru-RU"/>
        </w:rPr>
        <w:t>образованиями</w:t>
      </w:r>
      <w:r w:rsidR="00AF2647" w:rsidRPr="00A32065">
        <w:rPr>
          <w:rFonts w:ascii="PT Astra Serif" w:hAnsi="PT Astra Serif"/>
          <w:sz w:val="26"/>
          <w:szCs w:val="26"/>
          <w:lang w:val="ru-RU"/>
        </w:rPr>
        <w:t xml:space="preserve">, районным и </w:t>
      </w:r>
      <w:r w:rsidR="001375CD" w:rsidRPr="00A32065">
        <w:rPr>
          <w:rFonts w:ascii="PT Astra Serif" w:hAnsi="PT Astra Serif"/>
          <w:sz w:val="26"/>
          <w:szCs w:val="26"/>
          <w:lang w:val="ru-RU"/>
        </w:rPr>
        <w:t>краевым</w:t>
      </w:r>
      <w:r w:rsidR="00AF2647" w:rsidRPr="00A32065">
        <w:rPr>
          <w:rFonts w:ascii="PT Astra Serif" w:hAnsi="PT Astra Serif"/>
          <w:sz w:val="26"/>
          <w:szCs w:val="26"/>
          <w:lang w:val="ru-RU"/>
        </w:rPr>
        <w:t xml:space="preserve"> центром, обеспечивают транспор</w:t>
      </w:r>
      <w:r w:rsidR="00900F66" w:rsidRPr="00A32065">
        <w:rPr>
          <w:rFonts w:ascii="PT Astra Serif" w:hAnsi="PT Astra Serif"/>
          <w:sz w:val="26"/>
          <w:szCs w:val="26"/>
          <w:lang w:val="ru-RU"/>
        </w:rPr>
        <w:t>тную доступность внутри района.</w:t>
      </w:r>
    </w:p>
    <w:p w14:paraId="1FFF7B1E" w14:textId="08E5C07F" w:rsidR="00F77B59" w:rsidRPr="00A32065" w:rsidRDefault="00AF2647" w:rsidP="00700ABD">
      <w:pPr>
        <w:pStyle w:val="a1"/>
        <w:rPr>
          <w:rFonts w:ascii="PT Astra Serif" w:hAnsi="PT Astra Serif"/>
          <w:sz w:val="26"/>
          <w:szCs w:val="26"/>
          <w:lang w:val="ru-RU"/>
        </w:rPr>
      </w:pPr>
      <w:r w:rsidRPr="00A32065">
        <w:rPr>
          <w:rFonts w:ascii="PT Astra Serif" w:hAnsi="PT Astra Serif"/>
          <w:sz w:val="26"/>
          <w:szCs w:val="26"/>
          <w:lang w:val="ru-RU"/>
        </w:rPr>
        <w:t xml:space="preserve">Основой дорожной сети </w:t>
      </w:r>
      <w:r w:rsidR="00D64A1E" w:rsidRPr="00A32065">
        <w:rPr>
          <w:rFonts w:ascii="PT Astra Serif" w:hAnsi="PT Astra Serif"/>
          <w:sz w:val="26"/>
          <w:szCs w:val="26"/>
          <w:lang w:val="ru-RU"/>
        </w:rPr>
        <w:t>Волчье-Александровского</w:t>
      </w:r>
      <w:r w:rsidR="00F37C24" w:rsidRPr="00A32065">
        <w:rPr>
          <w:rFonts w:ascii="PT Astra Serif" w:hAnsi="PT Astra Serif"/>
          <w:sz w:val="26"/>
          <w:szCs w:val="26"/>
          <w:lang w:val="ru-RU"/>
        </w:rPr>
        <w:t xml:space="preserve"> </w:t>
      </w:r>
      <w:r w:rsidR="002C4EFC" w:rsidRPr="00A32065">
        <w:rPr>
          <w:rFonts w:ascii="PT Astra Serif" w:hAnsi="PT Astra Serif"/>
          <w:sz w:val="26"/>
          <w:szCs w:val="26"/>
          <w:lang w:val="ru-RU"/>
        </w:rPr>
        <w:t>СП</w:t>
      </w:r>
      <w:r w:rsidR="00B06438" w:rsidRPr="00A32065">
        <w:rPr>
          <w:rFonts w:ascii="PT Astra Serif" w:hAnsi="PT Astra Serif"/>
          <w:sz w:val="26"/>
          <w:szCs w:val="26"/>
          <w:lang w:val="ru-RU"/>
        </w:rPr>
        <w:t xml:space="preserve"> </w:t>
      </w:r>
      <w:r w:rsidRPr="00A32065">
        <w:rPr>
          <w:rFonts w:ascii="PT Astra Serif" w:hAnsi="PT Astra Serif"/>
          <w:sz w:val="26"/>
          <w:szCs w:val="26"/>
          <w:lang w:val="ru-RU"/>
        </w:rPr>
        <w:t>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r w:rsidR="00367FA3" w:rsidRPr="00A32065">
        <w:rPr>
          <w:rFonts w:ascii="PT Astra Serif" w:hAnsi="PT Astra Serif"/>
          <w:sz w:val="26"/>
          <w:szCs w:val="26"/>
          <w:lang w:val="ru-RU"/>
        </w:rPr>
        <w:t xml:space="preserve"> </w:t>
      </w:r>
      <w:r w:rsidR="00367F78" w:rsidRPr="00A32065">
        <w:rPr>
          <w:rFonts w:ascii="PT Astra Serif" w:hAnsi="PT Astra Serif"/>
          <w:sz w:val="26"/>
          <w:szCs w:val="26"/>
          <w:lang w:val="ru-RU"/>
        </w:rPr>
        <w:t xml:space="preserve">Перечень автомобильных дорог общего пользования регионального или межмуниципального значения, относящихся к государственной собственности </w:t>
      </w:r>
      <w:r w:rsidR="00A440B7" w:rsidRPr="00A32065">
        <w:rPr>
          <w:rFonts w:ascii="PT Astra Serif" w:hAnsi="PT Astra Serif"/>
          <w:sz w:val="26"/>
          <w:szCs w:val="26"/>
          <w:lang w:val="ru-RU"/>
        </w:rPr>
        <w:t>Белгородской области</w:t>
      </w:r>
      <w:r w:rsidR="00367F78" w:rsidRPr="00A32065">
        <w:rPr>
          <w:rFonts w:ascii="PT Astra Serif" w:hAnsi="PT Astra Serif"/>
          <w:sz w:val="26"/>
          <w:szCs w:val="26"/>
          <w:lang w:val="ru-RU"/>
        </w:rPr>
        <w:t>, расположенных на территории</w:t>
      </w:r>
      <w:r w:rsidR="00B06438" w:rsidRPr="00A32065">
        <w:rPr>
          <w:rFonts w:ascii="PT Astra Serif" w:hAnsi="PT Astra Serif"/>
          <w:sz w:val="26"/>
          <w:szCs w:val="26"/>
          <w:lang w:val="ru-RU"/>
        </w:rPr>
        <w:t xml:space="preserve"> </w:t>
      </w:r>
      <w:r w:rsidR="0033641A" w:rsidRPr="00A32065">
        <w:rPr>
          <w:rFonts w:ascii="PT Astra Serif" w:hAnsi="PT Astra Serif"/>
          <w:sz w:val="26"/>
          <w:szCs w:val="26"/>
          <w:lang w:val="ru-RU"/>
        </w:rPr>
        <w:t>Волчье-Александровского</w:t>
      </w:r>
      <w:r w:rsidR="00F37C24" w:rsidRPr="00A32065">
        <w:rPr>
          <w:rFonts w:ascii="PT Astra Serif" w:hAnsi="PT Astra Serif"/>
          <w:sz w:val="26"/>
          <w:szCs w:val="26"/>
          <w:lang w:val="ru-RU"/>
        </w:rPr>
        <w:t xml:space="preserve"> </w:t>
      </w:r>
      <w:r w:rsidR="002C4EFC" w:rsidRPr="00A32065">
        <w:rPr>
          <w:rFonts w:ascii="PT Astra Serif" w:hAnsi="PT Astra Serif"/>
          <w:sz w:val="26"/>
          <w:szCs w:val="26"/>
          <w:lang w:val="ru-RU"/>
        </w:rPr>
        <w:t>СП</w:t>
      </w:r>
      <w:r w:rsidR="00B06438" w:rsidRPr="00A32065">
        <w:rPr>
          <w:rFonts w:ascii="PT Astra Serif" w:hAnsi="PT Astra Serif"/>
          <w:sz w:val="26"/>
          <w:szCs w:val="26"/>
          <w:lang w:val="ru-RU"/>
        </w:rPr>
        <w:t xml:space="preserve"> </w:t>
      </w:r>
      <w:r w:rsidR="00DB075D" w:rsidRPr="00A32065">
        <w:rPr>
          <w:rFonts w:ascii="PT Astra Serif" w:hAnsi="PT Astra Serif"/>
          <w:sz w:val="26"/>
          <w:szCs w:val="26"/>
          <w:lang w:val="ru-RU"/>
        </w:rPr>
        <w:t xml:space="preserve">установлен </w:t>
      </w:r>
      <w:r w:rsidR="00B803C8" w:rsidRPr="00A32065">
        <w:rPr>
          <w:rFonts w:ascii="PT Astra Serif" w:hAnsi="PT Astra Serif"/>
          <w:sz w:val="26"/>
          <w:szCs w:val="26"/>
          <w:lang w:val="ru-RU"/>
        </w:rPr>
        <w:t xml:space="preserve">согласно </w:t>
      </w:r>
      <w:r w:rsidR="00CF420F" w:rsidRPr="00A32065">
        <w:rPr>
          <w:rFonts w:ascii="PT Astra Serif" w:hAnsi="PT Astra Serif"/>
          <w:sz w:val="26"/>
          <w:szCs w:val="26"/>
          <w:lang w:val="ru-RU"/>
        </w:rPr>
        <w:t xml:space="preserve">Постановлению </w:t>
      </w:r>
      <w:r w:rsidR="00A440B7" w:rsidRPr="00A32065">
        <w:rPr>
          <w:rFonts w:ascii="PT Astra Serif" w:hAnsi="PT Astra Serif"/>
          <w:sz w:val="26"/>
          <w:szCs w:val="26"/>
          <w:lang w:val="ru-RU"/>
        </w:rPr>
        <w:t>Правительства Белгородской области</w:t>
      </w:r>
      <w:r w:rsidR="00A80A77" w:rsidRPr="00A32065">
        <w:rPr>
          <w:rFonts w:ascii="PT Astra Serif" w:hAnsi="PT Astra Serif"/>
          <w:sz w:val="26"/>
          <w:szCs w:val="26"/>
          <w:lang w:val="ru-RU"/>
        </w:rPr>
        <w:t xml:space="preserve"> </w:t>
      </w:r>
      <w:r w:rsidR="001D5402" w:rsidRPr="00A32065">
        <w:rPr>
          <w:rFonts w:ascii="PT Astra Serif" w:hAnsi="PT Astra Serif"/>
          <w:sz w:val="26"/>
          <w:szCs w:val="26"/>
          <w:lang w:val="ru-RU"/>
        </w:rPr>
        <w:t xml:space="preserve">от </w:t>
      </w:r>
      <w:r w:rsidR="00A440B7" w:rsidRPr="00A32065">
        <w:rPr>
          <w:rFonts w:ascii="PT Astra Serif" w:hAnsi="PT Astra Serif"/>
          <w:sz w:val="26"/>
          <w:szCs w:val="26"/>
          <w:lang w:val="ru-RU"/>
        </w:rPr>
        <w:t>9</w:t>
      </w:r>
      <w:r w:rsidR="001D5402" w:rsidRPr="00A32065">
        <w:rPr>
          <w:rFonts w:ascii="PT Astra Serif" w:hAnsi="PT Astra Serif"/>
          <w:sz w:val="26"/>
          <w:szCs w:val="26"/>
          <w:lang w:val="ru-RU"/>
        </w:rPr>
        <w:t>.</w:t>
      </w:r>
      <w:r w:rsidR="00A440B7" w:rsidRPr="00A32065">
        <w:rPr>
          <w:rFonts w:ascii="PT Astra Serif" w:hAnsi="PT Astra Serif"/>
          <w:sz w:val="26"/>
          <w:szCs w:val="26"/>
          <w:lang w:val="ru-RU"/>
        </w:rPr>
        <w:t>12</w:t>
      </w:r>
      <w:r w:rsidR="001D5402" w:rsidRPr="00A32065">
        <w:rPr>
          <w:rFonts w:ascii="PT Astra Serif" w:hAnsi="PT Astra Serif"/>
          <w:sz w:val="26"/>
          <w:szCs w:val="26"/>
          <w:lang w:val="ru-RU"/>
        </w:rPr>
        <w:t>.</w:t>
      </w:r>
      <w:r w:rsidR="00A440B7" w:rsidRPr="00A32065">
        <w:rPr>
          <w:rFonts w:ascii="PT Astra Serif" w:hAnsi="PT Astra Serif"/>
          <w:sz w:val="26"/>
          <w:szCs w:val="26"/>
          <w:lang w:val="ru-RU"/>
        </w:rPr>
        <w:t>2013</w:t>
      </w:r>
      <w:r w:rsidR="001D5402" w:rsidRPr="00A32065">
        <w:rPr>
          <w:rFonts w:ascii="PT Astra Serif" w:hAnsi="PT Astra Serif"/>
          <w:sz w:val="26"/>
          <w:szCs w:val="26"/>
          <w:lang w:val="ru-RU"/>
        </w:rPr>
        <w:t xml:space="preserve"> </w:t>
      </w:r>
      <w:r w:rsidR="00CF420F" w:rsidRPr="00A32065">
        <w:rPr>
          <w:rFonts w:ascii="PT Astra Serif" w:hAnsi="PT Astra Serif"/>
          <w:sz w:val="26"/>
          <w:szCs w:val="26"/>
          <w:lang w:val="ru-RU"/>
        </w:rPr>
        <w:t>№</w:t>
      </w:r>
      <w:r w:rsidR="001D5402" w:rsidRPr="00A32065">
        <w:rPr>
          <w:rFonts w:ascii="PT Astra Serif" w:hAnsi="PT Astra Serif"/>
          <w:sz w:val="26"/>
          <w:szCs w:val="26"/>
          <w:lang w:val="ru-RU"/>
        </w:rPr>
        <w:t xml:space="preserve"> </w:t>
      </w:r>
      <w:r w:rsidR="00A440B7" w:rsidRPr="00A32065">
        <w:rPr>
          <w:rFonts w:ascii="PT Astra Serif" w:hAnsi="PT Astra Serif"/>
          <w:sz w:val="26"/>
          <w:szCs w:val="26"/>
          <w:lang w:val="ru-RU"/>
        </w:rPr>
        <w:t>502-пп</w:t>
      </w:r>
      <w:r w:rsidR="00234B55" w:rsidRPr="00A32065">
        <w:rPr>
          <w:rFonts w:ascii="PT Astra Serif" w:hAnsi="PT Astra Serif"/>
          <w:sz w:val="26"/>
          <w:szCs w:val="26"/>
          <w:lang w:val="ru-RU"/>
        </w:rPr>
        <w:t xml:space="preserve"> </w:t>
      </w:r>
      <w:r w:rsidR="00CF420F" w:rsidRPr="00A32065">
        <w:rPr>
          <w:rFonts w:ascii="PT Astra Serif" w:hAnsi="PT Astra Serif"/>
          <w:sz w:val="26"/>
          <w:szCs w:val="26"/>
          <w:lang w:val="ru-RU"/>
        </w:rPr>
        <w:t>«</w:t>
      </w:r>
      <w:r w:rsidR="00A440B7" w:rsidRPr="00A32065">
        <w:rPr>
          <w:rFonts w:ascii="PT Astra Serif" w:hAnsi="PT Astra Serif"/>
          <w:sz w:val="26"/>
          <w:szCs w:val="26"/>
          <w:lang w:val="ru-RU"/>
        </w:rPr>
        <w:t xml:space="preserve">Об урегулировании использования автомобильных дорог общего пользования регионального или межмуниципального </w:t>
      </w:r>
      <w:r w:rsidR="004D31D8" w:rsidRPr="00A32065">
        <w:rPr>
          <w:rFonts w:ascii="PT Astra Serif" w:hAnsi="PT Astra Serif"/>
          <w:sz w:val="26"/>
          <w:szCs w:val="26"/>
          <w:lang w:val="ru-RU"/>
        </w:rPr>
        <w:t>значений</w:t>
      </w:r>
      <w:r w:rsidR="00A80A77" w:rsidRPr="00A32065">
        <w:rPr>
          <w:rFonts w:ascii="PT Astra Serif" w:hAnsi="PT Astra Serif"/>
          <w:sz w:val="26"/>
          <w:szCs w:val="26"/>
          <w:lang w:val="ru-RU"/>
        </w:rPr>
        <w:t xml:space="preserve">» (с изменениями </w:t>
      </w:r>
      <w:r w:rsidR="00A440B7" w:rsidRPr="00A32065">
        <w:rPr>
          <w:rFonts w:ascii="PT Astra Serif" w:hAnsi="PT Astra Serif"/>
          <w:sz w:val="26"/>
          <w:szCs w:val="26"/>
          <w:lang w:val="ru-RU"/>
        </w:rPr>
        <w:t>3</w:t>
      </w:r>
      <w:r w:rsidR="00B11869" w:rsidRPr="00A32065">
        <w:rPr>
          <w:rFonts w:ascii="PT Astra Serif" w:hAnsi="PT Astra Serif"/>
          <w:sz w:val="26"/>
          <w:szCs w:val="26"/>
          <w:lang w:val="ru-RU"/>
        </w:rPr>
        <w:t>.03.</w:t>
      </w:r>
      <w:r w:rsidR="001D5402" w:rsidRPr="00A32065">
        <w:rPr>
          <w:rFonts w:ascii="PT Astra Serif" w:hAnsi="PT Astra Serif"/>
          <w:sz w:val="26"/>
          <w:szCs w:val="26"/>
          <w:lang w:val="ru-RU"/>
        </w:rPr>
        <w:t>20</w:t>
      </w:r>
      <w:r w:rsidR="004F5E04" w:rsidRPr="00A32065">
        <w:rPr>
          <w:rFonts w:ascii="PT Astra Serif" w:hAnsi="PT Astra Serif"/>
          <w:sz w:val="26"/>
          <w:szCs w:val="26"/>
          <w:lang w:val="ru-RU"/>
        </w:rPr>
        <w:t>2</w:t>
      </w:r>
      <w:r w:rsidR="00B11869" w:rsidRPr="00A32065">
        <w:rPr>
          <w:rFonts w:ascii="PT Astra Serif" w:hAnsi="PT Astra Serif"/>
          <w:sz w:val="26"/>
          <w:szCs w:val="26"/>
          <w:lang w:val="ru-RU"/>
        </w:rPr>
        <w:t>2</w:t>
      </w:r>
      <w:r w:rsidR="001D5402" w:rsidRPr="00A32065">
        <w:rPr>
          <w:rFonts w:ascii="PT Astra Serif" w:hAnsi="PT Astra Serif"/>
          <w:sz w:val="26"/>
          <w:szCs w:val="26"/>
          <w:lang w:val="ru-RU"/>
        </w:rPr>
        <w:t xml:space="preserve">) </w:t>
      </w:r>
      <w:r w:rsidR="00DB075D" w:rsidRPr="00A32065">
        <w:rPr>
          <w:rFonts w:ascii="PT Astra Serif" w:hAnsi="PT Astra Serif"/>
          <w:sz w:val="26"/>
          <w:szCs w:val="26"/>
          <w:lang w:val="ru-RU"/>
        </w:rPr>
        <w:t xml:space="preserve">и </w:t>
      </w:r>
      <w:r w:rsidR="00B803C8" w:rsidRPr="00A32065">
        <w:rPr>
          <w:rFonts w:ascii="PT Astra Serif" w:hAnsi="PT Astra Serif"/>
          <w:sz w:val="26"/>
          <w:szCs w:val="26"/>
          <w:lang w:val="ru-RU"/>
        </w:rPr>
        <w:t>отражен в таблице 2.</w:t>
      </w:r>
      <w:r w:rsidR="00B978E8" w:rsidRPr="00A32065">
        <w:rPr>
          <w:rFonts w:ascii="PT Astra Serif" w:hAnsi="PT Astra Serif"/>
          <w:sz w:val="26"/>
          <w:szCs w:val="26"/>
          <w:lang w:val="ru-RU"/>
        </w:rPr>
        <w:t>4</w:t>
      </w:r>
      <w:r w:rsidR="00B803C8" w:rsidRPr="00A32065">
        <w:rPr>
          <w:rFonts w:ascii="PT Astra Serif" w:hAnsi="PT Astra Serif"/>
          <w:sz w:val="26"/>
          <w:szCs w:val="26"/>
          <w:lang w:val="ru-RU"/>
        </w:rPr>
        <w:t>.</w:t>
      </w:r>
    </w:p>
    <w:p w14:paraId="3272B64B" w14:textId="77777777" w:rsidR="00700ABD" w:rsidRPr="00A32065" w:rsidRDefault="00A87A78" w:rsidP="00700ABD">
      <w:pPr>
        <w:pStyle w:val="a1"/>
        <w:jc w:val="right"/>
        <w:rPr>
          <w:rFonts w:ascii="PT Astra Serif" w:hAnsi="PT Astra Serif"/>
          <w:b/>
          <w:sz w:val="26"/>
          <w:szCs w:val="26"/>
          <w:lang w:val="ru-RU"/>
        </w:rPr>
      </w:pPr>
      <w:r w:rsidRPr="00A32065">
        <w:rPr>
          <w:rFonts w:ascii="PT Astra Serif" w:hAnsi="PT Astra Serif"/>
          <w:b/>
          <w:sz w:val="26"/>
          <w:szCs w:val="26"/>
          <w:lang w:val="ru-RU"/>
        </w:rPr>
        <w:t xml:space="preserve">Таблица </w:t>
      </w:r>
      <w:r w:rsidR="009A0EB1" w:rsidRPr="00A32065">
        <w:rPr>
          <w:rFonts w:ascii="PT Astra Serif" w:hAnsi="PT Astra Serif"/>
          <w:b/>
          <w:sz w:val="26"/>
          <w:szCs w:val="26"/>
          <w:lang w:val="ru-RU"/>
        </w:rPr>
        <w:t>2</w:t>
      </w:r>
      <w:r w:rsidR="0010531A" w:rsidRPr="00A32065">
        <w:rPr>
          <w:rFonts w:ascii="PT Astra Serif" w:hAnsi="PT Astra Serif"/>
          <w:b/>
          <w:sz w:val="26"/>
          <w:szCs w:val="26"/>
          <w:lang w:val="ru-RU"/>
        </w:rPr>
        <w:t>.</w:t>
      </w:r>
      <w:r w:rsidR="00B978E8" w:rsidRPr="00A32065">
        <w:rPr>
          <w:rFonts w:ascii="PT Astra Serif" w:hAnsi="PT Astra Serif"/>
          <w:b/>
          <w:sz w:val="26"/>
          <w:szCs w:val="26"/>
          <w:lang w:val="ru-RU"/>
        </w:rPr>
        <w:t>4</w:t>
      </w:r>
    </w:p>
    <w:p w14:paraId="7FF77D94" w14:textId="04EA7AB9" w:rsidR="001D0A7C" w:rsidRPr="00A32065" w:rsidRDefault="001D0A7C" w:rsidP="00700ABD">
      <w:pPr>
        <w:pStyle w:val="a1"/>
        <w:jc w:val="center"/>
        <w:rPr>
          <w:rFonts w:ascii="PT Astra Serif" w:hAnsi="PT Astra Serif"/>
          <w:b/>
          <w:sz w:val="26"/>
          <w:szCs w:val="26"/>
          <w:lang w:val="ru-RU"/>
        </w:rPr>
      </w:pPr>
      <w:r w:rsidRPr="00A32065">
        <w:rPr>
          <w:rFonts w:ascii="PT Astra Serif" w:hAnsi="PT Astra Serif"/>
          <w:b/>
          <w:sz w:val="26"/>
          <w:szCs w:val="26"/>
          <w:lang w:val="ru-RU"/>
        </w:rPr>
        <w:t>Перечень</w:t>
      </w:r>
      <w:r w:rsidR="00100DBA" w:rsidRPr="00A32065">
        <w:rPr>
          <w:rFonts w:ascii="PT Astra Serif" w:hAnsi="PT Astra Serif"/>
          <w:b/>
          <w:sz w:val="26"/>
          <w:szCs w:val="26"/>
          <w:lang w:val="ru-RU"/>
        </w:rPr>
        <w:t xml:space="preserve"> региональных или</w:t>
      </w:r>
      <w:r w:rsidRPr="00A32065">
        <w:rPr>
          <w:rFonts w:ascii="PT Astra Serif" w:hAnsi="PT Astra Serif"/>
          <w:b/>
          <w:sz w:val="26"/>
          <w:szCs w:val="26"/>
          <w:lang w:val="ru-RU"/>
        </w:rPr>
        <w:t xml:space="preserve"> </w:t>
      </w:r>
      <w:r w:rsidR="00DD01E2" w:rsidRPr="00A32065">
        <w:rPr>
          <w:rFonts w:ascii="PT Astra Serif" w:hAnsi="PT Astra Serif"/>
          <w:b/>
          <w:sz w:val="26"/>
          <w:szCs w:val="26"/>
          <w:lang w:val="ru-RU"/>
        </w:rPr>
        <w:t>межмуниципальных</w:t>
      </w:r>
      <w:r w:rsidRPr="00A32065">
        <w:rPr>
          <w:rFonts w:ascii="PT Astra Serif" w:hAnsi="PT Astra Serif"/>
          <w:b/>
          <w:sz w:val="26"/>
          <w:szCs w:val="26"/>
          <w:lang w:val="ru-RU"/>
        </w:rPr>
        <w:t xml:space="preserve"> автомобильных дорог</w:t>
      </w:r>
      <w:r w:rsidR="00DA7D2B" w:rsidRPr="00A32065">
        <w:rPr>
          <w:rFonts w:ascii="PT Astra Serif" w:hAnsi="PT Astra Serif"/>
          <w:b/>
          <w:sz w:val="26"/>
          <w:szCs w:val="26"/>
          <w:lang w:val="ru-RU"/>
        </w:rPr>
        <w:br/>
      </w:r>
      <w:r w:rsidR="00A13AC6" w:rsidRPr="00A32065">
        <w:rPr>
          <w:rFonts w:ascii="PT Astra Serif" w:hAnsi="PT Astra Serif"/>
          <w:b/>
          <w:bCs/>
          <w:sz w:val="26"/>
          <w:szCs w:val="26"/>
          <w:lang w:val="ru-RU"/>
        </w:rPr>
        <w:t>Волчье-Александровского</w:t>
      </w:r>
      <w:r w:rsidR="00D80F8B" w:rsidRPr="00A32065">
        <w:rPr>
          <w:rFonts w:ascii="PT Astra Serif" w:hAnsi="PT Astra Serif"/>
          <w:b/>
          <w:bCs/>
          <w:sz w:val="26"/>
          <w:szCs w:val="26"/>
          <w:lang w:val="ru-RU"/>
        </w:rPr>
        <w:t xml:space="preserve"> </w:t>
      </w:r>
      <w:r w:rsidR="002C4EFC" w:rsidRPr="00A32065">
        <w:rPr>
          <w:rFonts w:ascii="PT Astra Serif" w:hAnsi="PT Astra Serif"/>
          <w:b/>
          <w:sz w:val="26"/>
          <w:szCs w:val="26"/>
          <w:lang w:val="ru-RU"/>
        </w:rPr>
        <w:t>СП</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4A0" w:firstRow="1" w:lastRow="0" w:firstColumn="1" w:lastColumn="0" w:noHBand="0" w:noVBand="1"/>
      </w:tblPr>
      <w:tblGrid>
        <w:gridCol w:w="5824"/>
        <w:gridCol w:w="2625"/>
        <w:gridCol w:w="1405"/>
      </w:tblGrid>
      <w:tr w:rsidR="00100DBA" w:rsidRPr="00A32065" w14:paraId="7FE4E970" w14:textId="77777777" w:rsidTr="00D063C3">
        <w:trPr>
          <w:trHeight w:val="590"/>
          <w:tblHeader/>
          <w:jc w:val="center"/>
        </w:trPr>
        <w:tc>
          <w:tcPr>
            <w:tcW w:w="2955" w:type="pct"/>
            <w:shd w:val="clear" w:color="auto" w:fill="FFFFFF" w:themeFill="background1"/>
            <w:noWrap/>
            <w:hideMark/>
          </w:tcPr>
          <w:p w14:paraId="7EAD4E99" w14:textId="77777777" w:rsidR="00100DBA" w:rsidRPr="00A32065" w:rsidRDefault="00100DBA">
            <w:pPr>
              <w:jc w:val="center"/>
              <w:rPr>
                <w:rFonts w:ascii="PT Astra Serif" w:hAnsi="PT Astra Serif"/>
                <w:b/>
                <w:lang w:eastAsia="en-US"/>
              </w:rPr>
            </w:pPr>
            <w:r w:rsidRPr="00A32065">
              <w:rPr>
                <w:rFonts w:ascii="PT Astra Serif" w:hAnsi="PT Astra Serif"/>
                <w:b/>
                <w:lang w:eastAsia="en-US"/>
              </w:rPr>
              <w:t>Наименование автомобильной дороги</w:t>
            </w:r>
          </w:p>
        </w:tc>
        <w:tc>
          <w:tcPr>
            <w:tcW w:w="1332" w:type="pct"/>
            <w:shd w:val="clear" w:color="auto" w:fill="FFFFFF" w:themeFill="background1"/>
            <w:hideMark/>
          </w:tcPr>
          <w:p w14:paraId="59AD31BA" w14:textId="77777777" w:rsidR="00100DBA" w:rsidRPr="00A32065" w:rsidRDefault="00100DBA">
            <w:pPr>
              <w:jc w:val="center"/>
              <w:rPr>
                <w:rFonts w:ascii="PT Astra Serif" w:hAnsi="PT Astra Serif"/>
                <w:b/>
                <w:lang w:eastAsia="en-US"/>
              </w:rPr>
            </w:pPr>
            <w:r w:rsidRPr="00A32065">
              <w:rPr>
                <w:rFonts w:ascii="PT Astra Serif" w:hAnsi="PT Astra Serif"/>
                <w:b/>
                <w:lang w:eastAsia="en-US"/>
              </w:rPr>
              <w:t>Идентификационный номер</w:t>
            </w:r>
          </w:p>
        </w:tc>
        <w:tc>
          <w:tcPr>
            <w:tcW w:w="713" w:type="pct"/>
            <w:shd w:val="clear" w:color="auto" w:fill="FFFFFF" w:themeFill="background1"/>
            <w:hideMark/>
          </w:tcPr>
          <w:p w14:paraId="599D3AC8" w14:textId="01EC586B" w:rsidR="00100DBA" w:rsidRPr="00A32065" w:rsidRDefault="00100DBA">
            <w:pPr>
              <w:jc w:val="center"/>
              <w:rPr>
                <w:rFonts w:ascii="PT Astra Serif" w:hAnsi="PT Astra Serif"/>
                <w:b/>
                <w:lang w:eastAsia="en-US"/>
              </w:rPr>
            </w:pPr>
            <w:r w:rsidRPr="00A32065">
              <w:rPr>
                <w:rFonts w:ascii="PT Astra Serif" w:hAnsi="PT Astra Serif"/>
                <w:b/>
                <w:lang w:eastAsia="en-US"/>
              </w:rPr>
              <w:t>Протяженность, км</w:t>
            </w:r>
          </w:p>
        </w:tc>
      </w:tr>
      <w:tr w:rsidR="00704CF7" w:rsidRPr="00A32065" w14:paraId="6FD753C9" w14:textId="77777777" w:rsidTr="00D063C3">
        <w:trPr>
          <w:trHeight w:val="235"/>
          <w:tblHeader/>
          <w:jc w:val="center"/>
        </w:trPr>
        <w:tc>
          <w:tcPr>
            <w:tcW w:w="2955" w:type="pct"/>
            <w:shd w:val="clear" w:color="auto" w:fill="FFFFFF" w:themeFill="background1"/>
            <w:noWrap/>
          </w:tcPr>
          <w:p w14:paraId="7F288C5D" w14:textId="1F5D419D" w:rsidR="00704CF7" w:rsidRPr="00A32065" w:rsidRDefault="00704CF7" w:rsidP="00704CF7">
            <w:pPr>
              <w:rPr>
                <w:rFonts w:ascii="PT Astra Serif" w:hAnsi="PT Astra Serif"/>
                <w:b/>
                <w:bCs/>
                <w:color w:val="000000" w:themeColor="text1"/>
                <w:lang w:eastAsia="en-US"/>
              </w:rPr>
            </w:pPr>
            <w:r w:rsidRPr="00A32065">
              <w:rPr>
                <w:rFonts w:ascii="PT Astra Serif" w:hAnsi="PT Astra Serif"/>
                <w:b/>
                <w:bCs/>
                <w:color w:val="000000" w:themeColor="text1"/>
                <w:lang w:eastAsia="en-US"/>
              </w:rPr>
              <w:t xml:space="preserve">Белгород – </w:t>
            </w:r>
            <w:r w:rsidR="004F5043" w:rsidRPr="00A32065">
              <w:rPr>
                <w:rFonts w:ascii="PT Astra Serif" w:hAnsi="PT Astra Serif"/>
                <w:b/>
                <w:bCs/>
                <w:color w:val="000000" w:themeColor="text1"/>
                <w:lang w:eastAsia="en-US"/>
              </w:rPr>
              <w:t>Шебекино</w:t>
            </w:r>
            <w:r w:rsidRPr="00A32065">
              <w:rPr>
                <w:rFonts w:ascii="PT Astra Serif" w:hAnsi="PT Astra Serif"/>
                <w:b/>
                <w:bCs/>
                <w:color w:val="000000" w:themeColor="text1"/>
                <w:lang w:eastAsia="en-US"/>
              </w:rPr>
              <w:t xml:space="preserve"> - Волоконовка</w:t>
            </w:r>
          </w:p>
        </w:tc>
        <w:tc>
          <w:tcPr>
            <w:tcW w:w="1332" w:type="pct"/>
            <w:shd w:val="clear" w:color="auto" w:fill="FFFFFF" w:themeFill="background1"/>
          </w:tcPr>
          <w:p w14:paraId="519DC0BF" w14:textId="67CC13DF" w:rsidR="00704CF7" w:rsidRPr="00A32065" w:rsidRDefault="00704CF7" w:rsidP="00704CF7">
            <w:pPr>
              <w:rPr>
                <w:rFonts w:ascii="PT Astra Serif" w:hAnsi="PT Astra Serif"/>
                <w:color w:val="000000" w:themeColor="text1"/>
                <w:shd w:val="clear" w:color="auto" w:fill="FFFFFF"/>
              </w:rPr>
            </w:pPr>
            <w:r w:rsidRPr="00A32065">
              <w:rPr>
                <w:rFonts w:ascii="PT Astra Serif" w:hAnsi="PT Astra Serif"/>
                <w:color w:val="000000" w:themeColor="text1"/>
                <w:shd w:val="clear" w:color="auto" w:fill="FFFFFF"/>
              </w:rPr>
              <w:t>14.ОП.РЗ.К-3</w:t>
            </w:r>
          </w:p>
        </w:tc>
        <w:tc>
          <w:tcPr>
            <w:tcW w:w="713" w:type="pct"/>
            <w:shd w:val="clear" w:color="auto" w:fill="FFFFFF" w:themeFill="background1"/>
          </w:tcPr>
          <w:p w14:paraId="2BF84E0F" w14:textId="6A0C80E2" w:rsidR="00704CF7" w:rsidRPr="00A32065" w:rsidRDefault="00704CF7" w:rsidP="00704CF7">
            <w:pPr>
              <w:rPr>
                <w:rFonts w:ascii="PT Astra Serif" w:hAnsi="PT Astra Serif"/>
                <w:bCs/>
                <w:color w:val="000000" w:themeColor="text1"/>
                <w:lang w:eastAsia="en-US"/>
              </w:rPr>
            </w:pPr>
            <w:r w:rsidRPr="00A32065">
              <w:rPr>
                <w:rFonts w:ascii="PT Astra Serif" w:hAnsi="PT Astra Serif"/>
                <w:bCs/>
                <w:color w:val="000000" w:themeColor="text1"/>
                <w:lang w:eastAsia="en-US"/>
              </w:rPr>
              <w:t>7,05</w:t>
            </w:r>
          </w:p>
        </w:tc>
      </w:tr>
      <w:tr w:rsidR="00704CF7" w:rsidRPr="00A32065" w14:paraId="13C00268" w14:textId="77777777" w:rsidTr="00D063C3">
        <w:trPr>
          <w:trHeight w:val="436"/>
          <w:tblHeader/>
          <w:jc w:val="center"/>
        </w:trPr>
        <w:tc>
          <w:tcPr>
            <w:tcW w:w="2955" w:type="pct"/>
            <w:shd w:val="clear" w:color="auto" w:fill="FFFFFF" w:themeFill="background1"/>
            <w:noWrap/>
          </w:tcPr>
          <w:p w14:paraId="0BDC6547" w14:textId="39A385C6" w:rsidR="00704CF7" w:rsidRPr="00A32065" w:rsidRDefault="00704CF7" w:rsidP="00704CF7">
            <w:pPr>
              <w:rPr>
                <w:rFonts w:ascii="PT Astra Serif" w:hAnsi="PT Astra Serif"/>
                <w:b/>
                <w:bCs/>
                <w:color w:val="000000" w:themeColor="text1"/>
                <w:lang w:eastAsia="en-US"/>
              </w:rPr>
            </w:pPr>
            <w:r w:rsidRPr="00A32065">
              <w:rPr>
                <w:rFonts w:ascii="PT Astra Serif" w:hAnsi="PT Astra Serif"/>
                <w:b/>
                <w:bCs/>
                <w:color w:val="000000" w:themeColor="text1"/>
                <w:lang w:eastAsia="en-US"/>
              </w:rPr>
              <w:t xml:space="preserve">Белгород – </w:t>
            </w:r>
            <w:r w:rsidR="004F5043" w:rsidRPr="00A32065">
              <w:rPr>
                <w:rFonts w:ascii="PT Astra Serif" w:hAnsi="PT Astra Serif"/>
                <w:b/>
                <w:bCs/>
                <w:color w:val="000000" w:themeColor="text1"/>
                <w:lang w:eastAsia="en-US"/>
              </w:rPr>
              <w:t>Шебекино</w:t>
            </w:r>
            <w:r w:rsidRPr="00A32065">
              <w:rPr>
                <w:rFonts w:ascii="PT Astra Serif" w:hAnsi="PT Astra Serif"/>
                <w:b/>
                <w:bCs/>
                <w:color w:val="000000" w:themeColor="text1"/>
                <w:lang w:eastAsia="en-US"/>
              </w:rPr>
              <w:t xml:space="preserve"> – Волоконовка – Волчья Александровка - </w:t>
            </w:r>
            <w:proofErr w:type="spellStart"/>
            <w:r w:rsidRPr="00A32065">
              <w:rPr>
                <w:rFonts w:ascii="PT Astra Serif" w:hAnsi="PT Astra Serif"/>
                <w:b/>
                <w:bCs/>
                <w:color w:val="000000" w:themeColor="text1"/>
                <w:lang w:eastAsia="en-US"/>
              </w:rPr>
              <w:t>Шаховка</w:t>
            </w:r>
            <w:proofErr w:type="spellEnd"/>
          </w:p>
        </w:tc>
        <w:tc>
          <w:tcPr>
            <w:tcW w:w="1332" w:type="pct"/>
            <w:shd w:val="clear" w:color="auto" w:fill="FFFFFF" w:themeFill="background1"/>
          </w:tcPr>
          <w:p w14:paraId="21260460" w14:textId="1871C4F1" w:rsidR="00704CF7" w:rsidRPr="00A32065" w:rsidRDefault="00704CF7" w:rsidP="00704CF7">
            <w:pPr>
              <w:rPr>
                <w:rFonts w:ascii="PT Astra Serif" w:hAnsi="PT Astra Serif"/>
                <w:bCs/>
                <w:color w:val="000000" w:themeColor="text1"/>
                <w:lang w:eastAsia="en-US"/>
              </w:rPr>
            </w:pPr>
            <w:r w:rsidRPr="00A32065">
              <w:rPr>
                <w:rFonts w:ascii="PT Astra Serif" w:hAnsi="PT Astra Serif"/>
                <w:color w:val="000000" w:themeColor="text1"/>
                <w:shd w:val="clear" w:color="auto" w:fill="FFFFFF"/>
              </w:rPr>
              <w:t>14.ОП.МЗ.Н-239</w:t>
            </w:r>
          </w:p>
        </w:tc>
        <w:tc>
          <w:tcPr>
            <w:tcW w:w="713" w:type="pct"/>
            <w:shd w:val="clear" w:color="auto" w:fill="FFFFFF" w:themeFill="background1"/>
          </w:tcPr>
          <w:p w14:paraId="0EF979BD" w14:textId="630465E8" w:rsidR="00704CF7" w:rsidRPr="00A32065" w:rsidRDefault="00704CF7" w:rsidP="00704CF7">
            <w:pPr>
              <w:rPr>
                <w:rFonts w:ascii="PT Astra Serif" w:hAnsi="PT Astra Serif"/>
                <w:bCs/>
                <w:color w:val="000000" w:themeColor="text1"/>
                <w:lang w:eastAsia="en-US"/>
              </w:rPr>
            </w:pPr>
            <w:r w:rsidRPr="00A32065">
              <w:rPr>
                <w:rFonts w:ascii="PT Astra Serif" w:hAnsi="PT Astra Serif"/>
                <w:bCs/>
                <w:color w:val="000000" w:themeColor="text1"/>
                <w:lang w:eastAsia="en-US"/>
              </w:rPr>
              <w:t>5,76</w:t>
            </w:r>
          </w:p>
        </w:tc>
      </w:tr>
      <w:tr w:rsidR="00704CF7" w:rsidRPr="00A32065" w14:paraId="11DA5752" w14:textId="77777777" w:rsidTr="00D063C3">
        <w:trPr>
          <w:trHeight w:val="300"/>
          <w:tblHeader/>
          <w:jc w:val="center"/>
        </w:trPr>
        <w:tc>
          <w:tcPr>
            <w:tcW w:w="2955" w:type="pct"/>
            <w:shd w:val="clear" w:color="auto" w:fill="FFFFFF" w:themeFill="background1"/>
            <w:noWrap/>
          </w:tcPr>
          <w:p w14:paraId="6953DE7F" w14:textId="2B05138E" w:rsidR="00704CF7" w:rsidRPr="00A32065" w:rsidRDefault="00704CF7" w:rsidP="00704CF7">
            <w:pPr>
              <w:rPr>
                <w:rFonts w:ascii="PT Astra Serif" w:hAnsi="PT Astra Serif"/>
                <w:b/>
                <w:bCs/>
                <w:color w:val="000000" w:themeColor="text1"/>
                <w:lang w:eastAsia="en-US"/>
              </w:rPr>
            </w:pPr>
            <w:r w:rsidRPr="00A32065">
              <w:rPr>
                <w:rFonts w:ascii="PT Astra Serif" w:hAnsi="PT Astra Serif"/>
                <w:b/>
                <w:bCs/>
                <w:color w:val="000000" w:themeColor="text1"/>
                <w:lang w:eastAsia="en-US"/>
              </w:rPr>
              <w:t>Волчья Александровка - Гаевка</w:t>
            </w:r>
          </w:p>
        </w:tc>
        <w:tc>
          <w:tcPr>
            <w:tcW w:w="1332" w:type="pct"/>
            <w:shd w:val="clear" w:color="auto" w:fill="FFFFFF" w:themeFill="background1"/>
          </w:tcPr>
          <w:p w14:paraId="518BACD7" w14:textId="0C1F4523" w:rsidR="00704CF7" w:rsidRPr="00A32065" w:rsidRDefault="00704CF7" w:rsidP="00704CF7">
            <w:pPr>
              <w:rPr>
                <w:rFonts w:ascii="PT Astra Serif" w:hAnsi="PT Astra Serif"/>
                <w:bCs/>
                <w:color w:val="000000" w:themeColor="text1"/>
                <w:lang w:eastAsia="en-US"/>
              </w:rPr>
            </w:pPr>
            <w:r w:rsidRPr="00A32065">
              <w:rPr>
                <w:rFonts w:ascii="PT Astra Serif" w:hAnsi="PT Astra Serif"/>
                <w:color w:val="000000" w:themeColor="text1"/>
                <w:shd w:val="clear" w:color="auto" w:fill="FFFFFF"/>
              </w:rPr>
              <w:t>14.ОП.МЗ.Н-256</w:t>
            </w:r>
          </w:p>
        </w:tc>
        <w:tc>
          <w:tcPr>
            <w:tcW w:w="713" w:type="pct"/>
            <w:shd w:val="clear" w:color="auto" w:fill="FFFFFF" w:themeFill="background1"/>
          </w:tcPr>
          <w:p w14:paraId="249F645F" w14:textId="7465DC58" w:rsidR="00704CF7" w:rsidRPr="00A32065" w:rsidRDefault="00704CF7" w:rsidP="00704CF7">
            <w:pPr>
              <w:rPr>
                <w:rFonts w:ascii="PT Astra Serif" w:hAnsi="PT Astra Serif"/>
                <w:bCs/>
                <w:color w:val="000000" w:themeColor="text1"/>
                <w:lang w:eastAsia="en-US"/>
              </w:rPr>
            </w:pPr>
            <w:r w:rsidRPr="00A32065">
              <w:rPr>
                <w:rFonts w:ascii="PT Astra Serif" w:hAnsi="PT Astra Serif"/>
                <w:bCs/>
                <w:color w:val="000000" w:themeColor="text1"/>
                <w:lang w:eastAsia="en-US"/>
              </w:rPr>
              <w:t>2,</w:t>
            </w:r>
            <w:r w:rsidR="00F72249" w:rsidRPr="00A32065">
              <w:rPr>
                <w:rFonts w:ascii="PT Astra Serif" w:hAnsi="PT Astra Serif"/>
                <w:bCs/>
                <w:color w:val="000000" w:themeColor="text1"/>
                <w:lang w:eastAsia="en-US"/>
              </w:rPr>
              <w:t>50</w:t>
            </w:r>
          </w:p>
        </w:tc>
      </w:tr>
      <w:tr w:rsidR="00704CF7" w:rsidRPr="00A32065" w14:paraId="7B0C9846" w14:textId="77777777" w:rsidTr="00D063C3">
        <w:trPr>
          <w:trHeight w:val="69"/>
          <w:tblHeader/>
          <w:jc w:val="center"/>
        </w:trPr>
        <w:tc>
          <w:tcPr>
            <w:tcW w:w="2955" w:type="pct"/>
            <w:shd w:val="clear" w:color="auto" w:fill="FFFFFF" w:themeFill="background1"/>
            <w:noWrap/>
          </w:tcPr>
          <w:p w14:paraId="48F88392" w14:textId="5732DC79" w:rsidR="00704CF7" w:rsidRPr="00A32065" w:rsidRDefault="00704CF7" w:rsidP="00704CF7">
            <w:pPr>
              <w:rPr>
                <w:rFonts w:ascii="PT Astra Serif" w:hAnsi="PT Astra Serif"/>
                <w:b/>
                <w:bCs/>
                <w:color w:val="000000" w:themeColor="text1"/>
                <w:lang w:eastAsia="en-US"/>
              </w:rPr>
            </w:pPr>
            <w:r w:rsidRPr="00A32065">
              <w:rPr>
                <w:rFonts w:ascii="PT Astra Serif" w:hAnsi="PT Astra Serif"/>
                <w:b/>
                <w:bCs/>
                <w:color w:val="000000" w:themeColor="text1"/>
                <w:lang w:eastAsia="en-US"/>
              </w:rPr>
              <w:t>Волчья Александровка – Волчий Второй</w:t>
            </w:r>
          </w:p>
        </w:tc>
        <w:tc>
          <w:tcPr>
            <w:tcW w:w="1332" w:type="pct"/>
            <w:shd w:val="clear" w:color="auto" w:fill="FFFFFF" w:themeFill="background1"/>
          </w:tcPr>
          <w:p w14:paraId="00DC4BE3" w14:textId="084570BB" w:rsidR="00704CF7" w:rsidRPr="00A32065" w:rsidRDefault="00704CF7" w:rsidP="00704CF7">
            <w:pPr>
              <w:rPr>
                <w:rFonts w:ascii="PT Astra Serif" w:hAnsi="PT Astra Serif"/>
                <w:color w:val="000000" w:themeColor="text1"/>
                <w:shd w:val="clear" w:color="auto" w:fill="FFFFFF"/>
              </w:rPr>
            </w:pPr>
            <w:r w:rsidRPr="00A32065">
              <w:rPr>
                <w:rFonts w:ascii="PT Astra Serif" w:hAnsi="PT Astra Serif"/>
                <w:color w:val="000000" w:themeColor="text1"/>
                <w:shd w:val="clear" w:color="auto" w:fill="FFFFFF"/>
              </w:rPr>
              <w:t>14.ОП.МЗ.Н-261</w:t>
            </w:r>
          </w:p>
        </w:tc>
        <w:tc>
          <w:tcPr>
            <w:tcW w:w="713" w:type="pct"/>
            <w:shd w:val="clear" w:color="auto" w:fill="FFFFFF" w:themeFill="background1"/>
          </w:tcPr>
          <w:p w14:paraId="3121DC49" w14:textId="0CD10D84" w:rsidR="00704CF7" w:rsidRPr="00A32065" w:rsidRDefault="00704CF7" w:rsidP="00704CF7">
            <w:pPr>
              <w:rPr>
                <w:rFonts w:ascii="PT Astra Serif" w:hAnsi="PT Astra Serif"/>
                <w:bCs/>
                <w:color w:val="000000" w:themeColor="text1"/>
                <w:lang w:eastAsia="en-US"/>
              </w:rPr>
            </w:pPr>
            <w:r w:rsidRPr="00A32065">
              <w:rPr>
                <w:rFonts w:ascii="PT Astra Serif" w:hAnsi="PT Astra Serif"/>
                <w:bCs/>
                <w:color w:val="000000" w:themeColor="text1"/>
                <w:lang w:eastAsia="en-US"/>
              </w:rPr>
              <w:t>0,5</w:t>
            </w:r>
            <w:r w:rsidR="00F72249" w:rsidRPr="00A32065">
              <w:rPr>
                <w:rFonts w:ascii="PT Astra Serif" w:hAnsi="PT Astra Serif"/>
                <w:bCs/>
                <w:color w:val="000000" w:themeColor="text1"/>
                <w:lang w:eastAsia="en-US"/>
              </w:rPr>
              <w:t>0</w:t>
            </w:r>
          </w:p>
        </w:tc>
      </w:tr>
      <w:tr w:rsidR="00704CF7" w:rsidRPr="00A32065" w14:paraId="77E72585" w14:textId="77777777" w:rsidTr="00D063C3">
        <w:trPr>
          <w:trHeight w:val="636"/>
          <w:tblHeader/>
          <w:jc w:val="center"/>
        </w:trPr>
        <w:tc>
          <w:tcPr>
            <w:tcW w:w="2955" w:type="pct"/>
            <w:shd w:val="clear" w:color="auto" w:fill="FFFFFF" w:themeFill="background1"/>
            <w:noWrap/>
          </w:tcPr>
          <w:p w14:paraId="49973F2B" w14:textId="6C421590" w:rsidR="00704CF7" w:rsidRPr="00A32065" w:rsidRDefault="00704CF7" w:rsidP="00704CF7">
            <w:pPr>
              <w:rPr>
                <w:rFonts w:ascii="PT Astra Serif" w:hAnsi="PT Astra Serif"/>
                <w:b/>
                <w:bCs/>
                <w:color w:val="000000" w:themeColor="text1"/>
                <w:lang w:eastAsia="en-US"/>
              </w:rPr>
            </w:pPr>
            <w:r w:rsidRPr="00A32065">
              <w:rPr>
                <w:rFonts w:ascii="PT Astra Serif" w:hAnsi="PT Astra Serif"/>
                <w:b/>
                <w:bCs/>
                <w:color w:val="000000" w:themeColor="text1"/>
                <w:lang w:eastAsia="en-US"/>
              </w:rPr>
              <w:t>Белгород - Шебекино - Волоконовка" - Новоалександровка - Шидловка</w:t>
            </w:r>
          </w:p>
        </w:tc>
        <w:tc>
          <w:tcPr>
            <w:tcW w:w="1332" w:type="pct"/>
            <w:shd w:val="clear" w:color="auto" w:fill="FFFFFF" w:themeFill="background1"/>
          </w:tcPr>
          <w:p w14:paraId="4A5F2E76" w14:textId="07B5A2C9" w:rsidR="00704CF7" w:rsidRPr="00A32065" w:rsidRDefault="00704CF7" w:rsidP="00704CF7">
            <w:pPr>
              <w:rPr>
                <w:rFonts w:ascii="PT Astra Serif" w:hAnsi="PT Astra Serif"/>
                <w:color w:val="000000" w:themeColor="text1"/>
                <w:shd w:val="clear" w:color="auto" w:fill="FFFFFF"/>
              </w:rPr>
            </w:pPr>
            <w:r w:rsidRPr="00A32065">
              <w:rPr>
                <w:rFonts w:ascii="PT Astra Serif" w:hAnsi="PT Astra Serif"/>
                <w:color w:val="000000" w:themeColor="text1"/>
                <w:shd w:val="clear" w:color="auto" w:fill="FFFFFF"/>
              </w:rPr>
              <w:t>14.ОП.МЗ.Н-253</w:t>
            </w:r>
          </w:p>
        </w:tc>
        <w:tc>
          <w:tcPr>
            <w:tcW w:w="713" w:type="pct"/>
            <w:shd w:val="clear" w:color="auto" w:fill="FFFFFF" w:themeFill="background1"/>
          </w:tcPr>
          <w:p w14:paraId="4086368A" w14:textId="215C8560" w:rsidR="00704CF7" w:rsidRPr="00A32065" w:rsidRDefault="00704CF7" w:rsidP="00704CF7">
            <w:pPr>
              <w:rPr>
                <w:rFonts w:ascii="PT Astra Serif" w:hAnsi="PT Astra Serif"/>
                <w:bCs/>
                <w:color w:val="000000" w:themeColor="text1"/>
                <w:lang w:eastAsia="en-US"/>
              </w:rPr>
            </w:pPr>
            <w:r w:rsidRPr="00A32065">
              <w:rPr>
                <w:rFonts w:ascii="PT Astra Serif" w:hAnsi="PT Astra Serif"/>
                <w:bCs/>
                <w:color w:val="000000" w:themeColor="text1"/>
                <w:lang w:eastAsia="en-US"/>
              </w:rPr>
              <w:t>0,72</w:t>
            </w:r>
          </w:p>
        </w:tc>
      </w:tr>
    </w:tbl>
    <w:p w14:paraId="37B4AD6A" w14:textId="7AF4111A" w:rsidR="00EC711E" w:rsidRPr="00A32065" w:rsidRDefault="00B323C6" w:rsidP="002735D0">
      <w:pPr>
        <w:pStyle w:val="a1"/>
        <w:spacing w:before="120"/>
        <w:rPr>
          <w:rFonts w:ascii="PT Astra Serif" w:hAnsi="PT Astra Serif"/>
          <w:sz w:val="26"/>
          <w:szCs w:val="26"/>
          <w:lang w:val="ru-RU"/>
        </w:rPr>
      </w:pPr>
      <w:r w:rsidRPr="00A32065">
        <w:rPr>
          <w:rFonts w:ascii="PT Astra Serif" w:hAnsi="PT Astra Serif"/>
          <w:sz w:val="26"/>
          <w:szCs w:val="26"/>
          <w:lang w:val="ru-RU"/>
        </w:rPr>
        <w:t>С</w:t>
      </w:r>
      <w:r w:rsidR="00D848F5" w:rsidRPr="00A32065">
        <w:rPr>
          <w:rFonts w:ascii="PT Astra Serif" w:hAnsi="PT Astra Serif"/>
          <w:sz w:val="26"/>
          <w:szCs w:val="26"/>
          <w:lang w:val="ru-RU"/>
        </w:rPr>
        <w:t xml:space="preserve">уществующая улично-дорожная сеть не обеспечивает полноценное обслуживание территории муниципального </w:t>
      </w:r>
      <w:r w:rsidR="002C7680" w:rsidRPr="00A32065">
        <w:rPr>
          <w:rFonts w:ascii="PT Astra Serif" w:hAnsi="PT Astra Serif"/>
          <w:sz w:val="26"/>
          <w:szCs w:val="26"/>
          <w:lang w:val="ru-RU"/>
        </w:rPr>
        <w:t>района</w:t>
      </w:r>
      <w:r w:rsidR="00D848F5" w:rsidRPr="00A32065">
        <w:rPr>
          <w:rFonts w:ascii="PT Astra Serif" w:hAnsi="PT Astra Serif"/>
          <w:sz w:val="26"/>
          <w:szCs w:val="26"/>
          <w:lang w:val="ru-RU"/>
        </w:rPr>
        <w:t>: проезд ко всем жилым кварталам, производственным и складским территориям, а также к объектам общественного назначения.</w:t>
      </w:r>
      <w:r w:rsidR="00B61281" w:rsidRPr="00A32065">
        <w:rPr>
          <w:rFonts w:ascii="PT Astra Serif" w:hAnsi="PT Astra Serif"/>
          <w:sz w:val="26"/>
          <w:szCs w:val="26"/>
          <w:lang w:val="ru-RU"/>
        </w:rPr>
        <w:t xml:space="preserve"> </w:t>
      </w:r>
    </w:p>
    <w:p w14:paraId="6409875F" w14:textId="5C9B38CD" w:rsidR="00B072E9" w:rsidRPr="00A32065" w:rsidRDefault="008E2716" w:rsidP="002735D0">
      <w:pPr>
        <w:pStyle w:val="a1"/>
        <w:rPr>
          <w:rFonts w:ascii="PT Astra Serif" w:hAnsi="PT Astra Serif"/>
          <w:sz w:val="26"/>
          <w:szCs w:val="26"/>
          <w:lang w:val="ru-RU"/>
        </w:rPr>
      </w:pPr>
      <w:r w:rsidRPr="00A32065">
        <w:rPr>
          <w:rFonts w:ascii="PT Astra Serif" w:hAnsi="PT Astra Serif"/>
          <w:sz w:val="26"/>
          <w:szCs w:val="26"/>
          <w:lang w:val="ru-RU"/>
        </w:rPr>
        <w:t>Основн</w:t>
      </w:r>
      <w:r w:rsidR="00D41ECE" w:rsidRPr="00A32065">
        <w:rPr>
          <w:rFonts w:ascii="PT Astra Serif" w:hAnsi="PT Astra Serif"/>
          <w:sz w:val="26"/>
          <w:szCs w:val="26"/>
          <w:lang w:val="ru-RU"/>
        </w:rPr>
        <w:t>ой</w:t>
      </w:r>
      <w:r w:rsidRPr="00A32065">
        <w:rPr>
          <w:rFonts w:ascii="PT Astra Serif" w:hAnsi="PT Astra Serif"/>
          <w:sz w:val="26"/>
          <w:szCs w:val="26"/>
          <w:lang w:val="ru-RU"/>
        </w:rPr>
        <w:t xml:space="preserve"> улиц</w:t>
      </w:r>
      <w:r w:rsidR="00D41ECE" w:rsidRPr="00A32065">
        <w:rPr>
          <w:rFonts w:ascii="PT Astra Serif" w:hAnsi="PT Astra Serif"/>
          <w:sz w:val="26"/>
          <w:szCs w:val="26"/>
          <w:lang w:val="ru-RU"/>
        </w:rPr>
        <w:t>ей</w:t>
      </w:r>
      <w:r w:rsidRPr="00A32065">
        <w:rPr>
          <w:rFonts w:ascii="PT Astra Serif" w:hAnsi="PT Astra Serif"/>
          <w:sz w:val="26"/>
          <w:szCs w:val="26"/>
          <w:lang w:val="ru-RU"/>
        </w:rPr>
        <w:t xml:space="preserve"> движения автомобильного транспорта </w:t>
      </w:r>
      <w:r w:rsidR="00D41ECE" w:rsidRPr="00A32065">
        <w:rPr>
          <w:rFonts w:ascii="PT Astra Serif" w:hAnsi="PT Astra Serif"/>
          <w:sz w:val="26"/>
          <w:szCs w:val="26"/>
          <w:lang w:val="ru-RU"/>
        </w:rPr>
        <w:t xml:space="preserve">Волчье- Александровского </w:t>
      </w:r>
      <w:r w:rsidRPr="00A32065">
        <w:rPr>
          <w:rFonts w:ascii="PT Astra Serif" w:hAnsi="PT Astra Serif"/>
          <w:sz w:val="26"/>
          <w:szCs w:val="26"/>
          <w:lang w:val="ru-RU"/>
        </w:rPr>
        <w:t>сельского поселения явля</w:t>
      </w:r>
      <w:r w:rsidR="00D41ECE" w:rsidRPr="00A32065">
        <w:rPr>
          <w:rFonts w:ascii="PT Astra Serif" w:hAnsi="PT Astra Serif"/>
          <w:sz w:val="26"/>
          <w:szCs w:val="26"/>
          <w:lang w:val="ru-RU"/>
        </w:rPr>
        <w:t>е</w:t>
      </w:r>
      <w:r w:rsidRPr="00A32065">
        <w:rPr>
          <w:rFonts w:ascii="PT Astra Serif" w:hAnsi="PT Astra Serif"/>
          <w:sz w:val="26"/>
          <w:szCs w:val="26"/>
          <w:lang w:val="ru-RU"/>
        </w:rPr>
        <w:t>тся ул.</w:t>
      </w:r>
      <w:r w:rsidR="004F6BE0" w:rsidRPr="00A32065">
        <w:rPr>
          <w:rFonts w:ascii="PT Astra Serif" w:hAnsi="PT Astra Serif"/>
          <w:sz w:val="26"/>
          <w:szCs w:val="26"/>
          <w:lang w:val="ru-RU"/>
        </w:rPr>
        <w:t xml:space="preserve"> </w:t>
      </w:r>
      <w:r w:rsidRPr="00A32065">
        <w:rPr>
          <w:rFonts w:ascii="PT Astra Serif" w:hAnsi="PT Astra Serif"/>
          <w:sz w:val="26"/>
          <w:szCs w:val="26"/>
          <w:lang w:val="ru-RU"/>
        </w:rPr>
        <w:t>Центральная</w:t>
      </w:r>
      <w:r w:rsidR="00EC711E" w:rsidRPr="00A32065">
        <w:rPr>
          <w:rFonts w:ascii="PT Astra Serif" w:hAnsi="PT Astra Serif"/>
          <w:sz w:val="26"/>
          <w:szCs w:val="26"/>
          <w:lang w:val="ru-RU"/>
        </w:rPr>
        <w:t xml:space="preserve">. На данных участках дорог интенсивность движения потоков транспортных средств составляет от 100 до </w:t>
      </w:r>
      <w:r w:rsidR="0062121D" w:rsidRPr="00A32065">
        <w:rPr>
          <w:rFonts w:ascii="PT Astra Serif" w:hAnsi="PT Astra Serif"/>
          <w:sz w:val="26"/>
          <w:szCs w:val="26"/>
          <w:lang w:val="ru-RU"/>
        </w:rPr>
        <w:t>300</w:t>
      </w:r>
      <w:r w:rsidR="00EC711E" w:rsidRPr="00A32065">
        <w:rPr>
          <w:rFonts w:ascii="PT Astra Serif" w:hAnsi="PT Astra Serif"/>
          <w:sz w:val="26"/>
          <w:szCs w:val="26"/>
          <w:lang w:val="ru-RU"/>
        </w:rPr>
        <w:t xml:space="preserve"> ед./сутки.</w:t>
      </w:r>
    </w:p>
    <w:p w14:paraId="6D34A642" w14:textId="4A72D1BC" w:rsidR="00B072E9" w:rsidRPr="00A32065" w:rsidRDefault="00B072E9" w:rsidP="002735D0">
      <w:pPr>
        <w:pStyle w:val="a1"/>
        <w:rPr>
          <w:rFonts w:ascii="PT Astra Serif" w:hAnsi="PT Astra Serif"/>
          <w:sz w:val="26"/>
          <w:szCs w:val="26"/>
          <w:lang w:val="ru-RU"/>
        </w:rPr>
      </w:pPr>
      <w:r w:rsidRPr="00A32065">
        <w:rPr>
          <w:rFonts w:ascii="PT Astra Serif" w:hAnsi="PT Astra Serif"/>
          <w:sz w:val="26"/>
          <w:szCs w:val="26"/>
          <w:lang w:val="ru-RU"/>
        </w:rPr>
        <w:t>Основные показатели по существующей улично-дорожной сети населенных пунктов Волчье-Александ</w:t>
      </w:r>
      <w:r w:rsidR="00760E11" w:rsidRPr="00A32065">
        <w:rPr>
          <w:rFonts w:ascii="PT Astra Serif" w:hAnsi="PT Astra Serif"/>
          <w:sz w:val="26"/>
          <w:szCs w:val="26"/>
          <w:lang w:val="ru-RU"/>
        </w:rPr>
        <w:t>р</w:t>
      </w:r>
      <w:r w:rsidRPr="00A32065">
        <w:rPr>
          <w:rFonts w:ascii="PT Astra Serif" w:hAnsi="PT Astra Serif"/>
          <w:sz w:val="26"/>
          <w:szCs w:val="26"/>
          <w:lang w:val="ru-RU"/>
        </w:rPr>
        <w:t>овского сельского поселения сведены в таблице</w:t>
      </w:r>
      <w:r w:rsidR="00513C3D" w:rsidRPr="00A32065">
        <w:rPr>
          <w:rFonts w:ascii="PT Astra Serif" w:hAnsi="PT Astra Serif"/>
          <w:sz w:val="26"/>
          <w:szCs w:val="26"/>
          <w:lang w:val="ru-RU"/>
        </w:rPr>
        <w:t xml:space="preserve"> 2.5</w:t>
      </w:r>
    </w:p>
    <w:p w14:paraId="33E284D8" w14:textId="543C5E44" w:rsidR="00513C3D" w:rsidRPr="00A32065" w:rsidRDefault="00513C3D" w:rsidP="00513C3D">
      <w:pPr>
        <w:pStyle w:val="a1"/>
        <w:spacing w:before="60"/>
        <w:jc w:val="right"/>
        <w:rPr>
          <w:rFonts w:ascii="PT Astra Serif" w:hAnsi="PT Astra Serif"/>
          <w:b/>
          <w:bCs/>
          <w:sz w:val="26"/>
          <w:szCs w:val="26"/>
          <w:lang w:val="ru-RU"/>
        </w:rPr>
      </w:pPr>
      <w:r w:rsidRPr="00A32065">
        <w:rPr>
          <w:rFonts w:ascii="PT Astra Serif" w:hAnsi="PT Astra Serif"/>
          <w:b/>
          <w:bCs/>
          <w:sz w:val="26"/>
          <w:szCs w:val="26"/>
          <w:lang w:val="ru-RU"/>
        </w:rPr>
        <w:lastRenderedPageBreak/>
        <w:t>Таблица 2.5</w:t>
      </w:r>
    </w:p>
    <w:p w14:paraId="2AF93544" w14:textId="048BE2DD" w:rsidR="00513C3D" w:rsidRPr="00A32065" w:rsidRDefault="00513C3D" w:rsidP="002735D0">
      <w:pPr>
        <w:pStyle w:val="a1"/>
        <w:spacing w:after="120"/>
        <w:jc w:val="center"/>
        <w:rPr>
          <w:rFonts w:ascii="PT Astra Serif" w:hAnsi="PT Astra Serif"/>
          <w:b/>
          <w:bCs/>
          <w:sz w:val="26"/>
          <w:szCs w:val="26"/>
          <w:lang w:val="ru-RU"/>
        </w:rPr>
      </w:pPr>
      <w:r w:rsidRPr="00A32065">
        <w:rPr>
          <w:rFonts w:ascii="PT Astra Serif" w:hAnsi="PT Astra Serif"/>
          <w:b/>
          <w:bCs/>
          <w:sz w:val="26"/>
          <w:szCs w:val="26"/>
          <w:lang w:val="ru-RU"/>
        </w:rPr>
        <w:t>Улично-дорожная сеть Волчье-Александровского СП</w:t>
      </w:r>
    </w:p>
    <w:tbl>
      <w:tblPr>
        <w:tblStyle w:val="ae"/>
        <w:tblW w:w="9799" w:type="dxa"/>
        <w:tblLayout w:type="fixed"/>
        <w:tblLook w:val="04A0" w:firstRow="1" w:lastRow="0" w:firstColumn="1" w:lastColumn="0" w:noHBand="0" w:noVBand="1"/>
      </w:tblPr>
      <w:tblGrid>
        <w:gridCol w:w="564"/>
        <w:gridCol w:w="3236"/>
        <w:gridCol w:w="2233"/>
        <w:gridCol w:w="2042"/>
        <w:gridCol w:w="1724"/>
      </w:tblGrid>
      <w:tr w:rsidR="00A61856" w:rsidRPr="00A32065" w14:paraId="11DD5849" w14:textId="77777777" w:rsidTr="005410EA">
        <w:trPr>
          <w:trHeight w:val="408"/>
        </w:trPr>
        <w:tc>
          <w:tcPr>
            <w:tcW w:w="564" w:type="dxa"/>
          </w:tcPr>
          <w:p w14:paraId="070A5C4D" w14:textId="77777777" w:rsidR="00A61856" w:rsidRPr="00A32065" w:rsidRDefault="00A61856" w:rsidP="005410EA">
            <w:pPr>
              <w:pStyle w:val="a1"/>
              <w:ind w:firstLine="0"/>
              <w:jc w:val="center"/>
              <w:rPr>
                <w:rFonts w:ascii="PT Astra Serif" w:hAnsi="PT Astra Serif"/>
                <w:b/>
                <w:bCs/>
                <w:lang w:val="ru-RU"/>
              </w:rPr>
            </w:pPr>
            <w:r w:rsidRPr="00A32065">
              <w:rPr>
                <w:rFonts w:ascii="PT Astra Serif" w:hAnsi="PT Astra Serif"/>
                <w:b/>
                <w:bCs/>
              </w:rPr>
              <w:t>№ п/п</w:t>
            </w:r>
          </w:p>
        </w:tc>
        <w:tc>
          <w:tcPr>
            <w:tcW w:w="3236" w:type="dxa"/>
          </w:tcPr>
          <w:p w14:paraId="33839FA2" w14:textId="77777777" w:rsidR="00A61856" w:rsidRPr="00A32065" w:rsidRDefault="00A61856" w:rsidP="005410EA">
            <w:pPr>
              <w:pStyle w:val="a1"/>
              <w:ind w:firstLine="0"/>
              <w:jc w:val="center"/>
              <w:rPr>
                <w:rFonts w:ascii="PT Astra Serif" w:hAnsi="PT Astra Serif"/>
                <w:b/>
                <w:bCs/>
                <w:lang w:val="ru-RU"/>
              </w:rPr>
            </w:pPr>
            <w:r w:rsidRPr="00A32065">
              <w:rPr>
                <w:rFonts w:ascii="PT Astra Serif" w:hAnsi="PT Astra Serif"/>
                <w:b/>
                <w:bCs/>
              </w:rPr>
              <w:t>Идентификационный номер</w:t>
            </w:r>
          </w:p>
        </w:tc>
        <w:tc>
          <w:tcPr>
            <w:tcW w:w="4275" w:type="dxa"/>
            <w:gridSpan w:val="2"/>
          </w:tcPr>
          <w:p w14:paraId="5B8FE364" w14:textId="77777777" w:rsidR="00A61856" w:rsidRPr="00A32065" w:rsidRDefault="00A61856" w:rsidP="005410EA">
            <w:pPr>
              <w:pStyle w:val="a1"/>
              <w:ind w:firstLine="0"/>
              <w:jc w:val="center"/>
              <w:rPr>
                <w:rFonts w:ascii="PT Astra Serif" w:hAnsi="PT Astra Serif"/>
                <w:b/>
                <w:bCs/>
                <w:lang w:val="ru-RU"/>
              </w:rPr>
            </w:pPr>
            <w:r w:rsidRPr="00A32065">
              <w:rPr>
                <w:rFonts w:ascii="PT Astra Serif" w:hAnsi="PT Astra Serif"/>
                <w:b/>
                <w:bCs/>
              </w:rPr>
              <w:t>Наименование автомобильной дороги</w:t>
            </w:r>
          </w:p>
        </w:tc>
        <w:tc>
          <w:tcPr>
            <w:tcW w:w="1724" w:type="dxa"/>
          </w:tcPr>
          <w:p w14:paraId="3A134F7E" w14:textId="77777777" w:rsidR="00A61856" w:rsidRPr="00A32065" w:rsidRDefault="00A61856" w:rsidP="005410EA">
            <w:pPr>
              <w:pStyle w:val="a1"/>
              <w:ind w:firstLine="0"/>
              <w:jc w:val="center"/>
              <w:rPr>
                <w:rFonts w:ascii="PT Astra Serif" w:hAnsi="PT Astra Serif"/>
                <w:b/>
                <w:bCs/>
                <w:lang w:val="ru-RU"/>
              </w:rPr>
            </w:pPr>
            <w:r w:rsidRPr="00A32065">
              <w:rPr>
                <w:rFonts w:ascii="PT Astra Serif" w:hAnsi="PT Astra Serif"/>
                <w:b/>
                <w:bCs/>
              </w:rPr>
              <w:t>Протяженность, км</w:t>
            </w:r>
          </w:p>
        </w:tc>
      </w:tr>
      <w:tr w:rsidR="00A61856" w:rsidRPr="00A32065" w14:paraId="250807D4" w14:textId="77777777" w:rsidTr="005410EA">
        <w:trPr>
          <w:trHeight w:val="65"/>
        </w:trPr>
        <w:tc>
          <w:tcPr>
            <w:tcW w:w="564" w:type="dxa"/>
          </w:tcPr>
          <w:p w14:paraId="7390B53E" w14:textId="77777777" w:rsidR="00A61856" w:rsidRPr="00A32065" w:rsidRDefault="00A61856" w:rsidP="005410EA">
            <w:pPr>
              <w:pStyle w:val="a1"/>
              <w:ind w:firstLine="0"/>
              <w:rPr>
                <w:rFonts w:ascii="PT Astra Serif" w:hAnsi="PT Astra Serif"/>
                <w:lang w:val="ru-RU"/>
              </w:rPr>
            </w:pPr>
            <w:r w:rsidRPr="00A32065">
              <w:rPr>
                <w:rFonts w:ascii="PT Astra Serif" w:hAnsi="PT Astra Serif"/>
                <w:lang w:val="ru-RU"/>
              </w:rPr>
              <w:t>1</w:t>
            </w:r>
          </w:p>
        </w:tc>
        <w:tc>
          <w:tcPr>
            <w:tcW w:w="3236" w:type="dxa"/>
          </w:tcPr>
          <w:p w14:paraId="11860BBB" w14:textId="77777777" w:rsidR="00A61856" w:rsidRPr="00A32065" w:rsidRDefault="00A61856" w:rsidP="005410EA">
            <w:pPr>
              <w:pStyle w:val="a1"/>
              <w:ind w:firstLine="0"/>
              <w:rPr>
                <w:rFonts w:ascii="PT Astra Serif" w:hAnsi="PT Astra Serif"/>
              </w:rPr>
            </w:pPr>
            <w:r w:rsidRPr="00A32065">
              <w:rPr>
                <w:rFonts w:ascii="PT Astra Serif" w:hAnsi="PT Astra Serif"/>
              </w:rPr>
              <w:t xml:space="preserve">с. </w:t>
            </w:r>
            <w:proofErr w:type="spellStart"/>
            <w:r w:rsidRPr="00A32065">
              <w:rPr>
                <w:rFonts w:ascii="PT Astra Serif" w:hAnsi="PT Astra Serif"/>
              </w:rPr>
              <w:t>Волчья</w:t>
            </w:r>
            <w:proofErr w:type="spellEnd"/>
            <w:r w:rsidRPr="00A32065">
              <w:rPr>
                <w:rFonts w:ascii="PT Astra Serif" w:hAnsi="PT Astra Serif"/>
              </w:rPr>
              <w:t xml:space="preserve"> </w:t>
            </w:r>
            <w:proofErr w:type="spellStart"/>
            <w:r w:rsidRPr="00A32065">
              <w:rPr>
                <w:rFonts w:ascii="PT Astra Serif" w:hAnsi="PT Astra Serif"/>
              </w:rPr>
              <w:t>Александровка</w:t>
            </w:r>
            <w:proofErr w:type="spellEnd"/>
          </w:p>
        </w:tc>
        <w:tc>
          <w:tcPr>
            <w:tcW w:w="2233" w:type="dxa"/>
            <w:tcBorders>
              <w:right w:val="single" w:sz="4" w:space="0" w:color="auto"/>
            </w:tcBorders>
          </w:tcPr>
          <w:p w14:paraId="5E7CB051" w14:textId="77777777" w:rsidR="00A61856" w:rsidRPr="00A32065" w:rsidRDefault="00A61856" w:rsidP="005410EA">
            <w:pPr>
              <w:pStyle w:val="a1"/>
              <w:ind w:firstLine="0"/>
              <w:rPr>
                <w:rFonts w:ascii="PT Astra Serif" w:hAnsi="PT Astra Serif"/>
              </w:rPr>
            </w:pPr>
            <w:proofErr w:type="spellStart"/>
            <w:r w:rsidRPr="00A32065">
              <w:rPr>
                <w:rFonts w:ascii="PT Astra Serif" w:hAnsi="PT Astra Serif"/>
              </w:rPr>
              <w:t>ул</w:t>
            </w:r>
            <w:proofErr w:type="spellEnd"/>
            <w:r w:rsidRPr="00A32065">
              <w:rPr>
                <w:rFonts w:ascii="PT Astra Serif" w:hAnsi="PT Astra Serif"/>
              </w:rPr>
              <w:t xml:space="preserve">. </w:t>
            </w:r>
            <w:proofErr w:type="spellStart"/>
            <w:r w:rsidRPr="00A32065">
              <w:rPr>
                <w:rFonts w:ascii="PT Astra Serif" w:hAnsi="PT Astra Serif"/>
              </w:rPr>
              <w:t>Центральная</w:t>
            </w:r>
            <w:proofErr w:type="spellEnd"/>
          </w:p>
        </w:tc>
        <w:tc>
          <w:tcPr>
            <w:tcW w:w="2042" w:type="dxa"/>
            <w:tcBorders>
              <w:left w:val="single" w:sz="4" w:space="0" w:color="auto"/>
            </w:tcBorders>
          </w:tcPr>
          <w:p w14:paraId="7084F3C8" w14:textId="77777777" w:rsidR="00A61856" w:rsidRPr="00A32065" w:rsidRDefault="00A61856" w:rsidP="005410EA">
            <w:pPr>
              <w:pStyle w:val="a1"/>
              <w:ind w:firstLine="0"/>
              <w:jc w:val="center"/>
              <w:rPr>
                <w:rFonts w:ascii="PT Astra Serif" w:hAnsi="PT Astra Serif"/>
                <w:lang w:val="ru-RU"/>
              </w:rPr>
            </w:pPr>
            <w:r w:rsidRPr="00A32065">
              <w:rPr>
                <w:rFonts w:ascii="PT Astra Serif" w:hAnsi="PT Astra Serif"/>
                <w:lang w:val="ru-RU"/>
              </w:rPr>
              <w:t>асфальт</w:t>
            </w:r>
          </w:p>
        </w:tc>
        <w:tc>
          <w:tcPr>
            <w:tcW w:w="1724" w:type="dxa"/>
          </w:tcPr>
          <w:p w14:paraId="37893020" w14:textId="77777777" w:rsidR="00A61856" w:rsidRPr="00A32065" w:rsidRDefault="00A61856" w:rsidP="005410EA">
            <w:pPr>
              <w:pStyle w:val="a1"/>
              <w:ind w:firstLine="0"/>
              <w:jc w:val="center"/>
              <w:rPr>
                <w:rFonts w:ascii="PT Astra Serif" w:hAnsi="PT Astra Serif"/>
                <w:lang w:val="ru-RU"/>
              </w:rPr>
            </w:pPr>
            <w:r w:rsidRPr="00A32065">
              <w:rPr>
                <w:rFonts w:ascii="PT Astra Serif" w:hAnsi="PT Astra Serif"/>
                <w:lang w:val="ru-RU"/>
              </w:rPr>
              <w:t>0,22</w:t>
            </w:r>
          </w:p>
        </w:tc>
      </w:tr>
      <w:tr w:rsidR="00A61856" w:rsidRPr="00A32065" w14:paraId="552034C1" w14:textId="77777777" w:rsidTr="005410EA">
        <w:trPr>
          <w:trHeight w:val="65"/>
        </w:trPr>
        <w:tc>
          <w:tcPr>
            <w:tcW w:w="564" w:type="dxa"/>
          </w:tcPr>
          <w:p w14:paraId="40211F71" w14:textId="77777777" w:rsidR="00A61856" w:rsidRPr="00A32065" w:rsidRDefault="00A61856" w:rsidP="005410EA">
            <w:pPr>
              <w:pStyle w:val="a1"/>
              <w:ind w:firstLine="0"/>
              <w:rPr>
                <w:rFonts w:ascii="PT Astra Serif" w:hAnsi="PT Astra Serif"/>
                <w:lang w:val="ru-RU"/>
              </w:rPr>
            </w:pPr>
            <w:r w:rsidRPr="00A32065">
              <w:rPr>
                <w:rFonts w:ascii="PT Astra Serif" w:hAnsi="PT Astra Serif"/>
                <w:lang w:val="ru-RU"/>
              </w:rPr>
              <w:t>2</w:t>
            </w:r>
          </w:p>
        </w:tc>
        <w:tc>
          <w:tcPr>
            <w:tcW w:w="3236" w:type="dxa"/>
          </w:tcPr>
          <w:p w14:paraId="51BFFA35" w14:textId="77777777" w:rsidR="00A61856" w:rsidRPr="00A32065" w:rsidRDefault="00A61856" w:rsidP="005410EA">
            <w:pPr>
              <w:pStyle w:val="a1"/>
              <w:ind w:firstLine="0"/>
              <w:rPr>
                <w:rFonts w:ascii="PT Astra Serif" w:hAnsi="PT Astra Serif"/>
              </w:rPr>
            </w:pPr>
          </w:p>
        </w:tc>
        <w:tc>
          <w:tcPr>
            <w:tcW w:w="2233" w:type="dxa"/>
            <w:tcBorders>
              <w:right w:val="single" w:sz="4" w:space="0" w:color="auto"/>
            </w:tcBorders>
          </w:tcPr>
          <w:p w14:paraId="4CEE9A05" w14:textId="77777777" w:rsidR="00A61856" w:rsidRPr="00A32065" w:rsidRDefault="00A61856" w:rsidP="005410EA">
            <w:pPr>
              <w:pStyle w:val="a1"/>
              <w:ind w:firstLine="0"/>
              <w:rPr>
                <w:rFonts w:ascii="PT Astra Serif" w:hAnsi="PT Astra Serif"/>
              </w:rPr>
            </w:pPr>
            <w:proofErr w:type="spellStart"/>
            <w:r w:rsidRPr="00A32065">
              <w:rPr>
                <w:rFonts w:ascii="PT Astra Serif" w:hAnsi="PT Astra Serif"/>
              </w:rPr>
              <w:t>ул</w:t>
            </w:r>
            <w:proofErr w:type="spellEnd"/>
            <w:r w:rsidRPr="00A32065">
              <w:rPr>
                <w:rFonts w:ascii="PT Astra Serif" w:hAnsi="PT Astra Serif"/>
              </w:rPr>
              <w:t xml:space="preserve">. </w:t>
            </w:r>
            <w:proofErr w:type="spellStart"/>
            <w:r w:rsidRPr="00A32065">
              <w:rPr>
                <w:rFonts w:ascii="PT Astra Serif" w:hAnsi="PT Astra Serif"/>
              </w:rPr>
              <w:t>Северная</w:t>
            </w:r>
            <w:proofErr w:type="spellEnd"/>
          </w:p>
        </w:tc>
        <w:tc>
          <w:tcPr>
            <w:tcW w:w="2042" w:type="dxa"/>
            <w:tcBorders>
              <w:left w:val="single" w:sz="4" w:space="0" w:color="auto"/>
            </w:tcBorders>
          </w:tcPr>
          <w:p w14:paraId="789798B1" w14:textId="77777777" w:rsidR="00A61856" w:rsidRPr="00A32065" w:rsidRDefault="00A61856" w:rsidP="005410EA">
            <w:pPr>
              <w:pStyle w:val="a1"/>
              <w:ind w:firstLine="0"/>
              <w:jc w:val="center"/>
              <w:rPr>
                <w:rFonts w:ascii="PT Astra Serif" w:hAnsi="PT Astra Serif"/>
              </w:rPr>
            </w:pPr>
            <w:r w:rsidRPr="00A32065">
              <w:rPr>
                <w:rFonts w:ascii="PT Astra Serif" w:hAnsi="PT Astra Serif"/>
                <w:lang w:val="ru-RU"/>
              </w:rPr>
              <w:t>асфальт</w:t>
            </w:r>
          </w:p>
        </w:tc>
        <w:tc>
          <w:tcPr>
            <w:tcW w:w="1724" w:type="dxa"/>
            <w:vAlign w:val="center"/>
          </w:tcPr>
          <w:p w14:paraId="6AC9A733" w14:textId="77777777" w:rsidR="00A61856" w:rsidRPr="00A32065" w:rsidRDefault="00A61856" w:rsidP="005410EA">
            <w:pPr>
              <w:pStyle w:val="a1"/>
              <w:ind w:firstLine="0"/>
              <w:jc w:val="center"/>
              <w:rPr>
                <w:rFonts w:ascii="PT Astra Serif" w:hAnsi="PT Astra Serif"/>
                <w:color w:val="FF0000"/>
                <w:lang w:val="ru-RU"/>
              </w:rPr>
            </w:pPr>
            <w:r w:rsidRPr="00A32065">
              <w:rPr>
                <w:rFonts w:ascii="PT Astra Serif" w:hAnsi="PT Astra Serif"/>
                <w:lang w:val="ru-RU"/>
              </w:rPr>
              <w:t>1,5</w:t>
            </w:r>
          </w:p>
        </w:tc>
      </w:tr>
      <w:tr w:rsidR="00A61856" w:rsidRPr="00A32065" w14:paraId="6021CCCF" w14:textId="77777777" w:rsidTr="005410EA">
        <w:trPr>
          <w:trHeight w:val="65"/>
        </w:trPr>
        <w:tc>
          <w:tcPr>
            <w:tcW w:w="564" w:type="dxa"/>
          </w:tcPr>
          <w:p w14:paraId="4F94B93D" w14:textId="77777777" w:rsidR="00A61856" w:rsidRPr="00A32065" w:rsidRDefault="00A61856" w:rsidP="005410EA">
            <w:pPr>
              <w:pStyle w:val="a1"/>
              <w:ind w:firstLine="0"/>
              <w:rPr>
                <w:rFonts w:ascii="PT Astra Serif" w:hAnsi="PT Astra Serif"/>
              </w:rPr>
            </w:pPr>
            <w:r w:rsidRPr="00A32065">
              <w:rPr>
                <w:rFonts w:ascii="PT Astra Serif" w:hAnsi="PT Astra Serif"/>
              </w:rPr>
              <w:t>3</w:t>
            </w:r>
          </w:p>
        </w:tc>
        <w:tc>
          <w:tcPr>
            <w:tcW w:w="3236" w:type="dxa"/>
          </w:tcPr>
          <w:p w14:paraId="17932CEF" w14:textId="77777777" w:rsidR="00A61856" w:rsidRPr="00A32065" w:rsidRDefault="00A61856" w:rsidP="005410EA">
            <w:pPr>
              <w:pStyle w:val="a1"/>
              <w:ind w:firstLine="0"/>
              <w:rPr>
                <w:rFonts w:ascii="PT Astra Serif" w:hAnsi="PT Astra Serif"/>
              </w:rPr>
            </w:pPr>
          </w:p>
        </w:tc>
        <w:tc>
          <w:tcPr>
            <w:tcW w:w="2233" w:type="dxa"/>
            <w:tcBorders>
              <w:right w:val="single" w:sz="4" w:space="0" w:color="auto"/>
            </w:tcBorders>
          </w:tcPr>
          <w:p w14:paraId="042F8327" w14:textId="77777777" w:rsidR="00A61856" w:rsidRPr="00A32065" w:rsidRDefault="00A61856" w:rsidP="005410EA">
            <w:pPr>
              <w:pStyle w:val="a1"/>
              <w:ind w:firstLine="0"/>
              <w:rPr>
                <w:rFonts w:ascii="PT Astra Serif" w:hAnsi="PT Astra Serif"/>
              </w:rPr>
            </w:pPr>
            <w:proofErr w:type="spellStart"/>
            <w:r w:rsidRPr="00A32065">
              <w:rPr>
                <w:rFonts w:ascii="PT Astra Serif" w:hAnsi="PT Astra Serif"/>
              </w:rPr>
              <w:t>ул</w:t>
            </w:r>
            <w:proofErr w:type="spellEnd"/>
            <w:r w:rsidRPr="00A32065">
              <w:rPr>
                <w:rFonts w:ascii="PT Astra Serif" w:hAnsi="PT Astra Serif"/>
              </w:rPr>
              <w:t xml:space="preserve">. </w:t>
            </w:r>
            <w:proofErr w:type="spellStart"/>
            <w:r w:rsidRPr="00A32065">
              <w:rPr>
                <w:rFonts w:ascii="PT Astra Serif" w:hAnsi="PT Astra Serif"/>
              </w:rPr>
              <w:t>Спортивная</w:t>
            </w:r>
            <w:proofErr w:type="spellEnd"/>
          </w:p>
        </w:tc>
        <w:tc>
          <w:tcPr>
            <w:tcW w:w="2042" w:type="dxa"/>
            <w:tcBorders>
              <w:left w:val="single" w:sz="4" w:space="0" w:color="auto"/>
            </w:tcBorders>
          </w:tcPr>
          <w:p w14:paraId="2DC716BB" w14:textId="77777777" w:rsidR="00A61856" w:rsidRPr="00A32065" w:rsidRDefault="00A61856" w:rsidP="005410EA">
            <w:pPr>
              <w:pStyle w:val="a1"/>
              <w:ind w:firstLine="0"/>
              <w:jc w:val="center"/>
              <w:rPr>
                <w:rFonts w:ascii="PT Astra Serif" w:hAnsi="PT Astra Serif"/>
              </w:rPr>
            </w:pPr>
            <w:r w:rsidRPr="00A32065">
              <w:rPr>
                <w:rFonts w:ascii="PT Astra Serif" w:hAnsi="PT Astra Serif"/>
                <w:lang w:val="ru-RU"/>
              </w:rPr>
              <w:t>асфальт</w:t>
            </w:r>
          </w:p>
        </w:tc>
        <w:tc>
          <w:tcPr>
            <w:tcW w:w="1724" w:type="dxa"/>
            <w:vAlign w:val="center"/>
          </w:tcPr>
          <w:p w14:paraId="49BFDA2D" w14:textId="77777777" w:rsidR="00A61856" w:rsidRPr="00A32065" w:rsidRDefault="00A61856" w:rsidP="005410EA">
            <w:pPr>
              <w:pStyle w:val="a1"/>
              <w:ind w:firstLine="0"/>
              <w:jc w:val="center"/>
              <w:rPr>
                <w:rFonts w:ascii="PT Astra Serif" w:hAnsi="PT Astra Serif"/>
                <w:color w:val="FF0000"/>
                <w:lang w:val="ru-RU"/>
              </w:rPr>
            </w:pPr>
            <w:r w:rsidRPr="00A32065">
              <w:rPr>
                <w:rFonts w:ascii="PT Astra Serif" w:hAnsi="PT Astra Serif"/>
                <w:lang w:val="ru-RU"/>
              </w:rPr>
              <w:t>0,75</w:t>
            </w:r>
          </w:p>
        </w:tc>
      </w:tr>
      <w:tr w:rsidR="00A61856" w:rsidRPr="00A32065" w14:paraId="2232CC28" w14:textId="77777777" w:rsidTr="005410EA">
        <w:trPr>
          <w:trHeight w:val="65"/>
        </w:trPr>
        <w:tc>
          <w:tcPr>
            <w:tcW w:w="564" w:type="dxa"/>
          </w:tcPr>
          <w:p w14:paraId="0BBB0096" w14:textId="77777777" w:rsidR="00A61856" w:rsidRPr="00A32065" w:rsidRDefault="00A61856" w:rsidP="005410EA">
            <w:pPr>
              <w:pStyle w:val="a1"/>
              <w:ind w:firstLine="0"/>
              <w:rPr>
                <w:rFonts w:ascii="PT Astra Serif" w:hAnsi="PT Astra Serif"/>
              </w:rPr>
            </w:pPr>
            <w:r w:rsidRPr="00A32065">
              <w:rPr>
                <w:rFonts w:ascii="PT Astra Serif" w:hAnsi="PT Astra Serif"/>
              </w:rPr>
              <w:t>4</w:t>
            </w:r>
          </w:p>
        </w:tc>
        <w:tc>
          <w:tcPr>
            <w:tcW w:w="3236" w:type="dxa"/>
          </w:tcPr>
          <w:p w14:paraId="201236BD" w14:textId="77777777" w:rsidR="00A61856" w:rsidRPr="00A32065" w:rsidRDefault="00A61856" w:rsidP="005410EA">
            <w:pPr>
              <w:pStyle w:val="a1"/>
              <w:ind w:firstLine="0"/>
              <w:rPr>
                <w:rFonts w:ascii="PT Astra Serif" w:hAnsi="PT Astra Serif"/>
              </w:rPr>
            </w:pPr>
          </w:p>
        </w:tc>
        <w:tc>
          <w:tcPr>
            <w:tcW w:w="2233" w:type="dxa"/>
            <w:tcBorders>
              <w:right w:val="single" w:sz="4" w:space="0" w:color="auto"/>
            </w:tcBorders>
          </w:tcPr>
          <w:p w14:paraId="75CAA5A2" w14:textId="77777777" w:rsidR="00A61856" w:rsidRPr="00A32065" w:rsidRDefault="00A61856" w:rsidP="005410EA">
            <w:pPr>
              <w:pStyle w:val="a1"/>
              <w:ind w:firstLine="0"/>
              <w:rPr>
                <w:rFonts w:ascii="PT Astra Serif" w:hAnsi="PT Astra Serif"/>
              </w:rPr>
            </w:pPr>
            <w:proofErr w:type="spellStart"/>
            <w:r w:rsidRPr="00A32065">
              <w:rPr>
                <w:rFonts w:ascii="PT Astra Serif" w:hAnsi="PT Astra Serif"/>
              </w:rPr>
              <w:t>ул</w:t>
            </w:r>
            <w:proofErr w:type="spellEnd"/>
            <w:r w:rsidRPr="00A32065">
              <w:rPr>
                <w:rFonts w:ascii="PT Astra Serif" w:hAnsi="PT Astra Serif"/>
              </w:rPr>
              <w:t xml:space="preserve">. </w:t>
            </w:r>
            <w:proofErr w:type="spellStart"/>
            <w:r w:rsidRPr="00A32065">
              <w:rPr>
                <w:rFonts w:ascii="PT Astra Serif" w:hAnsi="PT Astra Serif"/>
              </w:rPr>
              <w:t>Новая</w:t>
            </w:r>
            <w:proofErr w:type="spellEnd"/>
          </w:p>
        </w:tc>
        <w:tc>
          <w:tcPr>
            <w:tcW w:w="2042" w:type="dxa"/>
            <w:tcBorders>
              <w:left w:val="single" w:sz="4" w:space="0" w:color="auto"/>
            </w:tcBorders>
          </w:tcPr>
          <w:p w14:paraId="7A4121CC" w14:textId="77777777" w:rsidR="00A61856" w:rsidRPr="00A32065" w:rsidRDefault="00A61856" w:rsidP="005410EA">
            <w:pPr>
              <w:pStyle w:val="a1"/>
              <w:ind w:firstLine="0"/>
              <w:jc w:val="center"/>
              <w:rPr>
                <w:rFonts w:ascii="PT Astra Serif" w:hAnsi="PT Astra Serif"/>
              </w:rPr>
            </w:pPr>
            <w:r w:rsidRPr="00A32065">
              <w:rPr>
                <w:rFonts w:ascii="PT Astra Serif" w:hAnsi="PT Astra Serif"/>
                <w:lang w:val="ru-RU"/>
              </w:rPr>
              <w:t>асфальт</w:t>
            </w:r>
          </w:p>
        </w:tc>
        <w:tc>
          <w:tcPr>
            <w:tcW w:w="1724" w:type="dxa"/>
            <w:vAlign w:val="center"/>
          </w:tcPr>
          <w:p w14:paraId="2FBA8952" w14:textId="77777777" w:rsidR="00A61856" w:rsidRPr="00A32065" w:rsidRDefault="00A61856" w:rsidP="005410EA">
            <w:pPr>
              <w:pStyle w:val="a1"/>
              <w:ind w:firstLine="0"/>
              <w:jc w:val="center"/>
              <w:rPr>
                <w:rFonts w:ascii="PT Astra Serif" w:hAnsi="PT Astra Serif"/>
                <w:color w:val="FF0000"/>
                <w:lang w:val="ru-RU"/>
              </w:rPr>
            </w:pPr>
            <w:r w:rsidRPr="00A32065">
              <w:rPr>
                <w:rFonts w:ascii="PT Astra Serif" w:hAnsi="PT Astra Serif"/>
                <w:lang w:val="ru-RU"/>
              </w:rPr>
              <w:t>0,53</w:t>
            </w:r>
          </w:p>
        </w:tc>
      </w:tr>
      <w:tr w:rsidR="00A61856" w:rsidRPr="00A32065" w14:paraId="54A65546" w14:textId="77777777" w:rsidTr="005410EA">
        <w:trPr>
          <w:trHeight w:val="65"/>
        </w:trPr>
        <w:tc>
          <w:tcPr>
            <w:tcW w:w="564" w:type="dxa"/>
          </w:tcPr>
          <w:p w14:paraId="11CEEB4F" w14:textId="77777777" w:rsidR="00A61856" w:rsidRPr="00A32065" w:rsidRDefault="00A61856" w:rsidP="005410EA">
            <w:pPr>
              <w:pStyle w:val="a1"/>
              <w:ind w:firstLine="0"/>
              <w:rPr>
                <w:rFonts w:ascii="PT Astra Serif" w:hAnsi="PT Astra Serif"/>
              </w:rPr>
            </w:pPr>
            <w:r w:rsidRPr="00A32065">
              <w:rPr>
                <w:rFonts w:ascii="PT Astra Serif" w:hAnsi="PT Astra Serif"/>
              </w:rPr>
              <w:t>5</w:t>
            </w:r>
          </w:p>
        </w:tc>
        <w:tc>
          <w:tcPr>
            <w:tcW w:w="3236" w:type="dxa"/>
          </w:tcPr>
          <w:p w14:paraId="4A25E1D5" w14:textId="77777777" w:rsidR="00A61856" w:rsidRPr="00A32065" w:rsidRDefault="00A61856" w:rsidP="005410EA">
            <w:pPr>
              <w:pStyle w:val="a1"/>
              <w:ind w:firstLine="0"/>
              <w:rPr>
                <w:rFonts w:ascii="PT Astra Serif" w:hAnsi="PT Astra Serif"/>
              </w:rPr>
            </w:pPr>
          </w:p>
        </w:tc>
        <w:tc>
          <w:tcPr>
            <w:tcW w:w="2233" w:type="dxa"/>
            <w:tcBorders>
              <w:right w:val="single" w:sz="4" w:space="0" w:color="auto"/>
            </w:tcBorders>
          </w:tcPr>
          <w:p w14:paraId="2A5581B2" w14:textId="77777777" w:rsidR="00A61856" w:rsidRPr="00A32065" w:rsidRDefault="00A61856" w:rsidP="005410EA">
            <w:pPr>
              <w:pStyle w:val="a1"/>
              <w:ind w:firstLine="0"/>
              <w:rPr>
                <w:rFonts w:ascii="PT Astra Serif" w:hAnsi="PT Astra Serif"/>
              </w:rPr>
            </w:pPr>
            <w:proofErr w:type="spellStart"/>
            <w:r w:rsidRPr="00A32065">
              <w:rPr>
                <w:rFonts w:ascii="PT Astra Serif" w:hAnsi="PT Astra Serif"/>
              </w:rPr>
              <w:t>ул</w:t>
            </w:r>
            <w:proofErr w:type="spellEnd"/>
            <w:r w:rsidRPr="00A32065">
              <w:rPr>
                <w:rFonts w:ascii="PT Astra Serif" w:hAnsi="PT Astra Serif"/>
              </w:rPr>
              <w:t>. Дачная</w:t>
            </w:r>
          </w:p>
        </w:tc>
        <w:tc>
          <w:tcPr>
            <w:tcW w:w="2042" w:type="dxa"/>
            <w:tcBorders>
              <w:left w:val="single" w:sz="4" w:space="0" w:color="auto"/>
            </w:tcBorders>
          </w:tcPr>
          <w:p w14:paraId="2D5D50EC" w14:textId="77777777" w:rsidR="00A61856" w:rsidRPr="00A32065" w:rsidRDefault="00A61856" w:rsidP="005410EA">
            <w:pPr>
              <w:pStyle w:val="a1"/>
              <w:ind w:firstLine="0"/>
              <w:jc w:val="center"/>
              <w:rPr>
                <w:rFonts w:ascii="PT Astra Serif" w:hAnsi="PT Astra Serif"/>
              </w:rPr>
            </w:pPr>
            <w:r w:rsidRPr="00A32065">
              <w:rPr>
                <w:rFonts w:ascii="PT Astra Serif" w:hAnsi="PT Astra Serif"/>
                <w:lang w:val="ru-RU"/>
              </w:rPr>
              <w:t>асфальт</w:t>
            </w:r>
          </w:p>
        </w:tc>
        <w:tc>
          <w:tcPr>
            <w:tcW w:w="1724" w:type="dxa"/>
            <w:vAlign w:val="center"/>
          </w:tcPr>
          <w:p w14:paraId="6FF63D9B" w14:textId="77777777" w:rsidR="00A61856" w:rsidRPr="00A32065" w:rsidRDefault="00A61856" w:rsidP="005410EA">
            <w:pPr>
              <w:pStyle w:val="a1"/>
              <w:ind w:firstLine="0"/>
              <w:jc w:val="center"/>
              <w:rPr>
                <w:rFonts w:ascii="PT Astra Serif" w:hAnsi="PT Astra Serif"/>
                <w:lang w:val="ru-RU"/>
              </w:rPr>
            </w:pPr>
            <w:r w:rsidRPr="00A32065">
              <w:rPr>
                <w:rFonts w:ascii="PT Astra Serif" w:hAnsi="PT Astra Serif"/>
                <w:lang w:val="ru-RU"/>
              </w:rPr>
              <w:t>0,83</w:t>
            </w:r>
          </w:p>
        </w:tc>
      </w:tr>
      <w:tr w:rsidR="00A61856" w:rsidRPr="00A32065" w14:paraId="26FBD59A" w14:textId="77777777" w:rsidTr="005410EA">
        <w:trPr>
          <w:trHeight w:val="65"/>
        </w:trPr>
        <w:tc>
          <w:tcPr>
            <w:tcW w:w="564" w:type="dxa"/>
          </w:tcPr>
          <w:p w14:paraId="0C2242E9" w14:textId="77777777" w:rsidR="00A61856" w:rsidRPr="00A32065" w:rsidRDefault="00A61856" w:rsidP="005410EA">
            <w:pPr>
              <w:pStyle w:val="a1"/>
              <w:ind w:firstLine="0"/>
              <w:rPr>
                <w:rFonts w:ascii="PT Astra Serif" w:hAnsi="PT Astra Serif"/>
              </w:rPr>
            </w:pPr>
            <w:r w:rsidRPr="00A32065">
              <w:rPr>
                <w:rFonts w:ascii="PT Astra Serif" w:hAnsi="PT Astra Serif"/>
              </w:rPr>
              <w:t>6</w:t>
            </w:r>
          </w:p>
        </w:tc>
        <w:tc>
          <w:tcPr>
            <w:tcW w:w="3236" w:type="dxa"/>
          </w:tcPr>
          <w:p w14:paraId="196DAE60" w14:textId="77777777" w:rsidR="00A61856" w:rsidRPr="00A32065" w:rsidRDefault="00A61856" w:rsidP="005410EA">
            <w:pPr>
              <w:pStyle w:val="a1"/>
              <w:ind w:firstLine="0"/>
              <w:rPr>
                <w:rFonts w:ascii="PT Astra Serif" w:hAnsi="PT Astra Serif"/>
              </w:rPr>
            </w:pPr>
          </w:p>
        </w:tc>
        <w:tc>
          <w:tcPr>
            <w:tcW w:w="2233" w:type="dxa"/>
            <w:tcBorders>
              <w:right w:val="single" w:sz="4" w:space="0" w:color="auto"/>
            </w:tcBorders>
          </w:tcPr>
          <w:p w14:paraId="1FC76887" w14:textId="77777777" w:rsidR="00A61856" w:rsidRPr="00A32065" w:rsidRDefault="00A61856" w:rsidP="005410EA">
            <w:pPr>
              <w:pStyle w:val="a1"/>
              <w:ind w:firstLine="0"/>
              <w:rPr>
                <w:rFonts w:ascii="PT Astra Serif" w:hAnsi="PT Astra Serif"/>
              </w:rPr>
            </w:pPr>
            <w:proofErr w:type="spellStart"/>
            <w:r w:rsidRPr="00A32065">
              <w:rPr>
                <w:rFonts w:ascii="PT Astra Serif" w:hAnsi="PT Astra Serif"/>
              </w:rPr>
              <w:t>ул</w:t>
            </w:r>
            <w:proofErr w:type="spellEnd"/>
            <w:r w:rsidRPr="00A32065">
              <w:rPr>
                <w:rFonts w:ascii="PT Astra Serif" w:hAnsi="PT Astra Serif"/>
              </w:rPr>
              <w:t xml:space="preserve">. </w:t>
            </w:r>
            <w:proofErr w:type="spellStart"/>
            <w:r w:rsidRPr="00A32065">
              <w:rPr>
                <w:rFonts w:ascii="PT Astra Serif" w:hAnsi="PT Astra Serif"/>
              </w:rPr>
              <w:t>Советская</w:t>
            </w:r>
            <w:proofErr w:type="spellEnd"/>
          </w:p>
        </w:tc>
        <w:tc>
          <w:tcPr>
            <w:tcW w:w="2042" w:type="dxa"/>
            <w:tcBorders>
              <w:left w:val="single" w:sz="4" w:space="0" w:color="auto"/>
            </w:tcBorders>
          </w:tcPr>
          <w:p w14:paraId="4001B9BE" w14:textId="77777777" w:rsidR="00A61856" w:rsidRPr="00A32065" w:rsidRDefault="00A61856" w:rsidP="005410EA">
            <w:pPr>
              <w:pStyle w:val="a1"/>
              <w:ind w:firstLine="0"/>
              <w:jc w:val="center"/>
              <w:rPr>
                <w:rFonts w:ascii="PT Astra Serif" w:hAnsi="PT Astra Serif"/>
              </w:rPr>
            </w:pPr>
            <w:r w:rsidRPr="00A32065">
              <w:rPr>
                <w:rFonts w:ascii="PT Astra Serif" w:hAnsi="PT Astra Serif"/>
                <w:lang w:val="ru-RU"/>
              </w:rPr>
              <w:t>асфальт</w:t>
            </w:r>
          </w:p>
        </w:tc>
        <w:tc>
          <w:tcPr>
            <w:tcW w:w="1724" w:type="dxa"/>
            <w:vAlign w:val="center"/>
          </w:tcPr>
          <w:p w14:paraId="1D3F786E" w14:textId="77777777" w:rsidR="00A61856" w:rsidRPr="00A32065" w:rsidRDefault="00A61856" w:rsidP="005410EA">
            <w:pPr>
              <w:pStyle w:val="a1"/>
              <w:ind w:firstLine="0"/>
              <w:jc w:val="center"/>
              <w:rPr>
                <w:rFonts w:ascii="PT Astra Serif" w:hAnsi="PT Astra Serif"/>
                <w:color w:val="FF0000"/>
                <w:lang w:val="ru-RU"/>
              </w:rPr>
            </w:pPr>
            <w:r w:rsidRPr="00A32065">
              <w:rPr>
                <w:rFonts w:ascii="PT Astra Serif" w:hAnsi="PT Astra Serif"/>
                <w:lang w:val="ru-RU"/>
              </w:rPr>
              <w:t>0,55</w:t>
            </w:r>
          </w:p>
        </w:tc>
      </w:tr>
      <w:tr w:rsidR="00A61856" w:rsidRPr="00A32065" w14:paraId="47F65F60" w14:textId="77777777" w:rsidTr="005410EA">
        <w:trPr>
          <w:trHeight w:val="65"/>
        </w:trPr>
        <w:tc>
          <w:tcPr>
            <w:tcW w:w="564" w:type="dxa"/>
          </w:tcPr>
          <w:p w14:paraId="263E2CEB" w14:textId="77777777" w:rsidR="00A61856" w:rsidRPr="00A32065" w:rsidRDefault="00A61856" w:rsidP="005410EA">
            <w:pPr>
              <w:pStyle w:val="a1"/>
              <w:ind w:firstLine="0"/>
              <w:rPr>
                <w:rFonts w:ascii="PT Astra Serif" w:hAnsi="PT Astra Serif"/>
              </w:rPr>
            </w:pPr>
            <w:r w:rsidRPr="00A32065">
              <w:rPr>
                <w:rFonts w:ascii="PT Astra Serif" w:hAnsi="PT Astra Serif"/>
              </w:rPr>
              <w:t>7</w:t>
            </w:r>
          </w:p>
        </w:tc>
        <w:tc>
          <w:tcPr>
            <w:tcW w:w="3236" w:type="dxa"/>
          </w:tcPr>
          <w:p w14:paraId="3A4E0126" w14:textId="77777777" w:rsidR="00A61856" w:rsidRPr="00A32065" w:rsidRDefault="00A61856" w:rsidP="005410EA">
            <w:pPr>
              <w:pStyle w:val="a1"/>
              <w:ind w:firstLine="0"/>
              <w:rPr>
                <w:rFonts w:ascii="PT Astra Serif" w:hAnsi="PT Astra Serif"/>
              </w:rPr>
            </w:pPr>
          </w:p>
        </w:tc>
        <w:tc>
          <w:tcPr>
            <w:tcW w:w="2233" w:type="dxa"/>
            <w:tcBorders>
              <w:right w:val="single" w:sz="4" w:space="0" w:color="auto"/>
            </w:tcBorders>
          </w:tcPr>
          <w:p w14:paraId="5D8ED71C" w14:textId="77777777" w:rsidR="00A61856" w:rsidRPr="00A32065" w:rsidRDefault="00A61856" w:rsidP="005410EA">
            <w:pPr>
              <w:pStyle w:val="a1"/>
              <w:ind w:firstLine="0"/>
              <w:rPr>
                <w:rFonts w:ascii="PT Astra Serif" w:hAnsi="PT Astra Serif"/>
              </w:rPr>
            </w:pPr>
            <w:proofErr w:type="spellStart"/>
            <w:r w:rsidRPr="00A32065">
              <w:rPr>
                <w:rFonts w:ascii="PT Astra Serif" w:hAnsi="PT Astra Serif"/>
              </w:rPr>
              <w:t>ул</w:t>
            </w:r>
            <w:proofErr w:type="spellEnd"/>
            <w:r w:rsidRPr="00A32065">
              <w:rPr>
                <w:rFonts w:ascii="PT Astra Serif" w:hAnsi="PT Astra Serif"/>
              </w:rPr>
              <w:t xml:space="preserve">. </w:t>
            </w:r>
            <w:proofErr w:type="spellStart"/>
            <w:r w:rsidRPr="00A32065">
              <w:rPr>
                <w:rFonts w:ascii="PT Astra Serif" w:hAnsi="PT Astra Serif"/>
              </w:rPr>
              <w:t>Мира</w:t>
            </w:r>
            <w:proofErr w:type="spellEnd"/>
          </w:p>
        </w:tc>
        <w:tc>
          <w:tcPr>
            <w:tcW w:w="2042" w:type="dxa"/>
            <w:tcBorders>
              <w:left w:val="single" w:sz="4" w:space="0" w:color="auto"/>
            </w:tcBorders>
          </w:tcPr>
          <w:p w14:paraId="4BDF31E0" w14:textId="77777777" w:rsidR="00A61856" w:rsidRPr="00A32065" w:rsidRDefault="00A61856" w:rsidP="005410EA">
            <w:pPr>
              <w:pStyle w:val="a1"/>
              <w:ind w:firstLine="0"/>
              <w:jc w:val="center"/>
              <w:rPr>
                <w:rFonts w:ascii="PT Astra Serif" w:hAnsi="PT Astra Serif"/>
              </w:rPr>
            </w:pPr>
            <w:r w:rsidRPr="00A32065">
              <w:rPr>
                <w:rFonts w:ascii="PT Astra Serif" w:hAnsi="PT Astra Serif"/>
                <w:lang w:val="ru-RU"/>
              </w:rPr>
              <w:t>асфальт</w:t>
            </w:r>
          </w:p>
        </w:tc>
        <w:tc>
          <w:tcPr>
            <w:tcW w:w="1724" w:type="dxa"/>
            <w:vAlign w:val="center"/>
          </w:tcPr>
          <w:p w14:paraId="4C893D02" w14:textId="77777777" w:rsidR="00A61856" w:rsidRPr="00A32065" w:rsidRDefault="00A61856" w:rsidP="005410EA">
            <w:pPr>
              <w:pStyle w:val="a1"/>
              <w:ind w:firstLine="0"/>
              <w:jc w:val="center"/>
              <w:rPr>
                <w:rFonts w:ascii="PT Astra Serif" w:hAnsi="PT Astra Serif"/>
                <w:color w:val="FF0000"/>
                <w:lang w:val="ru-RU"/>
              </w:rPr>
            </w:pPr>
            <w:r w:rsidRPr="00A32065">
              <w:rPr>
                <w:rFonts w:ascii="PT Astra Serif" w:hAnsi="PT Astra Serif"/>
                <w:lang w:val="ru-RU"/>
              </w:rPr>
              <w:t>0,42</w:t>
            </w:r>
          </w:p>
        </w:tc>
      </w:tr>
      <w:tr w:rsidR="00A61856" w:rsidRPr="00A32065" w14:paraId="27F5FDFF" w14:textId="77777777" w:rsidTr="005410EA">
        <w:trPr>
          <w:trHeight w:val="65"/>
        </w:trPr>
        <w:tc>
          <w:tcPr>
            <w:tcW w:w="564" w:type="dxa"/>
          </w:tcPr>
          <w:p w14:paraId="51B5C40F" w14:textId="77777777" w:rsidR="00A61856" w:rsidRPr="00A32065" w:rsidRDefault="00A61856" w:rsidP="005410EA">
            <w:pPr>
              <w:pStyle w:val="a1"/>
              <w:ind w:firstLine="0"/>
              <w:rPr>
                <w:rFonts w:ascii="PT Astra Serif" w:hAnsi="PT Astra Serif"/>
              </w:rPr>
            </w:pPr>
            <w:r w:rsidRPr="00A32065">
              <w:rPr>
                <w:rFonts w:ascii="PT Astra Serif" w:hAnsi="PT Astra Serif"/>
              </w:rPr>
              <w:t>8</w:t>
            </w:r>
          </w:p>
        </w:tc>
        <w:tc>
          <w:tcPr>
            <w:tcW w:w="3236" w:type="dxa"/>
          </w:tcPr>
          <w:p w14:paraId="452F59A7" w14:textId="77777777" w:rsidR="00A61856" w:rsidRPr="00A32065" w:rsidRDefault="00A61856" w:rsidP="005410EA">
            <w:pPr>
              <w:pStyle w:val="a1"/>
              <w:ind w:firstLine="0"/>
              <w:rPr>
                <w:rFonts w:ascii="PT Astra Serif" w:hAnsi="PT Astra Serif"/>
              </w:rPr>
            </w:pPr>
          </w:p>
        </w:tc>
        <w:tc>
          <w:tcPr>
            <w:tcW w:w="2233" w:type="dxa"/>
            <w:tcBorders>
              <w:right w:val="single" w:sz="4" w:space="0" w:color="auto"/>
            </w:tcBorders>
          </w:tcPr>
          <w:p w14:paraId="448F2C37" w14:textId="77777777" w:rsidR="00A61856" w:rsidRPr="00A32065" w:rsidRDefault="00A61856" w:rsidP="005410EA">
            <w:pPr>
              <w:pStyle w:val="a1"/>
              <w:ind w:firstLine="0"/>
              <w:rPr>
                <w:rFonts w:ascii="PT Astra Serif" w:hAnsi="PT Astra Serif"/>
              </w:rPr>
            </w:pPr>
            <w:proofErr w:type="spellStart"/>
            <w:r w:rsidRPr="00A32065">
              <w:rPr>
                <w:rFonts w:ascii="PT Astra Serif" w:hAnsi="PT Astra Serif"/>
              </w:rPr>
              <w:t>ул</w:t>
            </w:r>
            <w:proofErr w:type="spellEnd"/>
            <w:r w:rsidRPr="00A32065">
              <w:rPr>
                <w:rFonts w:ascii="PT Astra Serif" w:hAnsi="PT Astra Serif"/>
              </w:rPr>
              <w:t xml:space="preserve">. </w:t>
            </w:r>
            <w:proofErr w:type="spellStart"/>
            <w:r w:rsidRPr="00A32065">
              <w:rPr>
                <w:rFonts w:ascii="PT Astra Serif" w:hAnsi="PT Astra Serif"/>
              </w:rPr>
              <w:t>Молодежная</w:t>
            </w:r>
            <w:proofErr w:type="spellEnd"/>
          </w:p>
        </w:tc>
        <w:tc>
          <w:tcPr>
            <w:tcW w:w="2042" w:type="dxa"/>
            <w:tcBorders>
              <w:left w:val="single" w:sz="4" w:space="0" w:color="auto"/>
            </w:tcBorders>
          </w:tcPr>
          <w:p w14:paraId="43A01DEF" w14:textId="77777777" w:rsidR="00A61856" w:rsidRPr="00A32065" w:rsidRDefault="00A61856" w:rsidP="005410EA">
            <w:pPr>
              <w:pStyle w:val="a1"/>
              <w:ind w:firstLine="0"/>
              <w:jc w:val="center"/>
              <w:rPr>
                <w:rFonts w:ascii="PT Astra Serif" w:hAnsi="PT Astra Serif"/>
              </w:rPr>
            </w:pPr>
            <w:r w:rsidRPr="00A32065">
              <w:rPr>
                <w:rFonts w:ascii="PT Astra Serif" w:hAnsi="PT Astra Serif"/>
                <w:lang w:val="ru-RU"/>
              </w:rPr>
              <w:t>асфальт</w:t>
            </w:r>
          </w:p>
        </w:tc>
        <w:tc>
          <w:tcPr>
            <w:tcW w:w="1724" w:type="dxa"/>
            <w:vAlign w:val="center"/>
          </w:tcPr>
          <w:p w14:paraId="70A93F80" w14:textId="77777777" w:rsidR="00A61856" w:rsidRPr="00A32065" w:rsidRDefault="00A61856" w:rsidP="005410EA">
            <w:pPr>
              <w:pStyle w:val="a1"/>
              <w:ind w:firstLine="0"/>
              <w:jc w:val="center"/>
              <w:rPr>
                <w:rFonts w:ascii="PT Astra Serif" w:hAnsi="PT Astra Serif"/>
                <w:color w:val="FF0000"/>
                <w:lang w:val="ru-RU"/>
              </w:rPr>
            </w:pPr>
            <w:r w:rsidRPr="00A32065">
              <w:rPr>
                <w:rFonts w:ascii="PT Astra Serif" w:hAnsi="PT Astra Serif"/>
                <w:lang w:val="ru-RU"/>
              </w:rPr>
              <w:t>0,95</w:t>
            </w:r>
          </w:p>
        </w:tc>
      </w:tr>
      <w:tr w:rsidR="00A61856" w:rsidRPr="00A32065" w14:paraId="316F9A34" w14:textId="77777777" w:rsidTr="005410EA">
        <w:trPr>
          <w:trHeight w:val="65"/>
        </w:trPr>
        <w:tc>
          <w:tcPr>
            <w:tcW w:w="564" w:type="dxa"/>
          </w:tcPr>
          <w:p w14:paraId="231DFA14" w14:textId="77777777" w:rsidR="00A61856" w:rsidRPr="00A32065" w:rsidRDefault="00A61856" w:rsidP="005410EA">
            <w:pPr>
              <w:pStyle w:val="a1"/>
              <w:ind w:firstLine="0"/>
              <w:rPr>
                <w:rFonts w:ascii="PT Astra Serif" w:hAnsi="PT Astra Serif"/>
              </w:rPr>
            </w:pPr>
            <w:r w:rsidRPr="00A32065">
              <w:rPr>
                <w:rFonts w:ascii="PT Astra Serif" w:hAnsi="PT Astra Serif"/>
              </w:rPr>
              <w:t>9</w:t>
            </w:r>
          </w:p>
        </w:tc>
        <w:tc>
          <w:tcPr>
            <w:tcW w:w="3236" w:type="dxa"/>
          </w:tcPr>
          <w:p w14:paraId="500F8DF5" w14:textId="77777777" w:rsidR="00A61856" w:rsidRPr="00A32065" w:rsidRDefault="00A61856" w:rsidP="005410EA">
            <w:pPr>
              <w:pStyle w:val="a1"/>
              <w:ind w:firstLine="0"/>
              <w:rPr>
                <w:rFonts w:ascii="PT Astra Serif" w:hAnsi="PT Astra Serif"/>
              </w:rPr>
            </w:pPr>
          </w:p>
        </w:tc>
        <w:tc>
          <w:tcPr>
            <w:tcW w:w="2233" w:type="dxa"/>
            <w:tcBorders>
              <w:right w:val="single" w:sz="4" w:space="0" w:color="auto"/>
            </w:tcBorders>
          </w:tcPr>
          <w:p w14:paraId="7FC5CEC9" w14:textId="77777777" w:rsidR="00A61856" w:rsidRPr="00A32065" w:rsidRDefault="00A61856" w:rsidP="005410EA">
            <w:pPr>
              <w:pStyle w:val="a1"/>
              <w:ind w:firstLine="0"/>
              <w:rPr>
                <w:rFonts w:ascii="PT Astra Serif" w:hAnsi="PT Astra Serif"/>
              </w:rPr>
            </w:pPr>
            <w:proofErr w:type="spellStart"/>
            <w:r w:rsidRPr="00A32065">
              <w:rPr>
                <w:rFonts w:ascii="PT Astra Serif" w:hAnsi="PT Astra Serif"/>
              </w:rPr>
              <w:t>ул</w:t>
            </w:r>
            <w:proofErr w:type="spellEnd"/>
            <w:r w:rsidRPr="00A32065">
              <w:rPr>
                <w:rFonts w:ascii="PT Astra Serif" w:hAnsi="PT Astra Serif"/>
              </w:rPr>
              <w:t xml:space="preserve">. </w:t>
            </w:r>
            <w:proofErr w:type="spellStart"/>
            <w:r w:rsidRPr="00A32065">
              <w:rPr>
                <w:rFonts w:ascii="PT Astra Serif" w:hAnsi="PT Astra Serif"/>
              </w:rPr>
              <w:t>Садовая</w:t>
            </w:r>
            <w:proofErr w:type="spellEnd"/>
          </w:p>
        </w:tc>
        <w:tc>
          <w:tcPr>
            <w:tcW w:w="2042" w:type="dxa"/>
            <w:tcBorders>
              <w:left w:val="single" w:sz="4" w:space="0" w:color="auto"/>
            </w:tcBorders>
          </w:tcPr>
          <w:p w14:paraId="629AEC9A" w14:textId="77777777" w:rsidR="00A61856" w:rsidRPr="00A32065" w:rsidRDefault="00A61856" w:rsidP="005410EA">
            <w:pPr>
              <w:pStyle w:val="a1"/>
              <w:ind w:firstLine="0"/>
              <w:jc w:val="center"/>
              <w:rPr>
                <w:rFonts w:ascii="PT Astra Serif" w:hAnsi="PT Astra Serif"/>
              </w:rPr>
            </w:pPr>
            <w:r w:rsidRPr="00A32065">
              <w:rPr>
                <w:rFonts w:ascii="PT Astra Serif" w:hAnsi="PT Astra Serif"/>
                <w:lang w:val="ru-RU"/>
              </w:rPr>
              <w:t>асфальт</w:t>
            </w:r>
          </w:p>
        </w:tc>
        <w:tc>
          <w:tcPr>
            <w:tcW w:w="1724" w:type="dxa"/>
            <w:vAlign w:val="center"/>
          </w:tcPr>
          <w:p w14:paraId="6C73CC40" w14:textId="77777777" w:rsidR="00A61856" w:rsidRPr="00A32065" w:rsidRDefault="00A61856" w:rsidP="005410EA">
            <w:pPr>
              <w:pStyle w:val="a1"/>
              <w:ind w:firstLine="0"/>
              <w:jc w:val="center"/>
              <w:rPr>
                <w:rFonts w:ascii="PT Astra Serif" w:hAnsi="PT Astra Serif"/>
                <w:color w:val="FF0000"/>
                <w:lang w:val="ru-RU"/>
              </w:rPr>
            </w:pPr>
            <w:r w:rsidRPr="00A32065">
              <w:rPr>
                <w:rFonts w:ascii="PT Astra Serif" w:hAnsi="PT Astra Serif"/>
                <w:lang w:val="ru-RU"/>
              </w:rPr>
              <w:t>1,91</w:t>
            </w:r>
          </w:p>
        </w:tc>
      </w:tr>
      <w:tr w:rsidR="00A61856" w:rsidRPr="00A32065" w14:paraId="77496055" w14:textId="77777777" w:rsidTr="005410EA">
        <w:trPr>
          <w:trHeight w:val="65"/>
        </w:trPr>
        <w:tc>
          <w:tcPr>
            <w:tcW w:w="564" w:type="dxa"/>
          </w:tcPr>
          <w:p w14:paraId="217B868C" w14:textId="77777777" w:rsidR="00A61856" w:rsidRPr="00A32065" w:rsidRDefault="00A61856" w:rsidP="005410EA">
            <w:pPr>
              <w:pStyle w:val="a1"/>
              <w:ind w:firstLine="0"/>
              <w:rPr>
                <w:rFonts w:ascii="PT Astra Serif" w:hAnsi="PT Astra Serif"/>
              </w:rPr>
            </w:pPr>
            <w:r w:rsidRPr="00A32065">
              <w:rPr>
                <w:rFonts w:ascii="PT Astra Serif" w:hAnsi="PT Astra Serif"/>
              </w:rPr>
              <w:t>10</w:t>
            </w:r>
          </w:p>
        </w:tc>
        <w:tc>
          <w:tcPr>
            <w:tcW w:w="3236" w:type="dxa"/>
          </w:tcPr>
          <w:p w14:paraId="1AE5718B" w14:textId="77777777" w:rsidR="00A61856" w:rsidRPr="00A32065" w:rsidRDefault="00A61856" w:rsidP="005410EA">
            <w:pPr>
              <w:pStyle w:val="a1"/>
              <w:ind w:firstLine="0"/>
              <w:rPr>
                <w:rFonts w:ascii="PT Astra Serif" w:hAnsi="PT Astra Serif"/>
              </w:rPr>
            </w:pPr>
            <w:r w:rsidRPr="00A32065">
              <w:rPr>
                <w:rFonts w:ascii="PT Astra Serif" w:hAnsi="PT Astra Serif"/>
              </w:rPr>
              <w:t xml:space="preserve">х. </w:t>
            </w:r>
            <w:proofErr w:type="spellStart"/>
            <w:r w:rsidRPr="00A32065">
              <w:rPr>
                <w:rFonts w:ascii="PT Astra Serif" w:hAnsi="PT Astra Serif"/>
              </w:rPr>
              <w:t>Первомайский</w:t>
            </w:r>
            <w:proofErr w:type="spellEnd"/>
          </w:p>
        </w:tc>
        <w:tc>
          <w:tcPr>
            <w:tcW w:w="2233" w:type="dxa"/>
            <w:tcBorders>
              <w:right w:val="single" w:sz="4" w:space="0" w:color="auto"/>
            </w:tcBorders>
          </w:tcPr>
          <w:p w14:paraId="6F419C50" w14:textId="77777777" w:rsidR="00A61856" w:rsidRPr="00A32065" w:rsidRDefault="00A61856" w:rsidP="005410EA">
            <w:pPr>
              <w:pStyle w:val="a1"/>
              <w:ind w:firstLine="0"/>
              <w:rPr>
                <w:rFonts w:ascii="PT Astra Serif" w:hAnsi="PT Astra Serif"/>
              </w:rPr>
            </w:pPr>
            <w:proofErr w:type="spellStart"/>
            <w:r w:rsidRPr="00A32065">
              <w:rPr>
                <w:rFonts w:ascii="PT Astra Serif" w:hAnsi="PT Astra Serif"/>
              </w:rPr>
              <w:t>ул</w:t>
            </w:r>
            <w:proofErr w:type="spellEnd"/>
            <w:r w:rsidRPr="00A32065">
              <w:rPr>
                <w:rFonts w:ascii="PT Astra Serif" w:hAnsi="PT Astra Serif"/>
              </w:rPr>
              <w:t xml:space="preserve">. </w:t>
            </w:r>
            <w:proofErr w:type="spellStart"/>
            <w:r w:rsidRPr="00A32065">
              <w:rPr>
                <w:rFonts w:ascii="PT Astra Serif" w:hAnsi="PT Astra Serif"/>
              </w:rPr>
              <w:t>Первомайская</w:t>
            </w:r>
            <w:proofErr w:type="spellEnd"/>
          </w:p>
        </w:tc>
        <w:tc>
          <w:tcPr>
            <w:tcW w:w="2042" w:type="dxa"/>
            <w:tcBorders>
              <w:left w:val="single" w:sz="4" w:space="0" w:color="auto"/>
            </w:tcBorders>
          </w:tcPr>
          <w:p w14:paraId="43169974" w14:textId="77777777" w:rsidR="00A61856" w:rsidRPr="00A32065" w:rsidRDefault="00A61856" w:rsidP="005410EA">
            <w:pPr>
              <w:pStyle w:val="a1"/>
              <w:ind w:firstLine="0"/>
              <w:jc w:val="center"/>
              <w:rPr>
                <w:rFonts w:ascii="PT Astra Serif" w:hAnsi="PT Astra Serif"/>
                <w:lang w:val="ru-RU"/>
              </w:rPr>
            </w:pPr>
            <w:r w:rsidRPr="00A32065">
              <w:rPr>
                <w:rFonts w:ascii="PT Astra Serif" w:hAnsi="PT Astra Serif"/>
                <w:lang w:val="ru-RU"/>
              </w:rPr>
              <w:t>грунт</w:t>
            </w:r>
          </w:p>
        </w:tc>
        <w:tc>
          <w:tcPr>
            <w:tcW w:w="1724" w:type="dxa"/>
            <w:vAlign w:val="center"/>
          </w:tcPr>
          <w:p w14:paraId="5509E2A9" w14:textId="77777777" w:rsidR="00A61856" w:rsidRPr="00A32065" w:rsidRDefault="00A61856" w:rsidP="005410EA">
            <w:pPr>
              <w:pStyle w:val="a1"/>
              <w:ind w:firstLine="0"/>
              <w:jc w:val="center"/>
              <w:rPr>
                <w:rFonts w:ascii="PT Astra Serif" w:hAnsi="PT Astra Serif"/>
                <w:color w:val="FF0000"/>
                <w:lang w:val="ru-RU"/>
              </w:rPr>
            </w:pPr>
            <w:r w:rsidRPr="00A32065">
              <w:rPr>
                <w:rFonts w:ascii="PT Astra Serif" w:hAnsi="PT Astra Serif"/>
                <w:lang w:val="ru-RU"/>
              </w:rPr>
              <w:t>0,47</w:t>
            </w:r>
          </w:p>
        </w:tc>
      </w:tr>
      <w:tr w:rsidR="00A61856" w:rsidRPr="00A32065" w14:paraId="44D00838" w14:textId="77777777" w:rsidTr="005410EA">
        <w:trPr>
          <w:trHeight w:val="65"/>
        </w:trPr>
        <w:tc>
          <w:tcPr>
            <w:tcW w:w="564" w:type="dxa"/>
          </w:tcPr>
          <w:p w14:paraId="55018F25" w14:textId="77777777" w:rsidR="00A61856" w:rsidRPr="00A32065" w:rsidRDefault="00A61856" w:rsidP="005410EA">
            <w:pPr>
              <w:pStyle w:val="a1"/>
              <w:ind w:firstLine="0"/>
              <w:rPr>
                <w:rFonts w:ascii="PT Astra Serif" w:hAnsi="PT Astra Serif"/>
                <w:lang w:val="ru-RU"/>
              </w:rPr>
            </w:pPr>
            <w:r w:rsidRPr="00A32065">
              <w:rPr>
                <w:rFonts w:ascii="PT Astra Serif" w:hAnsi="PT Astra Serif"/>
                <w:lang w:val="ru-RU"/>
              </w:rPr>
              <w:t>11</w:t>
            </w:r>
          </w:p>
        </w:tc>
        <w:tc>
          <w:tcPr>
            <w:tcW w:w="3236" w:type="dxa"/>
          </w:tcPr>
          <w:p w14:paraId="37DD586E" w14:textId="77777777" w:rsidR="00A61856" w:rsidRPr="00A32065" w:rsidRDefault="00A61856" w:rsidP="005410EA">
            <w:pPr>
              <w:pStyle w:val="a1"/>
              <w:ind w:firstLine="0"/>
              <w:rPr>
                <w:rFonts w:ascii="PT Astra Serif" w:hAnsi="PT Astra Serif"/>
              </w:rPr>
            </w:pPr>
            <w:r w:rsidRPr="00A32065">
              <w:rPr>
                <w:rFonts w:ascii="PT Astra Serif" w:hAnsi="PT Astra Serif"/>
              </w:rPr>
              <w:t xml:space="preserve">х. </w:t>
            </w:r>
            <w:proofErr w:type="spellStart"/>
            <w:r w:rsidRPr="00A32065">
              <w:rPr>
                <w:rFonts w:ascii="PT Astra Serif" w:hAnsi="PT Astra Serif"/>
              </w:rPr>
              <w:t>Новодевичий</w:t>
            </w:r>
            <w:proofErr w:type="spellEnd"/>
          </w:p>
        </w:tc>
        <w:tc>
          <w:tcPr>
            <w:tcW w:w="2233" w:type="dxa"/>
            <w:tcBorders>
              <w:right w:val="single" w:sz="4" w:space="0" w:color="auto"/>
            </w:tcBorders>
          </w:tcPr>
          <w:p w14:paraId="41965392" w14:textId="77777777" w:rsidR="00A61856" w:rsidRPr="00A32065" w:rsidRDefault="00A61856" w:rsidP="005410EA">
            <w:pPr>
              <w:pStyle w:val="a1"/>
              <w:ind w:firstLine="0"/>
              <w:rPr>
                <w:rFonts w:ascii="PT Astra Serif" w:hAnsi="PT Astra Serif"/>
              </w:rPr>
            </w:pPr>
            <w:proofErr w:type="spellStart"/>
            <w:r w:rsidRPr="00A32065">
              <w:rPr>
                <w:rFonts w:ascii="PT Astra Serif" w:hAnsi="PT Astra Serif"/>
              </w:rPr>
              <w:t>ул</w:t>
            </w:r>
            <w:proofErr w:type="spellEnd"/>
            <w:r w:rsidRPr="00A32065">
              <w:rPr>
                <w:rFonts w:ascii="PT Astra Serif" w:hAnsi="PT Astra Serif"/>
              </w:rPr>
              <w:t xml:space="preserve">. </w:t>
            </w:r>
            <w:proofErr w:type="spellStart"/>
            <w:r w:rsidRPr="00A32065">
              <w:rPr>
                <w:rFonts w:ascii="PT Astra Serif" w:hAnsi="PT Astra Serif"/>
              </w:rPr>
              <w:t>Смоленского</w:t>
            </w:r>
            <w:proofErr w:type="spellEnd"/>
            <w:r w:rsidRPr="00A32065">
              <w:rPr>
                <w:rFonts w:ascii="PT Astra Serif" w:hAnsi="PT Astra Serif"/>
              </w:rPr>
              <w:t xml:space="preserve"> </w:t>
            </w:r>
          </w:p>
        </w:tc>
        <w:tc>
          <w:tcPr>
            <w:tcW w:w="2042" w:type="dxa"/>
            <w:tcBorders>
              <w:left w:val="single" w:sz="4" w:space="0" w:color="auto"/>
            </w:tcBorders>
          </w:tcPr>
          <w:p w14:paraId="3F10D930" w14:textId="77777777" w:rsidR="00A61856" w:rsidRPr="00A32065" w:rsidRDefault="00A61856" w:rsidP="005410EA">
            <w:pPr>
              <w:pStyle w:val="a1"/>
              <w:ind w:firstLine="0"/>
              <w:jc w:val="center"/>
              <w:rPr>
                <w:rFonts w:ascii="PT Astra Serif" w:hAnsi="PT Astra Serif"/>
              </w:rPr>
            </w:pPr>
            <w:r w:rsidRPr="00A32065">
              <w:rPr>
                <w:rFonts w:ascii="PT Astra Serif" w:hAnsi="PT Astra Serif"/>
                <w:lang w:val="ru-RU"/>
              </w:rPr>
              <w:t>асфальт, грунт</w:t>
            </w:r>
          </w:p>
        </w:tc>
        <w:tc>
          <w:tcPr>
            <w:tcW w:w="1724" w:type="dxa"/>
            <w:vAlign w:val="center"/>
          </w:tcPr>
          <w:p w14:paraId="0468D56A" w14:textId="77777777" w:rsidR="00A61856" w:rsidRPr="00A32065" w:rsidRDefault="00A61856" w:rsidP="005410EA">
            <w:pPr>
              <w:pStyle w:val="a1"/>
              <w:ind w:firstLine="0"/>
              <w:jc w:val="center"/>
              <w:rPr>
                <w:rFonts w:ascii="PT Astra Serif" w:hAnsi="PT Astra Serif"/>
                <w:color w:val="FF0000"/>
                <w:lang w:val="ru-RU"/>
              </w:rPr>
            </w:pPr>
            <w:r w:rsidRPr="00A32065">
              <w:rPr>
                <w:rFonts w:ascii="PT Astra Serif" w:hAnsi="PT Astra Serif"/>
                <w:lang w:val="ru-RU"/>
              </w:rPr>
              <w:t>1,74</w:t>
            </w:r>
          </w:p>
        </w:tc>
      </w:tr>
      <w:tr w:rsidR="00A61856" w:rsidRPr="00A32065" w14:paraId="15B19A67" w14:textId="77777777" w:rsidTr="005410EA">
        <w:trPr>
          <w:trHeight w:val="65"/>
        </w:trPr>
        <w:tc>
          <w:tcPr>
            <w:tcW w:w="564" w:type="dxa"/>
          </w:tcPr>
          <w:p w14:paraId="7BD81578" w14:textId="77777777" w:rsidR="00A61856" w:rsidRPr="00A32065" w:rsidRDefault="00A61856" w:rsidP="005410EA">
            <w:pPr>
              <w:pStyle w:val="a1"/>
              <w:ind w:firstLine="0"/>
              <w:rPr>
                <w:rFonts w:ascii="PT Astra Serif" w:hAnsi="PT Astra Serif"/>
                <w:lang w:val="ru-RU"/>
              </w:rPr>
            </w:pPr>
            <w:r w:rsidRPr="00A32065">
              <w:rPr>
                <w:rFonts w:ascii="PT Astra Serif" w:hAnsi="PT Astra Serif"/>
                <w:lang w:val="ru-RU"/>
              </w:rPr>
              <w:t>12</w:t>
            </w:r>
          </w:p>
        </w:tc>
        <w:tc>
          <w:tcPr>
            <w:tcW w:w="3236" w:type="dxa"/>
          </w:tcPr>
          <w:p w14:paraId="2BBCA796" w14:textId="77777777" w:rsidR="00A61856" w:rsidRPr="00A32065" w:rsidRDefault="00A61856" w:rsidP="005410EA">
            <w:pPr>
              <w:pStyle w:val="a1"/>
              <w:ind w:firstLine="0"/>
              <w:rPr>
                <w:rFonts w:ascii="PT Astra Serif" w:hAnsi="PT Astra Serif"/>
              </w:rPr>
            </w:pPr>
            <w:r w:rsidRPr="00A32065">
              <w:rPr>
                <w:rFonts w:ascii="PT Astra Serif" w:hAnsi="PT Astra Serif"/>
              </w:rPr>
              <w:t xml:space="preserve">х. </w:t>
            </w:r>
            <w:proofErr w:type="spellStart"/>
            <w:r w:rsidRPr="00A32065">
              <w:rPr>
                <w:rFonts w:ascii="PT Astra Serif" w:hAnsi="PT Astra Serif"/>
              </w:rPr>
              <w:t>Волчий</w:t>
            </w:r>
            <w:proofErr w:type="spellEnd"/>
            <w:r w:rsidRPr="00A32065">
              <w:rPr>
                <w:rFonts w:ascii="PT Astra Serif" w:hAnsi="PT Astra Serif"/>
              </w:rPr>
              <w:t xml:space="preserve"> </w:t>
            </w:r>
            <w:proofErr w:type="spellStart"/>
            <w:r w:rsidRPr="00A32065">
              <w:rPr>
                <w:rFonts w:ascii="PT Astra Serif" w:hAnsi="PT Astra Serif"/>
              </w:rPr>
              <w:t>Второй</w:t>
            </w:r>
            <w:proofErr w:type="spellEnd"/>
          </w:p>
        </w:tc>
        <w:tc>
          <w:tcPr>
            <w:tcW w:w="2233" w:type="dxa"/>
            <w:tcBorders>
              <w:right w:val="single" w:sz="4" w:space="0" w:color="auto"/>
            </w:tcBorders>
          </w:tcPr>
          <w:p w14:paraId="7F75FD3B" w14:textId="77777777" w:rsidR="00A61856" w:rsidRPr="00A32065" w:rsidRDefault="00A61856" w:rsidP="005410EA">
            <w:pPr>
              <w:pStyle w:val="a1"/>
              <w:ind w:firstLine="0"/>
              <w:rPr>
                <w:rFonts w:ascii="PT Astra Serif" w:hAnsi="PT Astra Serif"/>
              </w:rPr>
            </w:pPr>
            <w:proofErr w:type="spellStart"/>
            <w:r w:rsidRPr="00A32065">
              <w:rPr>
                <w:rFonts w:ascii="PT Astra Serif" w:hAnsi="PT Astra Serif"/>
              </w:rPr>
              <w:t>ул</w:t>
            </w:r>
            <w:proofErr w:type="spellEnd"/>
            <w:r w:rsidRPr="00A32065">
              <w:rPr>
                <w:rFonts w:ascii="PT Astra Serif" w:hAnsi="PT Astra Serif"/>
              </w:rPr>
              <w:t xml:space="preserve">. </w:t>
            </w:r>
            <w:proofErr w:type="spellStart"/>
            <w:r w:rsidRPr="00A32065">
              <w:rPr>
                <w:rFonts w:ascii="PT Astra Serif" w:hAnsi="PT Astra Serif"/>
              </w:rPr>
              <w:t>Калинина</w:t>
            </w:r>
            <w:proofErr w:type="spellEnd"/>
          </w:p>
        </w:tc>
        <w:tc>
          <w:tcPr>
            <w:tcW w:w="2042" w:type="dxa"/>
            <w:tcBorders>
              <w:left w:val="single" w:sz="4" w:space="0" w:color="auto"/>
            </w:tcBorders>
          </w:tcPr>
          <w:p w14:paraId="6C80B52B" w14:textId="77777777" w:rsidR="00A61856" w:rsidRPr="00A32065" w:rsidRDefault="00A61856" w:rsidP="005410EA">
            <w:pPr>
              <w:pStyle w:val="a1"/>
              <w:ind w:firstLine="0"/>
              <w:jc w:val="center"/>
              <w:rPr>
                <w:rFonts w:ascii="PT Astra Serif" w:hAnsi="PT Astra Serif"/>
              </w:rPr>
            </w:pPr>
            <w:r w:rsidRPr="00A32065">
              <w:rPr>
                <w:rFonts w:ascii="PT Astra Serif" w:hAnsi="PT Astra Serif"/>
                <w:lang w:val="ru-RU"/>
              </w:rPr>
              <w:t>асфальт</w:t>
            </w:r>
          </w:p>
        </w:tc>
        <w:tc>
          <w:tcPr>
            <w:tcW w:w="1724" w:type="dxa"/>
            <w:vAlign w:val="center"/>
          </w:tcPr>
          <w:p w14:paraId="20B332D3" w14:textId="77777777" w:rsidR="00A61856" w:rsidRPr="00A32065" w:rsidRDefault="00A61856" w:rsidP="005410EA">
            <w:pPr>
              <w:pStyle w:val="a1"/>
              <w:ind w:firstLine="0"/>
              <w:jc w:val="center"/>
              <w:rPr>
                <w:rFonts w:ascii="PT Astra Serif" w:hAnsi="PT Astra Serif"/>
                <w:color w:val="FF0000"/>
                <w:lang w:val="ru-RU"/>
              </w:rPr>
            </w:pPr>
            <w:r w:rsidRPr="00A32065">
              <w:rPr>
                <w:rFonts w:ascii="PT Astra Serif" w:hAnsi="PT Astra Serif"/>
                <w:lang w:val="ru-RU"/>
              </w:rPr>
              <w:t>1,7</w:t>
            </w:r>
          </w:p>
        </w:tc>
      </w:tr>
      <w:tr w:rsidR="00A61856" w:rsidRPr="00A32065" w14:paraId="04EA15BE" w14:textId="77777777" w:rsidTr="005410EA">
        <w:trPr>
          <w:trHeight w:val="65"/>
        </w:trPr>
        <w:tc>
          <w:tcPr>
            <w:tcW w:w="564" w:type="dxa"/>
          </w:tcPr>
          <w:p w14:paraId="597D1B69" w14:textId="77777777" w:rsidR="00A61856" w:rsidRPr="00A32065" w:rsidRDefault="00A61856" w:rsidP="005410EA">
            <w:pPr>
              <w:pStyle w:val="a1"/>
              <w:ind w:firstLine="0"/>
              <w:rPr>
                <w:rFonts w:ascii="PT Astra Serif" w:hAnsi="PT Astra Serif"/>
                <w:lang w:val="ru-RU"/>
              </w:rPr>
            </w:pPr>
            <w:r w:rsidRPr="00A32065">
              <w:rPr>
                <w:rFonts w:ascii="PT Astra Serif" w:hAnsi="PT Astra Serif"/>
                <w:lang w:val="ru-RU"/>
              </w:rPr>
              <w:t>13</w:t>
            </w:r>
          </w:p>
        </w:tc>
        <w:tc>
          <w:tcPr>
            <w:tcW w:w="3236" w:type="dxa"/>
          </w:tcPr>
          <w:p w14:paraId="2F917B9D" w14:textId="77777777" w:rsidR="00A61856" w:rsidRPr="00A32065" w:rsidRDefault="00A61856" w:rsidP="005410EA">
            <w:pPr>
              <w:pStyle w:val="a1"/>
              <w:ind w:firstLine="0"/>
              <w:rPr>
                <w:rFonts w:ascii="PT Astra Serif" w:hAnsi="PT Astra Serif"/>
              </w:rPr>
            </w:pPr>
            <w:r w:rsidRPr="00A32065">
              <w:rPr>
                <w:rFonts w:ascii="PT Astra Serif" w:hAnsi="PT Astra Serif"/>
              </w:rPr>
              <w:t xml:space="preserve">х. </w:t>
            </w:r>
            <w:proofErr w:type="spellStart"/>
            <w:r w:rsidRPr="00A32065">
              <w:rPr>
                <w:rFonts w:ascii="PT Astra Serif" w:hAnsi="PT Astra Serif"/>
              </w:rPr>
              <w:t>Зеленый</w:t>
            </w:r>
            <w:proofErr w:type="spellEnd"/>
            <w:r w:rsidRPr="00A32065">
              <w:rPr>
                <w:rFonts w:ascii="PT Astra Serif" w:hAnsi="PT Astra Serif"/>
              </w:rPr>
              <w:t xml:space="preserve"> </w:t>
            </w:r>
            <w:proofErr w:type="spellStart"/>
            <w:r w:rsidRPr="00A32065">
              <w:rPr>
                <w:rFonts w:ascii="PT Astra Serif" w:hAnsi="PT Astra Serif"/>
              </w:rPr>
              <w:t>Клин</w:t>
            </w:r>
            <w:proofErr w:type="spellEnd"/>
          </w:p>
        </w:tc>
        <w:tc>
          <w:tcPr>
            <w:tcW w:w="2233" w:type="dxa"/>
            <w:tcBorders>
              <w:right w:val="single" w:sz="4" w:space="0" w:color="auto"/>
            </w:tcBorders>
          </w:tcPr>
          <w:p w14:paraId="7B400229" w14:textId="77777777" w:rsidR="00A61856" w:rsidRPr="00A32065" w:rsidRDefault="00A61856" w:rsidP="005410EA">
            <w:pPr>
              <w:pStyle w:val="a1"/>
              <w:ind w:firstLine="0"/>
              <w:rPr>
                <w:rFonts w:ascii="PT Astra Serif" w:hAnsi="PT Astra Serif"/>
              </w:rPr>
            </w:pPr>
            <w:proofErr w:type="spellStart"/>
            <w:r w:rsidRPr="00A32065">
              <w:rPr>
                <w:rFonts w:ascii="PT Astra Serif" w:hAnsi="PT Astra Serif"/>
              </w:rPr>
              <w:t>ул</w:t>
            </w:r>
            <w:proofErr w:type="spellEnd"/>
            <w:r w:rsidRPr="00A32065">
              <w:rPr>
                <w:rFonts w:ascii="PT Astra Serif" w:hAnsi="PT Astra Serif"/>
              </w:rPr>
              <w:t xml:space="preserve">. </w:t>
            </w:r>
            <w:proofErr w:type="spellStart"/>
            <w:r w:rsidRPr="00A32065">
              <w:rPr>
                <w:rFonts w:ascii="PT Astra Serif" w:hAnsi="PT Astra Serif"/>
              </w:rPr>
              <w:t>Тихая</w:t>
            </w:r>
            <w:proofErr w:type="spellEnd"/>
          </w:p>
        </w:tc>
        <w:tc>
          <w:tcPr>
            <w:tcW w:w="2042" w:type="dxa"/>
            <w:tcBorders>
              <w:left w:val="single" w:sz="4" w:space="0" w:color="auto"/>
            </w:tcBorders>
          </w:tcPr>
          <w:p w14:paraId="619FCDB6" w14:textId="77777777" w:rsidR="00A61856" w:rsidRPr="00A32065" w:rsidRDefault="00A61856" w:rsidP="005410EA">
            <w:pPr>
              <w:pStyle w:val="a1"/>
              <w:ind w:firstLine="0"/>
              <w:jc w:val="center"/>
              <w:rPr>
                <w:rFonts w:ascii="PT Astra Serif" w:hAnsi="PT Astra Serif"/>
              </w:rPr>
            </w:pPr>
            <w:r w:rsidRPr="00A32065">
              <w:rPr>
                <w:rFonts w:ascii="PT Astra Serif" w:hAnsi="PT Astra Serif"/>
                <w:lang w:val="ru-RU"/>
              </w:rPr>
              <w:t>асфальт</w:t>
            </w:r>
          </w:p>
        </w:tc>
        <w:tc>
          <w:tcPr>
            <w:tcW w:w="1724" w:type="dxa"/>
            <w:vAlign w:val="center"/>
          </w:tcPr>
          <w:p w14:paraId="4AA3B1D5" w14:textId="77777777" w:rsidR="00A61856" w:rsidRPr="00A32065" w:rsidRDefault="00A61856" w:rsidP="005410EA">
            <w:pPr>
              <w:pStyle w:val="a1"/>
              <w:ind w:firstLine="0"/>
              <w:jc w:val="center"/>
              <w:rPr>
                <w:rFonts w:ascii="PT Astra Serif" w:hAnsi="PT Astra Serif"/>
                <w:color w:val="FF0000"/>
                <w:lang w:val="ru-RU"/>
              </w:rPr>
            </w:pPr>
            <w:r w:rsidRPr="00A32065">
              <w:rPr>
                <w:rFonts w:ascii="PT Astra Serif" w:hAnsi="PT Astra Serif"/>
                <w:lang w:val="ru-RU"/>
              </w:rPr>
              <w:t>1,3</w:t>
            </w:r>
          </w:p>
        </w:tc>
      </w:tr>
      <w:tr w:rsidR="00A61856" w:rsidRPr="00A32065" w14:paraId="73AA00DD" w14:textId="77777777" w:rsidTr="005410EA">
        <w:trPr>
          <w:trHeight w:val="65"/>
        </w:trPr>
        <w:tc>
          <w:tcPr>
            <w:tcW w:w="564" w:type="dxa"/>
          </w:tcPr>
          <w:p w14:paraId="2350D9F0" w14:textId="77777777" w:rsidR="00A61856" w:rsidRPr="00A32065" w:rsidRDefault="00A61856" w:rsidP="005410EA">
            <w:pPr>
              <w:pStyle w:val="a1"/>
              <w:ind w:firstLine="0"/>
              <w:rPr>
                <w:rFonts w:ascii="PT Astra Serif" w:hAnsi="PT Astra Serif"/>
                <w:lang w:val="ru-RU"/>
              </w:rPr>
            </w:pPr>
            <w:r w:rsidRPr="00A32065">
              <w:rPr>
                <w:rFonts w:ascii="PT Astra Serif" w:hAnsi="PT Astra Serif"/>
                <w:lang w:val="ru-RU"/>
              </w:rPr>
              <w:t>14</w:t>
            </w:r>
          </w:p>
        </w:tc>
        <w:tc>
          <w:tcPr>
            <w:tcW w:w="3236" w:type="dxa"/>
          </w:tcPr>
          <w:p w14:paraId="6FC5A3B3" w14:textId="77777777" w:rsidR="00A61856" w:rsidRPr="00A32065" w:rsidRDefault="00A61856" w:rsidP="005410EA">
            <w:pPr>
              <w:pStyle w:val="a1"/>
              <w:ind w:firstLine="0"/>
              <w:rPr>
                <w:rFonts w:ascii="PT Astra Serif" w:hAnsi="PT Astra Serif"/>
              </w:rPr>
            </w:pPr>
          </w:p>
        </w:tc>
        <w:tc>
          <w:tcPr>
            <w:tcW w:w="2233" w:type="dxa"/>
            <w:tcBorders>
              <w:right w:val="single" w:sz="4" w:space="0" w:color="auto"/>
            </w:tcBorders>
          </w:tcPr>
          <w:p w14:paraId="0C26103A" w14:textId="77777777" w:rsidR="00A61856" w:rsidRPr="00A32065" w:rsidRDefault="00A61856" w:rsidP="005410EA">
            <w:pPr>
              <w:pStyle w:val="a1"/>
              <w:ind w:firstLine="0"/>
              <w:rPr>
                <w:rFonts w:ascii="PT Astra Serif" w:hAnsi="PT Astra Serif"/>
              </w:rPr>
            </w:pPr>
            <w:proofErr w:type="spellStart"/>
            <w:r w:rsidRPr="00A32065">
              <w:rPr>
                <w:rFonts w:ascii="PT Astra Serif" w:hAnsi="PT Astra Serif"/>
              </w:rPr>
              <w:t>ул</w:t>
            </w:r>
            <w:proofErr w:type="spellEnd"/>
            <w:r w:rsidRPr="00A32065">
              <w:rPr>
                <w:rFonts w:ascii="PT Astra Serif" w:hAnsi="PT Astra Serif"/>
              </w:rPr>
              <w:t xml:space="preserve">. </w:t>
            </w:r>
            <w:proofErr w:type="spellStart"/>
            <w:r w:rsidRPr="00A32065">
              <w:rPr>
                <w:rFonts w:ascii="PT Astra Serif" w:hAnsi="PT Astra Serif"/>
              </w:rPr>
              <w:t>Зеленая</w:t>
            </w:r>
            <w:proofErr w:type="spellEnd"/>
          </w:p>
        </w:tc>
        <w:tc>
          <w:tcPr>
            <w:tcW w:w="2042" w:type="dxa"/>
            <w:tcBorders>
              <w:left w:val="single" w:sz="4" w:space="0" w:color="auto"/>
            </w:tcBorders>
          </w:tcPr>
          <w:p w14:paraId="2B4940D6" w14:textId="77777777" w:rsidR="00A61856" w:rsidRPr="00A32065" w:rsidRDefault="00A61856" w:rsidP="005410EA">
            <w:pPr>
              <w:pStyle w:val="a1"/>
              <w:ind w:firstLine="0"/>
              <w:jc w:val="center"/>
              <w:rPr>
                <w:rFonts w:ascii="PT Astra Serif" w:hAnsi="PT Astra Serif"/>
              </w:rPr>
            </w:pPr>
            <w:r w:rsidRPr="00A32065">
              <w:rPr>
                <w:rFonts w:ascii="PT Astra Serif" w:hAnsi="PT Astra Serif"/>
                <w:lang w:val="ru-RU"/>
              </w:rPr>
              <w:t>асфальт, грунт</w:t>
            </w:r>
          </w:p>
        </w:tc>
        <w:tc>
          <w:tcPr>
            <w:tcW w:w="1724" w:type="dxa"/>
            <w:vAlign w:val="center"/>
          </w:tcPr>
          <w:p w14:paraId="34491B53" w14:textId="77777777" w:rsidR="00A61856" w:rsidRPr="00A32065" w:rsidRDefault="00A61856" w:rsidP="005410EA">
            <w:pPr>
              <w:pStyle w:val="a1"/>
              <w:ind w:firstLine="0"/>
              <w:jc w:val="center"/>
              <w:rPr>
                <w:rFonts w:ascii="PT Astra Serif" w:hAnsi="PT Astra Serif"/>
                <w:color w:val="FF0000"/>
                <w:lang w:val="ru-RU"/>
              </w:rPr>
            </w:pPr>
            <w:r w:rsidRPr="00A32065">
              <w:rPr>
                <w:rFonts w:ascii="PT Astra Serif" w:hAnsi="PT Astra Serif"/>
                <w:lang w:val="ru-RU"/>
              </w:rPr>
              <w:t>1,35</w:t>
            </w:r>
          </w:p>
        </w:tc>
      </w:tr>
      <w:tr w:rsidR="00A61856" w:rsidRPr="00A32065" w14:paraId="3F9A2751" w14:textId="77777777" w:rsidTr="005410EA">
        <w:trPr>
          <w:trHeight w:val="65"/>
        </w:trPr>
        <w:tc>
          <w:tcPr>
            <w:tcW w:w="564" w:type="dxa"/>
          </w:tcPr>
          <w:p w14:paraId="5BF00396" w14:textId="77777777" w:rsidR="00A61856" w:rsidRPr="00A32065" w:rsidRDefault="00A61856" w:rsidP="005410EA">
            <w:pPr>
              <w:pStyle w:val="a1"/>
              <w:ind w:firstLine="0"/>
              <w:rPr>
                <w:rFonts w:ascii="PT Astra Serif" w:hAnsi="PT Astra Serif"/>
                <w:lang w:val="ru-RU"/>
              </w:rPr>
            </w:pPr>
            <w:r w:rsidRPr="00A32065">
              <w:rPr>
                <w:rFonts w:ascii="PT Astra Serif" w:hAnsi="PT Astra Serif"/>
                <w:lang w:val="ru-RU"/>
              </w:rPr>
              <w:t>15</w:t>
            </w:r>
          </w:p>
        </w:tc>
        <w:tc>
          <w:tcPr>
            <w:tcW w:w="3236" w:type="dxa"/>
          </w:tcPr>
          <w:p w14:paraId="21C68183" w14:textId="77777777" w:rsidR="00A61856" w:rsidRPr="00A32065" w:rsidRDefault="00A61856" w:rsidP="005410EA">
            <w:pPr>
              <w:pStyle w:val="a1"/>
              <w:ind w:firstLine="0"/>
              <w:rPr>
                <w:rFonts w:ascii="PT Astra Serif" w:hAnsi="PT Astra Serif"/>
              </w:rPr>
            </w:pPr>
            <w:r w:rsidRPr="00A32065">
              <w:rPr>
                <w:rFonts w:ascii="PT Astra Serif" w:hAnsi="PT Astra Serif"/>
              </w:rPr>
              <w:t>х. Гаевка</w:t>
            </w:r>
          </w:p>
        </w:tc>
        <w:tc>
          <w:tcPr>
            <w:tcW w:w="2233" w:type="dxa"/>
            <w:tcBorders>
              <w:right w:val="single" w:sz="4" w:space="0" w:color="auto"/>
            </w:tcBorders>
          </w:tcPr>
          <w:p w14:paraId="57634745" w14:textId="77777777" w:rsidR="00A61856" w:rsidRPr="00A32065" w:rsidRDefault="00A61856" w:rsidP="005410EA">
            <w:pPr>
              <w:pStyle w:val="a1"/>
              <w:ind w:firstLine="0"/>
              <w:rPr>
                <w:rFonts w:ascii="PT Astra Serif" w:hAnsi="PT Astra Serif"/>
              </w:rPr>
            </w:pPr>
            <w:proofErr w:type="spellStart"/>
            <w:r w:rsidRPr="00A32065">
              <w:rPr>
                <w:rFonts w:ascii="PT Astra Serif" w:hAnsi="PT Astra Serif"/>
              </w:rPr>
              <w:t>ул</w:t>
            </w:r>
            <w:proofErr w:type="spellEnd"/>
            <w:r w:rsidRPr="00A32065">
              <w:rPr>
                <w:rFonts w:ascii="PT Astra Serif" w:hAnsi="PT Astra Serif"/>
              </w:rPr>
              <w:t xml:space="preserve">. </w:t>
            </w:r>
            <w:proofErr w:type="spellStart"/>
            <w:r w:rsidRPr="00A32065">
              <w:rPr>
                <w:rFonts w:ascii="PT Astra Serif" w:hAnsi="PT Astra Serif"/>
              </w:rPr>
              <w:t>Шолохова</w:t>
            </w:r>
            <w:proofErr w:type="spellEnd"/>
          </w:p>
        </w:tc>
        <w:tc>
          <w:tcPr>
            <w:tcW w:w="2042" w:type="dxa"/>
            <w:tcBorders>
              <w:left w:val="single" w:sz="4" w:space="0" w:color="auto"/>
            </w:tcBorders>
          </w:tcPr>
          <w:p w14:paraId="16B20340" w14:textId="77777777" w:rsidR="00A61856" w:rsidRPr="00A32065" w:rsidRDefault="00A61856" w:rsidP="005410EA">
            <w:pPr>
              <w:pStyle w:val="a1"/>
              <w:ind w:firstLine="0"/>
              <w:jc w:val="center"/>
              <w:rPr>
                <w:rFonts w:ascii="PT Astra Serif" w:hAnsi="PT Astra Serif"/>
              </w:rPr>
            </w:pPr>
            <w:r w:rsidRPr="00A32065">
              <w:rPr>
                <w:rFonts w:ascii="PT Astra Serif" w:hAnsi="PT Astra Serif"/>
                <w:lang w:val="ru-RU"/>
              </w:rPr>
              <w:t>асфальт, грунт</w:t>
            </w:r>
          </w:p>
        </w:tc>
        <w:tc>
          <w:tcPr>
            <w:tcW w:w="1724" w:type="dxa"/>
            <w:vAlign w:val="center"/>
          </w:tcPr>
          <w:p w14:paraId="46337847" w14:textId="77777777" w:rsidR="00A61856" w:rsidRPr="00A32065" w:rsidRDefault="00A61856" w:rsidP="005410EA">
            <w:pPr>
              <w:pStyle w:val="a1"/>
              <w:ind w:firstLine="0"/>
              <w:jc w:val="center"/>
              <w:rPr>
                <w:rFonts w:ascii="PT Astra Serif" w:hAnsi="PT Astra Serif"/>
                <w:color w:val="FF0000"/>
                <w:lang w:val="ru-RU"/>
              </w:rPr>
            </w:pPr>
            <w:r w:rsidRPr="00A32065">
              <w:rPr>
                <w:rFonts w:ascii="PT Astra Serif" w:hAnsi="PT Astra Serif"/>
                <w:lang w:val="ru-RU"/>
              </w:rPr>
              <w:t>2,86</w:t>
            </w:r>
          </w:p>
        </w:tc>
      </w:tr>
      <w:tr w:rsidR="00A61856" w:rsidRPr="00A32065" w14:paraId="5FC0C963" w14:textId="77777777" w:rsidTr="005410EA">
        <w:trPr>
          <w:trHeight w:val="65"/>
        </w:trPr>
        <w:tc>
          <w:tcPr>
            <w:tcW w:w="564" w:type="dxa"/>
          </w:tcPr>
          <w:p w14:paraId="17E31B01" w14:textId="77777777" w:rsidR="00A61856" w:rsidRPr="00A32065" w:rsidRDefault="00A61856" w:rsidP="005410EA">
            <w:pPr>
              <w:pStyle w:val="a1"/>
              <w:ind w:firstLine="0"/>
              <w:rPr>
                <w:rFonts w:ascii="PT Astra Serif" w:hAnsi="PT Astra Serif"/>
                <w:lang w:val="ru-RU"/>
              </w:rPr>
            </w:pPr>
            <w:r w:rsidRPr="00A32065">
              <w:rPr>
                <w:rFonts w:ascii="PT Astra Serif" w:hAnsi="PT Astra Serif"/>
                <w:lang w:val="ru-RU"/>
              </w:rPr>
              <w:t>16</w:t>
            </w:r>
          </w:p>
        </w:tc>
        <w:tc>
          <w:tcPr>
            <w:tcW w:w="3236" w:type="dxa"/>
          </w:tcPr>
          <w:p w14:paraId="7E8FC143" w14:textId="77777777" w:rsidR="00A61856" w:rsidRPr="00A32065" w:rsidRDefault="00A61856" w:rsidP="005410EA">
            <w:pPr>
              <w:pStyle w:val="a1"/>
              <w:ind w:firstLine="0"/>
              <w:rPr>
                <w:rFonts w:ascii="PT Astra Serif" w:hAnsi="PT Astra Serif"/>
              </w:rPr>
            </w:pPr>
            <w:r w:rsidRPr="00A32065">
              <w:rPr>
                <w:rFonts w:ascii="PT Astra Serif" w:hAnsi="PT Astra Serif"/>
              </w:rPr>
              <w:t xml:space="preserve">х. </w:t>
            </w:r>
            <w:proofErr w:type="spellStart"/>
            <w:r w:rsidRPr="00A32065">
              <w:rPr>
                <w:rFonts w:ascii="PT Astra Serif" w:hAnsi="PT Astra Serif"/>
              </w:rPr>
              <w:t>Криничное</w:t>
            </w:r>
            <w:proofErr w:type="spellEnd"/>
          </w:p>
        </w:tc>
        <w:tc>
          <w:tcPr>
            <w:tcW w:w="2233" w:type="dxa"/>
            <w:tcBorders>
              <w:right w:val="single" w:sz="4" w:space="0" w:color="auto"/>
            </w:tcBorders>
          </w:tcPr>
          <w:p w14:paraId="6BF6279D" w14:textId="77777777" w:rsidR="00A61856" w:rsidRPr="00A32065" w:rsidRDefault="00A61856" w:rsidP="005410EA">
            <w:pPr>
              <w:pStyle w:val="a1"/>
              <w:ind w:firstLine="0"/>
              <w:rPr>
                <w:rFonts w:ascii="PT Astra Serif" w:hAnsi="PT Astra Serif"/>
              </w:rPr>
            </w:pPr>
            <w:proofErr w:type="spellStart"/>
            <w:r w:rsidRPr="00A32065">
              <w:rPr>
                <w:rFonts w:ascii="PT Astra Serif" w:hAnsi="PT Astra Serif"/>
              </w:rPr>
              <w:t>ул</w:t>
            </w:r>
            <w:proofErr w:type="spellEnd"/>
            <w:r w:rsidRPr="00A32065">
              <w:rPr>
                <w:rFonts w:ascii="PT Astra Serif" w:hAnsi="PT Astra Serif"/>
              </w:rPr>
              <w:t xml:space="preserve">. </w:t>
            </w:r>
            <w:proofErr w:type="spellStart"/>
            <w:r w:rsidRPr="00A32065">
              <w:rPr>
                <w:rFonts w:ascii="PT Astra Serif" w:hAnsi="PT Astra Serif"/>
              </w:rPr>
              <w:t>Луговая</w:t>
            </w:r>
            <w:proofErr w:type="spellEnd"/>
          </w:p>
        </w:tc>
        <w:tc>
          <w:tcPr>
            <w:tcW w:w="2042" w:type="dxa"/>
            <w:tcBorders>
              <w:left w:val="single" w:sz="4" w:space="0" w:color="auto"/>
            </w:tcBorders>
          </w:tcPr>
          <w:p w14:paraId="5D5AB10A" w14:textId="77777777" w:rsidR="00A61856" w:rsidRPr="00A32065" w:rsidRDefault="00A61856" w:rsidP="005410EA">
            <w:pPr>
              <w:pStyle w:val="a1"/>
              <w:ind w:firstLine="0"/>
              <w:jc w:val="center"/>
              <w:rPr>
                <w:rFonts w:ascii="PT Astra Serif" w:hAnsi="PT Astra Serif"/>
              </w:rPr>
            </w:pPr>
            <w:r w:rsidRPr="00A32065">
              <w:rPr>
                <w:rFonts w:ascii="PT Astra Serif" w:hAnsi="PT Astra Serif"/>
                <w:lang w:val="ru-RU"/>
              </w:rPr>
              <w:t>асфальт</w:t>
            </w:r>
          </w:p>
        </w:tc>
        <w:tc>
          <w:tcPr>
            <w:tcW w:w="1724" w:type="dxa"/>
            <w:vAlign w:val="center"/>
          </w:tcPr>
          <w:p w14:paraId="7B46A1F9" w14:textId="77777777" w:rsidR="00A61856" w:rsidRPr="00A32065" w:rsidRDefault="00A61856" w:rsidP="005410EA">
            <w:pPr>
              <w:pStyle w:val="a1"/>
              <w:ind w:firstLine="0"/>
              <w:jc w:val="center"/>
              <w:rPr>
                <w:rFonts w:ascii="PT Astra Serif" w:hAnsi="PT Astra Serif"/>
                <w:color w:val="FF0000"/>
                <w:lang w:val="ru-RU"/>
              </w:rPr>
            </w:pPr>
            <w:r w:rsidRPr="00A32065">
              <w:rPr>
                <w:rFonts w:ascii="PT Astra Serif" w:hAnsi="PT Astra Serif"/>
                <w:lang w:val="ru-RU"/>
              </w:rPr>
              <w:t>1,01</w:t>
            </w:r>
          </w:p>
        </w:tc>
      </w:tr>
      <w:tr w:rsidR="00A61856" w:rsidRPr="00A32065" w14:paraId="64774020" w14:textId="77777777" w:rsidTr="005410EA">
        <w:trPr>
          <w:trHeight w:val="65"/>
        </w:trPr>
        <w:tc>
          <w:tcPr>
            <w:tcW w:w="8075" w:type="dxa"/>
            <w:gridSpan w:val="4"/>
          </w:tcPr>
          <w:p w14:paraId="01FAC598" w14:textId="77777777" w:rsidR="00A61856" w:rsidRPr="00A32065" w:rsidRDefault="00A61856" w:rsidP="005410EA">
            <w:pPr>
              <w:pStyle w:val="a1"/>
              <w:ind w:firstLine="0"/>
              <w:rPr>
                <w:rFonts w:ascii="PT Astra Serif" w:hAnsi="PT Astra Serif"/>
                <w:b/>
                <w:bCs/>
                <w:lang w:val="ru-RU"/>
              </w:rPr>
            </w:pPr>
            <w:r w:rsidRPr="00A32065">
              <w:rPr>
                <w:rFonts w:ascii="PT Astra Serif" w:hAnsi="PT Astra Serif"/>
                <w:b/>
                <w:bCs/>
                <w:lang w:val="ru-RU"/>
              </w:rPr>
              <w:t>Всего</w:t>
            </w:r>
          </w:p>
        </w:tc>
        <w:tc>
          <w:tcPr>
            <w:tcW w:w="1724" w:type="dxa"/>
          </w:tcPr>
          <w:p w14:paraId="0C7AF78B" w14:textId="77777777" w:rsidR="00A61856" w:rsidRPr="00A32065" w:rsidRDefault="00A61856" w:rsidP="005410EA">
            <w:pPr>
              <w:pStyle w:val="a1"/>
              <w:ind w:firstLine="0"/>
              <w:jc w:val="center"/>
              <w:rPr>
                <w:rFonts w:ascii="PT Astra Serif" w:hAnsi="PT Astra Serif"/>
                <w:b/>
                <w:bCs/>
                <w:color w:val="FF0000"/>
                <w:lang w:val="ru-RU"/>
              </w:rPr>
            </w:pPr>
            <w:r w:rsidRPr="00A32065">
              <w:rPr>
                <w:rFonts w:ascii="PT Astra Serif" w:hAnsi="PT Astra Serif"/>
                <w:b/>
                <w:bCs/>
                <w:lang w:val="ru-RU"/>
              </w:rPr>
              <w:t>18,09</w:t>
            </w:r>
          </w:p>
        </w:tc>
      </w:tr>
    </w:tbl>
    <w:p w14:paraId="4C66CC52" w14:textId="3E0335CE" w:rsidR="00EC711E" w:rsidRPr="00A32065" w:rsidRDefault="00EC711E" w:rsidP="00700ABD">
      <w:pPr>
        <w:pStyle w:val="a1"/>
        <w:spacing w:before="120"/>
        <w:rPr>
          <w:rFonts w:ascii="PT Astra Serif" w:hAnsi="PT Astra Serif"/>
          <w:sz w:val="26"/>
          <w:szCs w:val="26"/>
          <w:lang w:val="ru-RU"/>
        </w:rPr>
      </w:pPr>
      <w:r w:rsidRPr="00A32065">
        <w:rPr>
          <w:rFonts w:ascii="PT Astra Serif" w:hAnsi="PT Astra Serif"/>
          <w:sz w:val="26"/>
          <w:szCs w:val="26"/>
          <w:lang w:val="ru-RU"/>
        </w:rPr>
        <w:t>На остальных автомобильных дорогах поселения интенсивность движения потоков транспортных средств составляет менее 100 ед./</w:t>
      </w:r>
      <w:proofErr w:type="spellStart"/>
      <w:r w:rsidRPr="00A32065">
        <w:rPr>
          <w:rFonts w:ascii="PT Astra Serif" w:hAnsi="PT Astra Serif"/>
          <w:sz w:val="26"/>
          <w:szCs w:val="26"/>
          <w:lang w:val="ru-RU"/>
        </w:rPr>
        <w:t>сут</w:t>
      </w:r>
      <w:proofErr w:type="spellEnd"/>
      <w:r w:rsidRPr="00A32065">
        <w:rPr>
          <w:rFonts w:ascii="PT Astra Serif" w:hAnsi="PT Astra Serif"/>
          <w:sz w:val="26"/>
          <w:szCs w:val="26"/>
          <w:lang w:val="ru-RU"/>
        </w:rPr>
        <w:t>.</w:t>
      </w:r>
      <w:r w:rsidR="00E729E5" w:rsidRPr="00A32065">
        <w:rPr>
          <w:rFonts w:ascii="PT Astra Serif" w:hAnsi="PT Astra Serif"/>
          <w:sz w:val="26"/>
          <w:szCs w:val="26"/>
          <w:lang w:val="ru-RU"/>
        </w:rPr>
        <w:t xml:space="preserve"> </w:t>
      </w:r>
      <w:r w:rsidRPr="00A32065">
        <w:rPr>
          <w:rFonts w:ascii="PT Astra Serif" w:hAnsi="PT Astra Serif"/>
          <w:sz w:val="26"/>
          <w:szCs w:val="26"/>
          <w:lang w:val="ru-RU"/>
        </w:rPr>
        <w:t xml:space="preserve">Скорость движения на дорогах поселения составляет </w:t>
      </w:r>
      <w:r w:rsidR="00FF5B9D" w:rsidRPr="00A32065">
        <w:rPr>
          <w:rFonts w:ascii="PT Astra Serif" w:hAnsi="PT Astra Serif"/>
          <w:sz w:val="26"/>
          <w:szCs w:val="26"/>
          <w:lang w:val="ru-RU"/>
        </w:rPr>
        <w:t>40</w:t>
      </w:r>
      <w:r w:rsidRPr="00A32065">
        <w:rPr>
          <w:rFonts w:ascii="PT Astra Serif" w:hAnsi="PT Astra Serif"/>
          <w:sz w:val="26"/>
          <w:szCs w:val="26"/>
          <w:lang w:val="ru-RU"/>
        </w:rPr>
        <w:t>-</w:t>
      </w:r>
      <w:r w:rsidR="00FF5B9D" w:rsidRPr="00A32065">
        <w:rPr>
          <w:rFonts w:ascii="PT Astra Serif" w:hAnsi="PT Astra Serif"/>
          <w:sz w:val="26"/>
          <w:szCs w:val="26"/>
          <w:lang w:val="ru-RU"/>
        </w:rPr>
        <w:t>6</w:t>
      </w:r>
      <w:r w:rsidRPr="00A32065">
        <w:rPr>
          <w:rFonts w:ascii="PT Astra Serif" w:hAnsi="PT Astra Serif"/>
          <w:sz w:val="26"/>
          <w:szCs w:val="26"/>
          <w:lang w:val="ru-RU"/>
        </w:rPr>
        <w:t xml:space="preserve">0 км/час. </w:t>
      </w:r>
    </w:p>
    <w:p w14:paraId="4004EEAA" w14:textId="7C20A49D" w:rsidR="003355D9" w:rsidRPr="00A32065" w:rsidRDefault="003355D9" w:rsidP="00812AD0">
      <w:pPr>
        <w:pStyle w:val="a1"/>
        <w:rPr>
          <w:rFonts w:ascii="PT Astra Serif" w:hAnsi="PT Astra Serif"/>
          <w:sz w:val="26"/>
          <w:szCs w:val="26"/>
          <w:lang w:val="ru-RU"/>
        </w:rPr>
      </w:pPr>
      <w:r w:rsidRPr="00A32065">
        <w:rPr>
          <w:rFonts w:ascii="PT Astra Serif" w:hAnsi="PT Astra Serif"/>
          <w:sz w:val="26"/>
          <w:szCs w:val="26"/>
          <w:lang w:val="ru-RU"/>
        </w:rPr>
        <w:t>Общая протяженность освещенных частей улиц, проездов, набережных составляет 22 км. Твердое покрытие имеют не все улицы населенных пунктов. Большинство улиц малопригодно или полностью непригодно для проезда на легковом транспорте.</w:t>
      </w:r>
    </w:p>
    <w:p w14:paraId="71C366FA" w14:textId="589668BC" w:rsidR="00B61281" w:rsidRPr="00A32065" w:rsidRDefault="00EC711E" w:rsidP="00812AD0">
      <w:pPr>
        <w:pStyle w:val="a1"/>
        <w:rPr>
          <w:rFonts w:ascii="PT Astra Serif" w:hAnsi="PT Astra Serif"/>
          <w:sz w:val="26"/>
          <w:szCs w:val="26"/>
          <w:lang w:val="ru-RU"/>
        </w:rPr>
      </w:pPr>
      <w:r w:rsidRPr="00A32065">
        <w:rPr>
          <w:rFonts w:ascii="PT Astra Serif" w:hAnsi="PT Astra Serif"/>
          <w:sz w:val="26"/>
          <w:szCs w:val="26"/>
          <w:lang w:val="ru-RU"/>
        </w:rPr>
        <w:t xml:space="preserve">Улично-дорожная сеть </w:t>
      </w:r>
      <w:r w:rsidR="004514A0" w:rsidRPr="00A32065">
        <w:rPr>
          <w:rFonts w:ascii="PT Astra Serif" w:hAnsi="PT Astra Serif"/>
          <w:sz w:val="26"/>
          <w:szCs w:val="26"/>
          <w:lang w:val="ru-RU"/>
        </w:rPr>
        <w:t>Волчье-Александровского</w:t>
      </w:r>
      <w:r w:rsidRPr="00A32065">
        <w:rPr>
          <w:rFonts w:ascii="PT Astra Serif" w:hAnsi="PT Astra Serif"/>
          <w:sz w:val="26"/>
          <w:szCs w:val="26"/>
          <w:lang w:val="ru-RU"/>
        </w:rPr>
        <w:t xml:space="preserve"> сельского поселения не перегружена автотранспортом, отсутствуют заторы, нет затруднений с парковками, что не приводит к увеличению выбросов, загрязняющих атмосферу поселения. Помимо химического загрязнения атмосферного воздуха для транспорта характерны и другие виды негативного воздействия на среду обитания человека. Так, большинство выбросов токсических веществ сосредоточиваются на поверхности почвы, где происходит их постепенное депонирование, что ведет к изменению химических и физико-химических свойств субстрата.</w:t>
      </w:r>
    </w:p>
    <w:p w14:paraId="23BA6BDC" w14:textId="55B0BC14" w:rsidR="00DD01E2" w:rsidRPr="00A32065" w:rsidRDefault="00DD01E2" w:rsidP="00812AD0">
      <w:pPr>
        <w:pStyle w:val="a1"/>
        <w:rPr>
          <w:rFonts w:ascii="PT Astra Serif" w:hAnsi="PT Astra Serif"/>
          <w:sz w:val="26"/>
          <w:szCs w:val="26"/>
          <w:lang w:val="ru-RU"/>
        </w:rPr>
      </w:pPr>
      <w:r w:rsidRPr="00A32065">
        <w:rPr>
          <w:rFonts w:ascii="PT Astra Serif" w:hAnsi="PT Astra Serif"/>
          <w:sz w:val="26"/>
          <w:szCs w:val="26"/>
          <w:lang w:val="ru-RU"/>
        </w:rPr>
        <w:t xml:space="preserve">Дорожная сеть муниципального </w:t>
      </w:r>
      <w:r w:rsidR="002C7680" w:rsidRPr="00A32065">
        <w:rPr>
          <w:rFonts w:ascii="PT Astra Serif" w:hAnsi="PT Astra Serif"/>
          <w:sz w:val="26"/>
          <w:szCs w:val="26"/>
          <w:lang w:val="ru-RU"/>
        </w:rPr>
        <w:t>района</w:t>
      </w:r>
      <w:r w:rsidRPr="00A32065">
        <w:rPr>
          <w:rFonts w:ascii="PT Astra Serif" w:hAnsi="PT Astra Serif"/>
          <w:sz w:val="26"/>
          <w:szCs w:val="26"/>
          <w:lang w:val="ru-RU"/>
        </w:rPr>
        <w:t xml:space="preserve"> представляет собой сложную схему, основанную на сочетании исторически сформировавшихся планировочных схем: линейной, комбинированной и прочих.</w:t>
      </w:r>
    </w:p>
    <w:p w14:paraId="48327D0B" w14:textId="338B5611" w:rsidR="00EA37E1" w:rsidRPr="00A32065" w:rsidRDefault="00EA37E1" w:rsidP="00812AD0">
      <w:pPr>
        <w:pStyle w:val="a1"/>
        <w:rPr>
          <w:rFonts w:ascii="PT Astra Serif" w:hAnsi="PT Astra Serif"/>
          <w:sz w:val="26"/>
          <w:szCs w:val="26"/>
          <w:lang w:val="ru-RU"/>
        </w:rPr>
      </w:pPr>
      <w:bookmarkStart w:id="44" w:name="_Toc522808446"/>
      <w:r w:rsidRPr="00A32065">
        <w:rPr>
          <w:rFonts w:ascii="PT Astra Serif" w:hAnsi="PT Astra Serif"/>
          <w:sz w:val="26"/>
          <w:szCs w:val="26"/>
          <w:lang w:val="ru-RU"/>
        </w:rPr>
        <w:t xml:space="preserve">В соответствии с данными о неудовлетворительном состоянии улично-дорожной сети муниципального </w:t>
      </w:r>
      <w:r w:rsidR="002C7680" w:rsidRPr="00A32065">
        <w:rPr>
          <w:rFonts w:ascii="PT Astra Serif" w:hAnsi="PT Astra Serif"/>
          <w:sz w:val="26"/>
          <w:szCs w:val="26"/>
          <w:lang w:val="ru-RU"/>
        </w:rPr>
        <w:t>района</w:t>
      </w:r>
      <w:r w:rsidRPr="00A32065">
        <w:rPr>
          <w:rFonts w:ascii="PT Astra Serif" w:hAnsi="PT Astra Serif"/>
          <w:sz w:val="26"/>
          <w:szCs w:val="26"/>
          <w:lang w:val="ru-RU"/>
        </w:rPr>
        <w:t xml:space="preserve"> генеральным планом предлагаются следующие мероприятия:</w:t>
      </w:r>
    </w:p>
    <w:p w14:paraId="53F3DC2C" w14:textId="77777777" w:rsidR="00EA37E1" w:rsidRPr="00A32065" w:rsidRDefault="00EA37E1"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сохранение участков улично-дорожной сети, показатели которых соответствуют требованиям стандартов к эксплуатационным характеристикам дорог соответственно их категории;</w:t>
      </w:r>
    </w:p>
    <w:p w14:paraId="4D526145" w14:textId="06869302" w:rsidR="002701A4" w:rsidRPr="00A32065" w:rsidRDefault="00EA37E1"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lastRenderedPageBreak/>
        <w:t>разработка проекта безопасности дорожного д</w:t>
      </w:r>
      <w:r w:rsidR="00801BA0" w:rsidRPr="00A32065">
        <w:rPr>
          <w:rFonts w:ascii="PT Astra Serif" w:hAnsi="PT Astra Serif"/>
          <w:sz w:val="26"/>
          <w:szCs w:val="26"/>
          <w:lang w:eastAsia="ar-SA" w:bidi="en-US"/>
        </w:rPr>
        <w:t xml:space="preserve">вижения на территории поселения, </w:t>
      </w:r>
      <w:r w:rsidRPr="00A32065">
        <w:rPr>
          <w:rFonts w:ascii="PT Astra Serif" w:hAnsi="PT Astra Serif"/>
          <w:sz w:val="26"/>
          <w:szCs w:val="26"/>
          <w:lang w:eastAsia="ar-SA" w:bidi="en-US"/>
        </w:rPr>
        <w:t>внедрение проекта безопасности дорожного движения на территории поселения</w:t>
      </w:r>
      <w:r w:rsidR="00117DF9" w:rsidRPr="00A32065">
        <w:rPr>
          <w:rFonts w:ascii="PT Astra Serif" w:hAnsi="PT Astra Serif"/>
          <w:sz w:val="26"/>
          <w:szCs w:val="26"/>
          <w:lang w:eastAsia="ar-SA" w:bidi="en-US"/>
        </w:rPr>
        <w:t>.</w:t>
      </w:r>
    </w:p>
    <w:p w14:paraId="4AD90583" w14:textId="5748BB0A" w:rsidR="00EA37E1" w:rsidRPr="00A32065" w:rsidRDefault="001E17F3"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р</w:t>
      </w:r>
      <w:r w:rsidR="00EA37E1" w:rsidRPr="00A32065">
        <w:rPr>
          <w:rFonts w:ascii="PT Astra Serif" w:hAnsi="PT Astra Serif"/>
          <w:sz w:val="26"/>
          <w:szCs w:val="26"/>
          <w:lang w:eastAsia="ar-SA" w:bidi="en-US"/>
        </w:rPr>
        <w:t>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14:paraId="02B55221" w14:textId="77777777" w:rsidR="00EA37E1" w:rsidRPr="00A32065" w:rsidRDefault="00EA37E1" w:rsidP="00812AD0">
      <w:pPr>
        <w:pStyle w:val="a1"/>
        <w:rPr>
          <w:rFonts w:ascii="PT Astra Serif" w:hAnsi="PT Astra Serif"/>
          <w:sz w:val="26"/>
          <w:szCs w:val="26"/>
          <w:lang w:val="ru-RU"/>
        </w:rPr>
      </w:pPr>
      <w:r w:rsidRPr="00A32065">
        <w:rPr>
          <w:rFonts w:ascii="PT Astra Serif" w:hAnsi="PT Astra Serif"/>
          <w:sz w:val="26"/>
          <w:szCs w:val="26"/>
          <w:lang w:val="ru-RU"/>
        </w:rPr>
        <w:t xml:space="preserve">Комплекс мероприятий по организации дорожного движения сформирован, исходя из задач по повышению безопасности дорожного движения, и </w:t>
      </w:r>
      <w:r w:rsidR="00EF4E3F" w:rsidRPr="00A32065">
        <w:rPr>
          <w:rFonts w:ascii="PT Astra Serif" w:hAnsi="PT Astra Serif"/>
          <w:sz w:val="26"/>
          <w:szCs w:val="26"/>
          <w:lang w:val="ru-RU"/>
        </w:rPr>
        <w:t>включает следующие мероприятия:</w:t>
      </w:r>
    </w:p>
    <w:p w14:paraId="011C5FCF" w14:textId="77777777" w:rsidR="00EA37E1" w:rsidRPr="00A32065" w:rsidRDefault="00EA37E1"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w:t>
      </w:r>
      <w:r w:rsidR="009E5DDC" w:rsidRPr="00A32065">
        <w:rPr>
          <w:rFonts w:ascii="PT Astra Serif" w:hAnsi="PT Astra Serif"/>
          <w:sz w:val="26"/>
          <w:szCs w:val="26"/>
          <w:lang w:eastAsia="ar-SA" w:bidi="en-US"/>
        </w:rPr>
        <w:t>их устранение;</w:t>
      </w:r>
    </w:p>
    <w:p w14:paraId="389434EF" w14:textId="77777777" w:rsidR="00EA37E1" w:rsidRPr="00A32065" w:rsidRDefault="00EA37E1"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информирование граждан о правилах и требованиях в области обеспечения б</w:t>
      </w:r>
      <w:r w:rsidR="00EF4E3F" w:rsidRPr="00A32065">
        <w:rPr>
          <w:rFonts w:ascii="PT Astra Serif" w:hAnsi="PT Astra Serif"/>
          <w:sz w:val="26"/>
          <w:szCs w:val="26"/>
          <w:lang w:eastAsia="ar-SA" w:bidi="en-US"/>
        </w:rPr>
        <w:t>езопасности дорожного движения;</w:t>
      </w:r>
    </w:p>
    <w:p w14:paraId="28BF9028" w14:textId="77777777" w:rsidR="00EA37E1" w:rsidRPr="00A32065" w:rsidRDefault="00EA37E1"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обеспечение образовательных учреждений поселения учебно- методическими наглядными материалами по вопросам профилактики детского дорожно-транспо</w:t>
      </w:r>
      <w:r w:rsidR="00EF4E3F" w:rsidRPr="00A32065">
        <w:rPr>
          <w:rFonts w:ascii="PT Astra Serif" w:hAnsi="PT Astra Serif"/>
          <w:sz w:val="26"/>
          <w:szCs w:val="26"/>
          <w:lang w:eastAsia="ar-SA" w:bidi="en-US"/>
        </w:rPr>
        <w:t>ртного травматизма;</w:t>
      </w:r>
    </w:p>
    <w:p w14:paraId="580A255F" w14:textId="77777777" w:rsidR="00EA37E1" w:rsidRPr="00A32065" w:rsidRDefault="00EA37E1"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замена и установка технических средств организации дорожного дви</w:t>
      </w:r>
      <w:r w:rsidR="00EF4E3F" w:rsidRPr="00A32065">
        <w:rPr>
          <w:rFonts w:ascii="PT Astra Serif" w:hAnsi="PT Astra Serif"/>
          <w:sz w:val="26"/>
          <w:szCs w:val="26"/>
          <w:lang w:eastAsia="ar-SA" w:bidi="en-US"/>
        </w:rPr>
        <w:t>жения, в т.ч. проектные работы;</w:t>
      </w:r>
    </w:p>
    <w:p w14:paraId="18489B5C" w14:textId="77777777" w:rsidR="00EA37E1" w:rsidRPr="00A32065" w:rsidRDefault="00EA37E1"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установка и обновление информационных панно с указанием телефонов спасательных служб и экстренной медицинской помощи.</w:t>
      </w:r>
    </w:p>
    <w:p w14:paraId="347CD6D7" w14:textId="77777777" w:rsidR="00EA37E1" w:rsidRPr="00A32065" w:rsidRDefault="00EA37E1"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При реализации генерального плана планируется осуще</w:t>
      </w:r>
      <w:r w:rsidR="003B63B0" w:rsidRPr="00A32065">
        <w:rPr>
          <w:rFonts w:ascii="PT Astra Serif" w:hAnsi="PT Astra Serif"/>
          <w:sz w:val="26"/>
          <w:szCs w:val="26"/>
          <w:lang w:eastAsia="ar-SA" w:bidi="en-US"/>
        </w:rPr>
        <w:t>ствление следующих мероприятий:</w:t>
      </w:r>
    </w:p>
    <w:p w14:paraId="344AB559" w14:textId="77777777" w:rsidR="00EA37E1" w:rsidRPr="00A32065" w:rsidRDefault="009E5DDC"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м</w:t>
      </w:r>
      <w:r w:rsidR="00EA37E1" w:rsidRPr="00A32065">
        <w:rPr>
          <w:rFonts w:ascii="PT Astra Serif" w:hAnsi="PT Astra Serif"/>
          <w:sz w:val="26"/>
          <w:szCs w:val="26"/>
          <w:lang w:eastAsia="ar-SA" w:bidi="en-US"/>
        </w:rPr>
        <w:t>ероприятия по выявлению аварийно-опасных участков автомобильных дорог общего пользования местного значения и</w:t>
      </w:r>
      <w:r w:rsidRPr="00A32065">
        <w:rPr>
          <w:rFonts w:ascii="PT Astra Serif" w:hAnsi="PT Astra Serif"/>
          <w:sz w:val="26"/>
          <w:szCs w:val="26"/>
          <w:lang w:eastAsia="ar-SA" w:bidi="en-US"/>
        </w:rPr>
        <w:t xml:space="preserve"> выработка мер по их устранению;</w:t>
      </w:r>
    </w:p>
    <w:p w14:paraId="311BD67F" w14:textId="77777777" w:rsidR="00EA37E1" w:rsidRPr="00A32065" w:rsidRDefault="009E5DDC"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п</w:t>
      </w:r>
      <w:r w:rsidR="00EA37E1" w:rsidRPr="00A32065">
        <w:rPr>
          <w:rFonts w:ascii="PT Astra Serif" w:hAnsi="PT Astra Serif"/>
          <w:sz w:val="26"/>
          <w:szCs w:val="26"/>
          <w:lang w:eastAsia="ar-SA" w:bidi="en-US"/>
        </w:rPr>
        <w:t>риобретение знаков дорожного движения (мероприятие направлено на снижение количества дор</w:t>
      </w:r>
      <w:r w:rsidRPr="00A32065">
        <w:rPr>
          <w:rFonts w:ascii="PT Astra Serif" w:hAnsi="PT Astra Serif"/>
          <w:sz w:val="26"/>
          <w:szCs w:val="26"/>
          <w:lang w:eastAsia="ar-SA" w:bidi="en-US"/>
        </w:rPr>
        <w:t>ожно-транспортных происшествий);</w:t>
      </w:r>
    </w:p>
    <w:p w14:paraId="1400A4B3" w14:textId="77777777" w:rsidR="00973E3B" w:rsidRPr="00A32065" w:rsidRDefault="009E5DDC"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у</w:t>
      </w:r>
      <w:r w:rsidR="00EA37E1" w:rsidRPr="00A32065">
        <w:rPr>
          <w:rFonts w:ascii="PT Astra Serif" w:hAnsi="PT Astra Serif"/>
          <w:sz w:val="26"/>
          <w:szCs w:val="26"/>
          <w:lang w:eastAsia="ar-SA" w:bidi="en-US"/>
        </w:rPr>
        <w:t xml:space="preserve">становка и замена знаков дорожного движения (мероприятие направлено на снижение количества дорожно-транспортных происшествий). </w:t>
      </w:r>
    </w:p>
    <w:p w14:paraId="77BB2357" w14:textId="34C93573" w:rsidR="00EF4E3F" w:rsidRPr="00A32065" w:rsidRDefault="00EA37E1" w:rsidP="00812AD0">
      <w:pPr>
        <w:pStyle w:val="a1"/>
        <w:rPr>
          <w:rFonts w:ascii="PT Astra Serif" w:hAnsi="PT Astra Serif"/>
          <w:sz w:val="26"/>
          <w:szCs w:val="26"/>
          <w:lang w:val="ru-RU"/>
        </w:rPr>
      </w:pPr>
      <w:r w:rsidRPr="00A32065">
        <w:rPr>
          <w:rFonts w:ascii="PT Astra Serif" w:hAnsi="PT Astra Serif"/>
          <w:sz w:val="26"/>
          <w:szCs w:val="26"/>
          <w:lang w:val="ru-RU"/>
        </w:rPr>
        <w:t xml:space="preserve">Из всего вышеперечисленного следует, что на расчетный срок основными мероприятиями развития транспортной инфраструктуры </w:t>
      </w:r>
      <w:r w:rsidR="00F21AC6" w:rsidRPr="00A32065">
        <w:rPr>
          <w:rFonts w:ascii="PT Astra Serif" w:hAnsi="PT Astra Serif"/>
          <w:sz w:val="26"/>
          <w:szCs w:val="26"/>
          <w:lang w:val="ru-RU"/>
        </w:rPr>
        <w:t>Волчье-Александровского</w:t>
      </w:r>
      <w:r w:rsidR="00943675" w:rsidRPr="00A32065">
        <w:rPr>
          <w:rFonts w:ascii="PT Astra Serif" w:hAnsi="PT Astra Serif"/>
          <w:sz w:val="26"/>
          <w:szCs w:val="26"/>
          <w:lang w:val="ru-RU"/>
        </w:rPr>
        <w:t xml:space="preserve"> </w:t>
      </w:r>
      <w:r w:rsidR="002C4EFC" w:rsidRPr="00A32065">
        <w:rPr>
          <w:rFonts w:ascii="PT Astra Serif" w:hAnsi="PT Astra Serif"/>
          <w:sz w:val="26"/>
          <w:szCs w:val="26"/>
          <w:lang w:val="ru-RU"/>
        </w:rPr>
        <w:t>СП</w:t>
      </w:r>
      <w:r w:rsidR="00B06438" w:rsidRPr="00A32065">
        <w:rPr>
          <w:rFonts w:ascii="PT Astra Serif" w:hAnsi="PT Astra Serif"/>
          <w:sz w:val="26"/>
          <w:szCs w:val="26"/>
          <w:lang w:val="ru-RU"/>
        </w:rPr>
        <w:t xml:space="preserve"> </w:t>
      </w:r>
      <w:r w:rsidRPr="00A32065">
        <w:rPr>
          <w:rFonts w:ascii="PT Astra Serif" w:hAnsi="PT Astra Serif"/>
          <w:sz w:val="26"/>
          <w:szCs w:val="26"/>
          <w:lang w:val="ru-RU"/>
        </w:rPr>
        <w:t>должны стать</w:t>
      </w:r>
      <w:r w:rsidR="00EF4E3F" w:rsidRPr="00A32065">
        <w:rPr>
          <w:rFonts w:ascii="PT Astra Serif" w:hAnsi="PT Astra Serif"/>
          <w:sz w:val="26"/>
          <w:szCs w:val="26"/>
          <w:lang w:val="ru-RU"/>
        </w:rPr>
        <w:t>:</w:t>
      </w:r>
    </w:p>
    <w:p w14:paraId="2AE2D5F8" w14:textId="0CA3B90A" w:rsidR="00671892" w:rsidRPr="00A32065" w:rsidRDefault="00671892"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реконструкция всех региональных дорог;</w:t>
      </w:r>
    </w:p>
    <w:p w14:paraId="6147C946" w14:textId="47C3500D" w:rsidR="00EA37E1" w:rsidRPr="00A32065" w:rsidRDefault="00EA37E1"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содержание автомобильных дорог общего пользования местного значения и искусственных сооружений на них в полном объеме;</w:t>
      </w:r>
    </w:p>
    <w:p w14:paraId="1A016843" w14:textId="77777777" w:rsidR="00EA37E1" w:rsidRPr="00A32065" w:rsidRDefault="00EA37E1"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паспортизация всех бесхозяйных участков автомобильных дорог общего пользования местного значения;</w:t>
      </w:r>
    </w:p>
    <w:p w14:paraId="4309800C" w14:textId="77777777" w:rsidR="00EA37E1" w:rsidRPr="00A32065" w:rsidRDefault="00EA37E1"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организация мероприятий по оказанию транспортных услуг населению;</w:t>
      </w:r>
    </w:p>
    <w:p w14:paraId="5E821E8E" w14:textId="77777777" w:rsidR="00EA37E1" w:rsidRPr="00A32065" w:rsidRDefault="00EA37E1"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т.п.);</w:t>
      </w:r>
    </w:p>
    <w:p w14:paraId="40DB1164" w14:textId="77777777" w:rsidR="00EA37E1" w:rsidRPr="00A32065" w:rsidRDefault="00EA37E1"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проектирование и капитальный ремонт искусственных сооружений;</w:t>
      </w:r>
    </w:p>
    <w:p w14:paraId="2F370112" w14:textId="77777777" w:rsidR="00EA37E1" w:rsidRPr="00A32065" w:rsidRDefault="00EA37E1"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lastRenderedPageBreak/>
        <w:t>создание новых объектов транспортной инфраструктуры, отвечающих прогнозируемым потреб</w:t>
      </w:r>
      <w:r w:rsidR="003B63B0" w:rsidRPr="00A32065">
        <w:rPr>
          <w:rFonts w:ascii="PT Astra Serif" w:hAnsi="PT Astra Serif"/>
          <w:sz w:val="26"/>
          <w:szCs w:val="26"/>
          <w:lang w:eastAsia="ar-SA" w:bidi="en-US"/>
        </w:rPr>
        <w:t>ностям предприятий и населения.</w:t>
      </w:r>
    </w:p>
    <w:p w14:paraId="0B8AFB88" w14:textId="5A8CD971" w:rsidR="00C507E7" w:rsidRPr="00A32065" w:rsidRDefault="00EA37E1" w:rsidP="00812AD0">
      <w:pPr>
        <w:pStyle w:val="a1"/>
        <w:rPr>
          <w:rFonts w:ascii="PT Astra Serif" w:hAnsi="PT Astra Serif"/>
          <w:sz w:val="26"/>
          <w:szCs w:val="26"/>
          <w:lang w:val="ru-RU"/>
        </w:rPr>
      </w:pPr>
      <w:r w:rsidRPr="00A32065">
        <w:rPr>
          <w:rFonts w:ascii="PT Astra Serif" w:hAnsi="PT Astra Serif"/>
          <w:sz w:val="26"/>
          <w:szCs w:val="26"/>
          <w:lang w:val="ru-RU"/>
        </w:rPr>
        <w:t>Развитие транспортной инфраструктуры должно осуществляться на основе комплексного подхода, ориентированного на совместные усилия различных уровней власти: федеральны</w:t>
      </w:r>
      <w:r w:rsidR="003B63B0" w:rsidRPr="00A32065">
        <w:rPr>
          <w:rFonts w:ascii="PT Astra Serif" w:hAnsi="PT Astra Serif"/>
          <w:sz w:val="26"/>
          <w:szCs w:val="26"/>
          <w:lang w:val="ru-RU"/>
        </w:rPr>
        <w:t>х, региональных, муниципальных.</w:t>
      </w:r>
    </w:p>
    <w:p w14:paraId="29BE33B3" w14:textId="72DB178F" w:rsidR="008C6D4D" w:rsidRPr="00A32065" w:rsidRDefault="0055594C" w:rsidP="00962FB1">
      <w:pPr>
        <w:pStyle w:val="30"/>
        <w:keepNext w:val="0"/>
        <w:widowControl w:val="0"/>
        <w:spacing w:before="120" w:after="120"/>
        <w:rPr>
          <w:rFonts w:ascii="PT Astra Serif" w:hAnsi="PT Astra Serif"/>
          <w:i w:val="0"/>
          <w:sz w:val="26"/>
        </w:rPr>
      </w:pPr>
      <w:bookmarkStart w:id="45" w:name="_Toc161816135"/>
      <w:r w:rsidRPr="00A32065">
        <w:rPr>
          <w:rFonts w:ascii="PT Astra Serif" w:hAnsi="PT Astra Serif"/>
          <w:i w:val="0"/>
          <w:sz w:val="26"/>
        </w:rPr>
        <w:t xml:space="preserve">2.1.7 </w:t>
      </w:r>
      <w:r w:rsidR="006947B1" w:rsidRPr="00A32065">
        <w:rPr>
          <w:rFonts w:ascii="PT Astra Serif" w:hAnsi="PT Astra Serif"/>
          <w:i w:val="0"/>
          <w:sz w:val="26"/>
        </w:rPr>
        <w:t xml:space="preserve">Объекты инженерной </w:t>
      </w:r>
      <w:r w:rsidR="008C6D4D" w:rsidRPr="00A32065">
        <w:rPr>
          <w:rFonts w:ascii="PT Astra Serif" w:hAnsi="PT Astra Serif"/>
          <w:i w:val="0"/>
          <w:sz w:val="26"/>
        </w:rPr>
        <w:t>инфраструктур</w:t>
      </w:r>
      <w:bookmarkEnd w:id="44"/>
      <w:r w:rsidR="006947B1" w:rsidRPr="00A32065">
        <w:rPr>
          <w:rFonts w:ascii="PT Astra Serif" w:hAnsi="PT Astra Serif"/>
          <w:i w:val="0"/>
          <w:sz w:val="26"/>
        </w:rPr>
        <w:t>ы</w:t>
      </w:r>
      <w:bookmarkEnd w:id="45"/>
    </w:p>
    <w:p w14:paraId="00D21DD7" w14:textId="77777777" w:rsidR="00815C07" w:rsidRPr="00A32065" w:rsidRDefault="00815C07" w:rsidP="00815C07">
      <w:pPr>
        <w:pStyle w:val="a1"/>
        <w:rPr>
          <w:rFonts w:ascii="PT Astra Serif" w:hAnsi="PT Astra Serif"/>
          <w:sz w:val="26"/>
          <w:szCs w:val="26"/>
          <w:lang w:val="ru-RU"/>
        </w:rPr>
      </w:pPr>
      <w:bookmarkStart w:id="46" w:name="_Toc270950877"/>
      <w:bookmarkStart w:id="47" w:name="_Toc312530943"/>
      <w:bookmarkStart w:id="48" w:name="_Toc370201547"/>
      <w:bookmarkStart w:id="49" w:name="_Toc465852879"/>
      <w:bookmarkStart w:id="50" w:name="_Toc468963297"/>
      <w:r w:rsidRPr="00A32065">
        <w:rPr>
          <w:rFonts w:ascii="PT Astra Serif" w:hAnsi="PT Astra Serif"/>
          <w:sz w:val="26"/>
          <w:szCs w:val="26"/>
          <w:lang w:val="ru-RU"/>
        </w:rPr>
        <w:t>Задачей инженерного обеспечения является создание благоприятной среды жизнедеятельности человека и условий устойчивого развития путем:</w:t>
      </w:r>
    </w:p>
    <w:p w14:paraId="17CF8358" w14:textId="77777777" w:rsidR="00815C07" w:rsidRPr="00A32065" w:rsidRDefault="00815C07"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 xml:space="preserve">определения зон размещения объектов </w:t>
      </w:r>
      <w:r w:rsidR="009975C1" w:rsidRPr="00A32065">
        <w:rPr>
          <w:rFonts w:ascii="PT Astra Serif" w:hAnsi="PT Astra Serif"/>
          <w:sz w:val="26"/>
          <w:szCs w:val="26"/>
          <w:lang w:eastAsia="ar-SA" w:bidi="en-US"/>
        </w:rPr>
        <w:t>водоснабжения</w:t>
      </w:r>
      <w:r w:rsidRPr="00A32065">
        <w:rPr>
          <w:rFonts w:ascii="PT Astra Serif" w:hAnsi="PT Astra Serif"/>
          <w:sz w:val="26"/>
          <w:szCs w:val="26"/>
          <w:lang w:eastAsia="ar-SA" w:bidi="en-US"/>
        </w:rPr>
        <w:t>;</w:t>
      </w:r>
    </w:p>
    <w:p w14:paraId="0EEE9054" w14:textId="77777777" w:rsidR="00815C07" w:rsidRPr="00A32065" w:rsidRDefault="00815C07"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создания новых и реконструкции существующих объектов инженерной инфраструктуры на основе новых технологий и научно-технических достижений;</w:t>
      </w:r>
    </w:p>
    <w:p w14:paraId="71239ED2" w14:textId="77777777" w:rsidR="00815C07" w:rsidRPr="00A32065" w:rsidRDefault="00815C07"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развития инженерных коммуникаций в сложившейся застройке с учетом перспективного развития;</w:t>
      </w:r>
    </w:p>
    <w:p w14:paraId="7E90DE9A" w14:textId="77777777" w:rsidR="00815C07" w:rsidRPr="00A32065" w:rsidRDefault="00815C07"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14:paraId="16B8A95E" w14:textId="77777777" w:rsidR="00815C07" w:rsidRPr="00A32065" w:rsidRDefault="00815C07"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обеспечения безопасности и надежности систем инженерной инфраструктуры, в том числе путем создания систем защиты 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p>
    <w:bookmarkEnd w:id="46"/>
    <w:bookmarkEnd w:id="47"/>
    <w:bookmarkEnd w:id="48"/>
    <w:bookmarkEnd w:id="49"/>
    <w:bookmarkEnd w:id="50"/>
    <w:p w14:paraId="45463285" w14:textId="77777777" w:rsidR="00937FC8" w:rsidRPr="00A32065" w:rsidRDefault="00937FC8" w:rsidP="00464574">
      <w:pPr>
        <w:pStyle w:val="a1"/>
        <w:spacing w:before="120"/>
        <w:rPr>
          <w:rFonts w:ascii="PT Astra Serif" w:hAnsi="PT Astra Serif"/>
          <w:b/>
          <w:sz w:val="26"/>
          <w:szCs w:val="26"/>
          <w:lang w:val="ru-RU"/>
        </w:rPr>
      </w:pPr>
      <w:r w:rsidRPr="00A32065">
        <w:rPr>
          <w:rFonts w:ascii="PT Astra Serif" w:hAnsi="PT Astra Serif"/>
          <w:b/>
          <w:sz w:val="26"/>
          <w:szCs w:val="26"/>
          <w:lang w:val="ru-RU"/>
        </w:rPr>
        <w:t>Водоотведение</w:t>
      </w:r>
    </w:p>
    <w:p w14:paraId="5070027E" w14:textId="0E170FDE" w:rsidR="004403D3" w:rsidRPr="00A32065" w:rsidRDefault="004403D3" w:rsidP="004403D3">
      <w:pPr>
        <w:pStyle w:val="a1"/>
        <w:rPr>
          <w:rFonts w:ascii="PT Astra Serif" w:hAnsi="PT Astra Serif"/>
          <w:sz w:val="26"/>
          <w:szCs w:val="26"/>
          <w:lang w:val="ru-RU"/>
        </w:rPr>
      </w:pPr>
      <w:bookmarkStart w:id="51" w:name="_Hlk56759206"/>
      <w:r w:rsidRPr="00A32065">
        <w:rPr>
          <w:rFonts w:ascii="PT Astra Serif" w:hAnsi="PT Astra Serif"/>
          <w:sz w:val="26"/>
          <w:szCs w:val="26"/>
          <w:lang w:val="ru-RU"/>
        </w:rPr>
        <w:t>В</w:t>
      </w:r>
      <w:r w:rsidR="00FB299C" w:rsidRPr="00A32065">
        <w:rPr>
          <w:rFonts w:ascii="PT Astra Serif" w:hAnsi="PT Astra Serif"/>
          <w:sz w:val="26"/>
          <w:szCs w:val="26"/>
          <w:lang w:val="ru-RU"/>
        </w:rPr>
        <w:t xml:space="preserve"> </w:t>
      </w:r>
      <w:r w:rsidRPr="00A32065">
        <w:rPr>
          <w:rFonts w:ascii="PT Astra Serif" w:hAnsi="PT Astra Serif"/>
          <w:sz w:val="26"/>
          <w:szCs w:val="26"/>
          <w:lang w:val="ru-RU"/>
        </w:rPr>
        <w:t xml:space="preserve">населенных пунктах </w:t>
      </w:r>
      <w:r w:rsidR="00FB512D" w:rsidRPr="00A32065">
        <w:rPr>
          <w:rFonts w:ascii="PT Astra Serif" w:hAnsi="PT Astra Serif"/>
          <w:sz w:val="26"/>
          <w:szCs w:val="26"/>
          <w:lang w:val="ru-RU"/>
        </w:rPr>
        <w:t>Волчье-Александровского</w:t>
      </w:r>
      <w:r w:rsidR="00777F6A" w:rsidRPr="00A32065">
        <w:rPr>
          <w:rFonts w:ascii="PT Astra Serif" w:hAnsi="PT Astra Serif"/>
          <w:sz w:val="26"/>
          <w:szCs w:val="26"/>
          <w:lang w:val="ru-RU"/>
        </w:rPr>
        <w:t xml:space="preserve"> СП</w:t>
      </w:r>
      <w:r w:rsidRPr="00A32065">
        <w:rPr>
          <w:rFonts w:ascii="PT Astra Serif" w:hAnsi="PT Astra Serif"/>
          <w:sz w:val="26"/>
          <w:szCs w:val="26"/>
          <w:lang w:val="ru-RU"/>
        </w:rPr>
        <w:t xml:space="preserve"> системы и сети водоотведения отсутствуют.</w:t>
      </w:r>
      <w:r w:rsidR="00871D46" w:rsidRPr="00A32065">
        <w:rPr>
          <w:rFonts w:ascii="PT Astra Serif" w:hAnsi="PT Astra Serif"/>
          <w:sz w:val="26"/>
          <w:szCs w:val="26"/>
          <w:lang w:val="ru-RU"/>
        </w:rPr>
        <w:t xml:space="preserve"> </w:t>
      </w:r>
      <w:r w:rsidRPr="00A32065">
        <w:rPr>
          <w:rFonts w:ascii="PT Astra Serif" w:hAnsi="PT Astra Serif"/>
          <w:sz w:val="26"/>
          <w:szCs w:val="26"/>
          <w:lang w:val="ru-RU"/>
        </w:rPr>
        <w:t>Население использует локальные очистные сооружения, выгребные ямы, септики.</w:t>
      </w:r>
      <w:r w:rsidR="008A496E" w:rsidRPr="00A32065">
        <w:rPr>
          <w:rFonts w:ascii="PT Astra Serif" w:hAnsi="PT Astra Serif"/>
          <w:sz w:val="26"/>
          <w:szCs w:val="26"/>
          <w:lang w:val="ru-RU"/>
        </w:rPr>
        <w:t xml:space="preserve"> </w:t>
      </w:r>
    </w:p>
    <w:p w14:paraId="741C6C6E" w14:textId="2C2CEF1B" w:rsidR="004403D3" w:rsidRPr="00A32065" w:rsidRDefault="004403D3" w:rsidP="004403D3">
      <w:pPr>
        <w:pStyle w:val="a1"/>
        <w:rPr>
          <w:rFonts w:ascii="PT Astra Serif" w:hAnsi="PT Astra Serif"/>
          <w:sz w:val="26"/>
          <w:szCs w:val="26"/>
          <w:lang w:val="ru-RU"/>
        </w:rPr>
      </w:pPr>
      <w:r w:rsidRPr="00A32065">
        <w:rPr>
          <w:rFonts w:ascii="PT Astra Serif" w:hAnsi="PT Astra Serif"/>
          <w:sz w:val="26"/>
          <w:szCs w:val="26"/>
          <w:lang w:val="ru-RU"/>
        </w:rPr>
        <w:t xml:space="preserve">Сточные воды от жилой и общественной застройки поступают в накопительные выгребные ямы и осуществляется вывоз специализированным транспортными средствами на </w:t>
      </w:r>
      <w:r w:rsidR="00E90C84" w:rsidRPr="00A32065">
        <w:rPr>
          <w:rFonts w:ascii="PT Astra Serif" w:hAnsi="PT Astra Serif"/>
          <w:sz w:val="26"/>
          <w:szCs w:val="26"/>
          <w:lang w:val="ru-RU"/>
        </w:rPr>
        <w:t>объекты размещения отходов</w:t>
      </w:r>
      <w:r w:rsidRPr="00A32065">
        <w:rPr>
          <w:rFonts w:ascii="PT Astra Serif" w:hAnsi="PT Astra Serif"/>
          <w:sz w:val="26"/>
          <w:szCs w:val="26"/>
          <w:lang w:val="ru-RU"/>
        </w:rPr>
        <w:t>.</w:t>
      </w:r>
    </w:p>
    <w:p w14:paraId="0178B997" w14:textId="563A3024" w:rsidR="004403D3" w:rsidRPr="00A32065" w:rsidRDefault="004403D3" w:rsidP="004403D3">
      <w:pPr>
        <w:pStyle w:val="a1"/>
        <w:rPr>
          <w:rFonts w:ascii="PT Astra Serif" w:hAnsi="PT Astra Serif"/>
          <w:sz w:val="26"/>
          <w:szCs w:val="26"/>
          <w:lang w:val="ru-RU"/>
        </w:rPr>
      </w:pPr>
      <w:r w:rsidRPr="00A32065">
        <w:rPr>
          <w:rFonts w:ascii="PT Astra Serif" w:hAnsi="PT Astra Serif"/>
          <w:sz w:val="26"/>
          <w:szCs w:val="26"/>
          <w:lang w:val="ru-RU"/>
        </w:rPr>
        <w:t xml:space="preserve">Отсутствие централизованной канализационной сети в </w:t>
      </w:r>
      <w:r w:rsidR="00FB512D" w:rsidRPr="00A32065">
        <w:rPr>
          <w:rFonts w:ascii="PT Astra Serif" w:hAnsi="PT Astra Serif"/>
          <w:sz w:val="26"/>
          <w:szCs w:val="26"/>
          <w:lang w:val="ru-RU"/>
        </w:rPr>
        <w:t>Волчье-Александровском</w:t>
      </w:r>
      <w:r w:rsidR="00FF1630" w:rsidRPr="00A32065">
        <w:rPr>
          <w:rFonts w:ascii="PT Astra Serif" w:hAnsi="PT Astra Serif"/>
          <w:sz w:val="26"/>
          <w:szCs w:val="26"/>
          <w:lang w:val="ru-RU"/>
        </w:rPr>
        <w:t xml:space="preserve"> </w:t>
      </w:r>
      <w:r w:rsidRPr="00A32065">
        <w:rPr>
          <w:rFonts w:ascii="PT Astra Serif" w:hAnsi="PT Astra Serif"/>
          <w:sz w:val="26"/>
          <w:szCs w:val="26"/>
          <w:lang w:val="ru-RU"/>
        </w:rPr>
        <w:t>СП создает определенные трудности населению, ухудшает их бытовые условия. Также возрастает угроза возникновения и распространения опасных заболеваний среди местного населения.</w:t>
      </w:r>
    </w:p>
    <w:p w14:paraId="0F7492A0" w14:textId="00BB166C" w:rsidR="004403D3" w:rsidRPr="00A32065" w:rsidRDefault="004403D3" w:rsidP="004403D3">
      <w:pPr>
        <w:pStyle w:val="a1"/>
        <w:rPr>
          <w:rFonts w:ascii="PT Astra Serif" w:hAnsi="PT Astra Serif"/>
          <w:sz w:val="26"/>
          <w:szCs w:val="26"/>
          <w:lang w:val="ru-RU"/>
        </w:rPr>
      </w:pPr>
      <w:r w:rsidRPr="00A32065">
        <w:rPr>
          <w:rFonts w:ascii="PT Astra Serif" w:hAnsi="PT Astra Serif"/>
          <w:sz w:val="26"/>
          <w:szCs w:val="26"/>
          <w:lang w:val="ru-RU"/>
        </w:rPr>
        <w:t xml:space="preserve">Существующая ситуация оказывает отрицательное влияние на экологию и, соответственно, создает угрозу жизни и здоровью жителям муниципального </w:t>
      </w:r>
      <w:r w:rsidR="002C7680" w:rsidRPr="00A32065">
        <w:rPr>
          <w:rFonts w:ascii="PT Astra Serif" w:hAnsi="PT Astra Serif"/>
          <w:sz w:val="26"/>
          <w:szCs w:val="26"/>
          <w:lang w:val="ru-RU"/>
        </w:rPr>
        <w:t>района</w:t>
      </w:r>
      <w:r w:rsidRPr="00A32065">
        <w:rPr>
          <w:rFonts w:ascii="PT Astra Serif" w:hAnsi="PT Astra Serif"/>
          <w:sz w:val="26"/>
          <w:szCs w:val="26"/>
          <w:lang w:val="ru-RU"/>
        </w:rPr>
        <w:t>, способствует загрязнению подземных вод.</w:t>
      </w:r>
    </w:p>
    <w:p w14:paraId="0629C385" w14:textId="77777777" w:rsidR="004403D3" w:rsidRPr="00A32065" w:rsidRDefault="004403D3" w:rsidP="004403D3">
      <w:pPr>
        <w:pStyle w:val="a1"/>
        <w:rPr>
          <w:rFonts w:ascii="PT Astra Serif" w:hAnsi="PT Astra Serif"/>
          <w:sz w:val="26"/>
          <w:szCs w:val="26"/>
          <w:lang w:val="ru-RU"/>
        </w:rPr>
      </w:pPr>
      <w:r w:rsidRPr="00A32065">
        <w:rPr>
          <w:rFonts w:ascii="PT Astra Serif" w:hAnsi="PT Astra Serif"/>
          <w:sz w:val="26"/>
          <w:szCs w:val="26"/>
          <w:lang w:val="ru-RU"/>
        </w:rPr>
        <w:t>Требования к очистке сточных вод предъявляются согласно нормативным документам: Водного Кодекса РФ, Закона РФ «Об охране окружающей природной среды», Закона РФ «О санитарно-эпидемиологическом благополучии населения».</w:t>
      </w:r>
    </w:p>
    <w:bookmarkEnd w:id="51"/>
    <w:p w14:paraId="0A143715" w14:textId="3DC9E6EA" w:rsidR="00BE49DC" w:rsidRPr="00A32065" w:rsidRDefault="00BF77BB" w:rsidP="00464574">
      <w:pPr>
        <w:pStyle w:val="a1"/>
        <w:spacing w:before="120"/>
        <w:rPr>
          <w:rFonts w:ascii="PT Astra Serif" w:hAnsi="PT Astra Serif"/>
          <w:b/>
          <w:sz w:val="26"/>
          <w:szCs w:val="26"/>
          <w:lang w:val="ru-RU"/>
        </w:rPr>
      </w:pPr>
      <w:r w:rsidRPr="00A32065">
        <w:rPr>
          <w:rFonts w:ascii="PT Astra Serif" w:hAnsi="PT Astra Serif"/>
          <w:b/>
          <w:sz w:val="26"/>
          <w:szCs w:val="26"/>
          <w:lang w:val="ru-RU"/>
        </w:rPr>
        <w:t>Водоснабжение</w:t>
      </w:r>
    </w:p>
    <w:p w14:paraId="4D0E827A" w14:textId="2486A749" w:rsidR="00AF6496" w:rsidRPr="00A32065" w:rsidRDefault="00B62A7A" w:rsidP="00AF6496">
      <w:pPr>
        <w:pStyle w:val="a1"/>
        <w:rPr>
          <w:rFonts w:ascii="PT Astra Serif" w:hAnsi="PT Astra Serif"/>
          <w:sz w:val="26"/>
          <w:szCs w:val="26"/>
          <w:lang w:val="ru-RU"/>
        </w:rPr>
      </w:pPr>
      <w:r w:rsidRPr="00A32065">
        <w:rPr>
          <w:rFonts w:ascii="PT Astra Serif" w:hAnsi="PT Astra Serif"/>
          <w:sz w:val="26"/>
          <w:szCs w:val="26"/>
          <w:lang w:val="ru-RU"/>
        </w:rPr>
        <w:t xml:space="preserve">Территория </w:t>
      </w:r>
      <w:r w:rsidR="003B32CB" w:rsidRPr="00A32065">
        <w:rPr>
          <w:rFonts w:ascii="PT Astra Serif" w:hAnsi="PT Astra Serif"/>
          <w:sz w:val="26"/>
          <w:szCs w:val="26"/>
          <w:lang w:val="ru-RU"/>
        </w:rPr>
        <w:t>Волчье-Александровского</w:t>
      </w:r>
      <w:r w:rsidR="00FF1630" w:rsidRPr="00A32065">
        <w:rPr>
          <w:rFonts w:ascii="PT Astra Serif" w:hAnsi="PT Astra Serif"/>
          <w:sz w:val="26"/>
          <w:szCs w:val="26"/>
          <w:lang w:val="ru-RU"/>
        </w:rPr>
        <w:t xml:space="preserve"> </w:t>
      </w:r>
      <w:r w:rsidR="002C4EFC" w:rsidRPr="00A32065">
        <w:rPr>
          <w:rFonts w:ascii="PT Astra Serif" w:hAnsi="PT Astra Serif"/>
          <w:sz w:val="26"/>
          <w:szCs w:val="26"/>
          <w:lang w:val="ru-RU"/>
        </w:rPr>
        <w:t>СП</w:t>
      </w:r>
      <w:r w:rsidR="006722D2" w:rsidRPr="00A32065">
        <w:rPr>
          <w:rFonts w:ascii="PT Astra Serif" w:hAnsi="PT Astra Serif"/>
          <w:sz w:val="26"/>
          <w:szCs w:val="26"/>
          <w:lang w:val="ru-RU"/>
        </w:rPr>
        <w:t xml:space="preserve"> оснащена водопроводными линиями</w:t>
      </w:r>
      <w:r w:rsidR="00FF1630" w:rsidRPr="00A32065">
        <w:rPr>
          <w:rFonts w:ascii="PT Astra Serif" w:hAnsi="PT Astra Serif"/>
          <w:sz w:val="26"/>
          <w:szCs w:val="26"/>
          <w:lang w:val="ru-RU"/>
        </w:rPr>
        <w:t xml:space="preserve"> протяженностью </w:t>
      </w:r>
      <w:r w:rsidR="00090A83" w:rsidRPr="00A32065">
        <w:rPr>
          <w:rFonts w:ascii="PT Astra Serif" w:hAnsi="PT Astra Serif"/>
          <w:sz w:val="26"/>
          <w:szCs w:val="26"/>
          <w:lang w:val="ru-RU"/>
        </w:rPr>
        <w:t>12,34</w:t>
      </w:r>
      <w:r w:rsidR="003B32CB" w:rsidRPr="00A32065">
        <w:rPr>
          <w:rFonts w:ascii="PT Astra Serif" w:hAnsi="PT Astra Serif"/>
          <w:sz w:val="26"/>
          <w:szCs w:val="26"/>
          <w:lang w:val="ru-RU"/>
        </w:rPr>
        <w:t xml:space="preserve"> </w:t>
      </w:r>
      <w:r w:rsidR="00090A83" w:rsidRPr="00A32065">
        <w:rPr>
          <w:rFonts w:ascii="PT Astra Serif" w:hAnsi="PT Astra Serif"/>
          <w:sz w:val="26"/>
          <w:szCs w:val="26"/>
          <w:lang w:val="ru-RU"/>
        </w:rPr>
        <w:t>к</w:t>
      </w:r>
      <w:r w:rsidR="003B32CB" w:rsidRPr="00A32065">
        <w:rPr>
          <w:rFonts w:ascii="PT Astra Serif" w:hAnsi="PT Astra Serif"/>
          <w:sz w:val="26"/>
          <w:szCs w:val="26"/>
          <w:lang w:val="ru-RU"/>
        </w:rPr>
        <w:t>м</w:t>
      </w:r>
      <w:r w:rsidR="00FF1630" w:rsidRPr="00A32065">
        <w:rPr>
          <w:rFonts w:ascii="PT Astra Serif" w:hAnsi="PT Astra Serif"/>
          <w:sz w:val="26"/>
          <w:szCs w:val="26"/>
          <w:lang w:val="ru-RU"/>
        </w:rPr>
        <w:t>.</w:t>
      </w:r>
      <w:r w:rsidR="009D67B2" w:rsidRPr="00A32065">
        <w:rPr>
          <w:rFonts w:ascii="PT Astra Serif" w:hAnsi="PT Astra Serif"/>
          <w:sz w:val="26"/>
          <w:szCs w:val="26"/>
          <w:lang w:val="ru-RU"/>
        </w:rPr>
        <w:t xml:space="preserve"> </w:t>
      </w:r>
      <w:r w:rsidR="00653989" w:rsidRPr="00A32065">
        <w:rPr>
          <w:rFonts w:ascii="PT Astra Serif" w:hAnsi="PT Astra Serif"/>
          <w:color w:val="000000"/>
          <w:sz w:val="26"/>
          <w:szCs w:val="26"/>
          <w:shd w:val="clear" w:color="auto" w:fill="FFFFFF"/>
          <w:lang w:val="ru-RU"/>
        </w:rPr>
        <w:t>В с. Волчья Александровка источниками водоснабжения являются артезианские скважины и водонапорные башни в количестве 3 и 2 ед. соответственно.</w:t>
      </w:r>
      <w:r w:rsidR="00AF6496" w:rsidRPr="00A32065">
        <w:rPr>
          <w:rFonts w:ascii="PT Astra Serif" w:hAnsi="PT Astra Serif"/>
          <w:color w:val="000000"/>
          <w:sz w:val="26"/>
          <w:szCs w:val="26"/>
          <w:shd w:val="clear" w:color="auto" w:fill="FFFFFF"/>
          <w:lang w:val="ru-RU"/>
        </w:rPr>
        <w:t xml:space="preserve"> В х. Криничное водоснабжение производится из с. Волчья Александровка, артезианские скважины отсутствуют. В х. Зеленый Клин источником </w:t>
      </w:r>
      <w:r w:rsidR="00AF6496" w:rsidRPr="00A32065">
        <w:rPr>
          <w:rFonts w:ascii="PT Astra Serif" w:hAnsi="PT Astra Serif"/>
          <w:color w:val="000000"/>
          <w:sz w:val="26"/>
          <w:szCs w:val="26"/>
          <w:shd w:val="clear" w:color="auto" w:fill="FFFFFF"/>
          <w:lang w:val="ru-RU"/>
        </w:rPr>
        <w:lastRenderedPageBreak/>
        <w:t>водоснабжения являются артезианская скважина и водонапорная башня.</w:t>
      </w:r>
      <w:r w:rsidR="00AF6496" w:rsidRPr="00A32065">
        <w:rPr>
          <w:rFonts w:ascii="PT Astra Serif" w:hAnsi="PT Astra Serif"/>
          <w:sz w:val="26"/>
          <w:szCs w:val="26"/>
          <w:lang w:val="ru-RU"/>
        </w:rPr>
        <w:t xml:space="preserve"> Централизованное водоснабжение на территории сельского поселения отсутствует в трех населенных пунктах: х. Гаева, х. Новодевичий, х. Первомайский.</w:t>
      </w:r>
    </w:p>
    <w:p w14:paraId="3B455CEC" w14:textId="0D393350" w:rsidR="00BE49DC" w:rsidRPr="00A32065" w:rsidRDefault="00953A55" w:rsidP="00AF6496">
      <w:pPr>
        <w:pStyle w:val="a1"/>
        <w:rPr>
          <w:rFonts w:ascii="PT Astra Serif" w:hAnsi="PT Astra Serif"/>
          <w:sz w:val="26"/>
          <w:szCs w:val="26"/>
          <w:lang w:val="ru-RU"/>
        </w:rPr>
      </w:pPr>
      <w:r w:rsidRPr="00A32065">
        <w:rPr>
          <w:rFonts w:ascii="PT Astra Serif" w:hAnsi="PT Astra Serif"/>
          <w:sz w:val="26"/>
          <w:szCs w:val="26"/>
          <w:lang w:val="ru-RU"/>
        </w:rPr>
        <w:t xml:space="preserve">Износ основных фондов составляет в среднем для сетей </w:t>
      </w:r>
      <w:r w:rsidR="00F84773" w:rsidRPr="00A32065">
        <w:rPr>
          <w:rFonts w:ascii="PT Astra Serif" w:hAnsi="PT Astra Serif"/>
          <w:sz w:val="26"/>
          <w:szCs w:val="26"/>
          <w:lang w:val="ru-RU"/>
        </w:rPr>
        <w:t>9</w:t>
      </w:r>
      <w:r w:rsidR="00653989" w:rsidRPr="00A32065">
        <w:rPr>
          <w:rFonts w:ascii="PT Astra Serif" w:hAnsi="PT Astra Serif"/>
          <w:sz w:val="26"/>
          <w:szCs w:val="26"/>
          <w:lang w:val="ru-RU"/>
        </w:rPr>
        <w:t>0</w:t>
      </w:r>
      <w:r w:rsidRPr="00A32065">
        <w:rPr>
          <w:rFonts w:ascii="PT Astra Serif" w:hAnsi="PT Astra Serif"/>
          <w:sz w:val="26"/>
          <w:szCs w:val="26"/>
          <w:lang w:val="ru-RU"/>
        </w:rPr>
        <w:t xml:space="preserve"> %, в связи с повышением требований к водоводам и качеству хозяйственно-питьевой воды, усовершенствованием технологического оборудования необходимо провести реконструкцию систем и сооружений.</w:t>
      </w:r>
      <w:r w:rsidR="00AF6496" w:rsidRPr="00A32065">
        <w:rPr>
          <w:rFonts w:ascii="PT Astra Serif" w:hAnsi="PT Astra Serif"/>
          <w:sz w:val="26"/>
          <w:szCs w:val="26"/>
          <w:lang w:val="ru-RU"/>
        </w:rPr>
        <w:t xml:space="preserve"> </w:t>
      </w:r>
      <w:r w:rsidR="00BE49DC" w:rsidRPr="00A32065">
        <w:rPr>
          <w:rFonts w:ascii="PT Astra Serif" w:hAnsi="PT Astra Serif"/>
          <w:sz w:val="26"/>
          <w:szCs w:val="26"/>
          <w:lang w:val="ru-RU"/>
        </w:rPr>
        <w:t xml:space="preserve">Обеззараживание воды перед подачей в сеть не производится. Водопроводные сети проложены из асбестоцементных труб, диаметром труб 100 мм. </w:t>
      </w:r>
    </w:p>
    <w:p w14:paraId="46ACFABA" w14:textId="665B2B8C" w:rsidR="00937FC8" w:rsidRPr="00A32065" w:rsidRDefault="00937FC8" w:rsidP="00464574">
      <w:pPr>
        <w:pStyle w:val="a1"/>
        <w:spacing w:before="120"/>
        <w:rPr>
          <w:rFonts w:ascii="PT Astra Serif" w:hAnsi="PT Astra Serif"/>
          <w:b/>
          <w:sz w:val="26"/>
          <w:szCs w:val="26"/>
          <w:lang w:val="ru-RU"/>
        </w:rPr>
      </w:pPr>
      <w:r w:rsidRPr="00A32065">
        <w:rPr>
          <w:rFonts w:ascii="PT Astra Serif" w:hAnsi="PT Astra Serif"/>
          <w:b/>
          <w:sz w:val="26"/>
          <w:szCs w:val="26"/>
          <w:lang w:val="ru-RU"/>
        </w:rPr>
        <w:t>Газоснабжение</w:t>
      </w:r>
    </w:p>
    <w:p w14:paraId="081AA74E" w14:textId="7C8C5C6D" w:rsidR="00FB512D" w:rsidRPr="00A32065" w:rsidRDefault="00FB512D" w:rsidP="00FB512D">
      <w:pPr>
        <w:pStyle w:val="a1"/>
        <w:rPr>
          <w:rFonts w:ascii="PT Astra Serif" w:hAnsi="PT Astra Serif"/>
          <w:sz w:val="26"/>
          <w:szCs w:val="26"/>
          <w:lang w:val="ru-RU"/>
        </w:rPr>
      </w:pPr>
      <w:r w:rsidRPr="00A32065">
        <w:rPr>
          <w:rFonts w:ascii="PT Astra Serif" w:hAnsi="PT Astra Serif"/>
          <w:sz w:val="26"/>
          <w:szCs w:val="26"/>
          <w:lang w:val="ru-RU"/>
        </w:rPr>
        <w:t xml:space="preserve">Поставщиком природного газа для потребителей области является ООО «Газпром межрегионгаз Белгород», а эксплуатацию газораспределительных сетей осуществляет ОАО «Газпром газораспределение Белгород». Эксплуатация газораспределительной системы Волоконовского района производит газовая служба в п. Волоконовка филиала ОАО «Газпром газораспределение Белгород» в г. Валуйки. </w:t>
      </w:r>
    </w:p>
    <w:p w14:paraId="410AAD53" w14:textId="59AB7DFC" w:rsidR="000E6177" w:rsidRPr="00A32065" w:rsidRDefault="00B14795" w:rsidP="00C2089F">
      <w:pPr>
        <w:pStyle w:val="a1"/>
        <w:rPr>
          <w:rFonts w:ascii="PT Astra Serif" w:hAnsi="PT Astra Serif"/>
          <w:sz w:val="26"/>
          <w:szCs w:val="26"/>
          <w:lang w:val="ru-RU"/>
        </w:rPr>
      </w:pPr>
      <w:r w:rsidRPr="00A32065">
        <w:rPr>
          <w:rFonts w:ascii="PT Astra Serif" w:hAnsi="PT Astra Serif"/>
          <w:sz w:val="26"/>
          <w:szCs w:val="26"/>
          <w:lang w:val="ru-RU"/>
        </w:rPr>
        <w:t>От ГРС газ потребителям подается по распределительным газопроводам нескольких категорий давления. Между газопроводами различных категорий давления, входящих в систему газораспределения, предусмотрено размещение газорегуляторных пунктов (установок).</w:t>
      </w:r>
      <w:r w:rsidR="00B15FA5" w:rsidRPr="00A32065">
        <w:rPr>
          <w:rFonts w:ascii="PT Astra Serif" w:hAnsi="PT Astra Serif"/>
          <w:sz w:val="26"/>
          <w:szCs w:val="26"/>
          <w:lang w:val="ru-RU"/>
        </w:rPr>
        <w:t xml:space="preserve"> </w:t>
      </w:r>
    </w:p>
    <w:p w14:paraId="470E0660" w14:textId="04F638C6" w:rsidR="00BA73E2" w:rsidRPr="00A32065" w:rsidRDefault="00BA73E2" w:rsidP="00BA73E2">
      <w:pPr>
        <w:pStyle w:val="a1"/>
        <w:rPr>
          <w:rFonts w:ascii="PT Astra Serif" w:hAnsi="PT Astra Serif"/>
          <w:sz w:val="26"/>
          <w:szCs w:val="26"/>
          <w:lang w:val="ru-RU"/>
        </w:rPr>
      </w:pPr>
      <w:r w:rsidRPr="00A32065">
        <w:rPr>
          <w:rFonts w:ascii="PT Astra Serif" w:hAnsi="PT Astra Serif"/>
          <w:sz w:val="26"/>
          <w:szCs w:val="26"/>
          <w:lang w:val="ru-RU"/>
        </w:rPr>
        <w:t xml:space="preserve">По территории </w:t>
      </w:r>
      <w:r w:rsidR="0075501B" w:rsidRPr="00A32065">
        <w:rPr>
          <w:rFonts w:ascii="PT Astra Serif" w:hAnsi="PT Astra Serif"/>
          <w:sz w:val="26"/>
          <w:szCs w:val="26"/>
          <w:lang w:val="ru-RU"/>
        </w:rPr>
        <w:t>Волчье-Александровского</w:t>
      </w:r>
      <w:r w:rsidR="00623BE5" w:rsidRPr="00A32065">
        <w:rPr>
          <w:rFonts w:ascii="PT Astra Serif" w:hAnsi="PT Astra Serif"/>
          <w:sz w:val="26"/>
          <w:szCs w:val="26"/>
          <w:lang w:val="ru-RU"/>
        </w:rPr>
        <w:t xml:space="preserve"> </w:t>
      </w:r>
      <w:r w:rsidRPr="00A32065">
        <w:rPr>
          <w:rFonts w:ascii="PT Astra Serif" w:hAnsi="PT Astra Serif"/>
          <w:sz w:val="26"/>
          <w:szCs w:val="26"/>
          <w:lang w:val="ru-RU"/>
        </w:rPr>
        <w:t>СП проходят следующие газопроводы:</w:t>
      </w:r>
    </w:p>
    <w:p w14:paraId="001776B5" w14:textId="663CD51C" w:rsidR="00BA73E2" w:rsidRPr="00A32065" w:rsidRDefault="00BA73E2"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 xml:space="preserve">газопровод распределительный высокого давления – протяженностью </w:t>
      </w:r>
      <w:r w:rsidR="00090A83" w:rsidRPr="00A32065">
        <w:rPr>
          <w:rFonts w:ascii="PT Astra Serif" w:hAnsi="PT Astra Serif"/>
          <w:sz w:val="26"/>
          <w:szCs w:val="26"/>
          <w:lang w:eastAsia="ar-SA" w:bidi="en-US"/>
        </w:rPr>
        <w:t>28,97</w:t>
      </w:r>
      <w:r w:rsidRPr="00A32065">
        <w:rPr>
          <w:rFonts w:ascii="PT Astra Serif" w:hAnsi="PT Astra Serif"/>
          <w:sz w:val="26"/>
          <w:szCs w:val="26"/>
          <w:lang w:eastAsia="ar-SA" w:bidi="en-US"/>
        </w:rPr>
        <w:t xml:space="preserve"> </w:t>
      </w:r>
      <w:r w:rsidR="00623BE5" w:rsidRPr="00A32065">
        <w:rPr>
          <w:rFonts w:ascii="PT Astra Serif" w:hAnsi="PT Astra Serif"/>
          <w:sz w:val="26"/>
          <w:szCs w:val="26"/>
          <w:lang w:eastAsia="ar-SA" w:bidi="en-US"/>
        </w:rPr>
        <w:t>к</w:t>
      </w:r>
      <w:r w:rsidRPr="00A32065">
        <w:rPr>
          <w:rFonts w:ascii="PT Astra Serif" w:hAnsi="PT Astra Serif"/>
          <w:sz w:val="26"/>
          <w:szCs w:val="26"/>
          <w:lang w:eastAsia="ar-SA" w:bidi="en-US"/>
        </w:rPr>
        <w:t>м;</w:t>
      </w:r>
    </w:p>
    <w:p w14:paraId="5A3422F4" w14:textId="6758451D" w:rsidR="00680964" w:rsidRPr="00A32065" w:rsidRDefault="00BA73E2"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 xml:space="preserve">газопровод распределительный низкого давления – протяженностью </w:t>
      </w:r>
      <w:r w:rsidR="00090A83" w:rsidRPr="00A32065">
        <w:rPr>
          <w:rFonts w:ascii="PT Astra Serif" w:hAnsi="PT Astra Serif"/>
          <w:sz w:val="26"/>
          <w:szCs w:val="26"/>
          <w:lang w:eastAsia="ar-SA" w:bidi="en-US"/>
        </w:rPr>
        <w:t>21,44</w:t>
      </w:r>
      <w:r w:rsidR="00623BE5" w:rsidRPr="00A32065">
        <w:rPr>
          <w:rFonts w:ascii="PT Astra Serif" w:hAnsi="PT Astra Serif"/>
          <w:sz w:val="26"/>
          <w:szCs w:val="26"/>
          <w:lang w:eastAsia="ar-SA" w:bidi="en-US"/>
        </w:rPr>
        <w:t xml:space="preserve"> км</w:t>
      </w:r>
      <w:r w:rsidR="004E4B9E" w:rsidRPr="00A32065">
        <w:rPr>
          <w:rFonts w:ascii="PT Astra Serif" w:hAnsi="PT Astra Serif"/>
          <w:sz w:val="26"/>
          <w:szCs w:val="26"/>
          <w:lang w:eastAsia="ar-SA" w:bidi="en-US"/>
        </w:rPr>
        <w:t>.</w:t>
      </w:r>
    </w:p>
    <w:p w14:paraId="75E270E4" w14:textId="22D663F6" w:rsidR="006B643A" w:rsidRPr="00A32065" w:rsidRDefault="006B643A" w:rsidP="006B643A">
      <w:pPr>
        <w:pStyle w:val="a1"/>
        <w:rPr>
          <w:rFonts w:ascii="PT Astra Serif" w:hAnsi="PT Astra Serif"/>
          <w:sz w:val="26"/>
          <w:szCs w:val="26"/>
          <w:lang w:val="ru-RU"/>
        </w:rPr>
      </w:pPr>
      <w:r w:rsidRPr="00A32065">
        <w:rPr>
          <w:rFonts w:ascii="PT Astra Serif" w:hAnsi="PT Astra Serif"/>
          <w:sz w:val="26"/>
          <w:szCs w:val="26"/>
          <w:lang w:val="ru-RU"/>
        </w:rPr>
        <w:t xml:space="preserve">Для повышения надежности системы газоснабжения </w:t>
      </w:r>
      <w:r w:rsidR="0075501B" w:rsidRPr="00A32065">
        <w:rPr>
          <w:rFonts w:ascii="PT Astra Serif" w:hAnsi="PT Astra Serif"/>
          <w:sz w:val="26"/>
          <w:szCs w:val="26"/>
          <w:lang w:val="ru-RU"/>
        </w:rPr>
        <w:t>Волчье-Александровского</w:t>
      </w:r>
      <w:r w:rsidR="009A3DF3" w:rsidRPr="00A32065">
        <w:rPr>
          <w:rFonts w:ascii="PT Astra Serif" w:hAnsi="PT Astra Serif"/>
          <w:sz w:val="26"/>
          <w:szCs w:val="26"/>
          <w:lang w:val="ru-RU"/>
        </w:rPr>
        <w:t xml:space="preserve"> </w:t>
      </w:r>
      <w:r w:rsidR="00804623" w:rsidRPr="00A32065">
        <w:rPr>
          <w:rFonts w:ascii="PT Astra Serif" w:hAnsi="PT Astra Serif"/>
          <w:sz w:val="26"/>
          <w:szCs w:val="26"/>
          <w:lang w:val="ru-RU"/>
        </w:rPr>
        <w:t xml:space="preserve">СП </w:t>
      </w:r>
      <w:r w:rsidRPr="00A32065">
        <w:rPr>
          <w:rFonts w:ascii="PT Astra Serif" w:hAnsi="PT Astra Serif"/>
          <w:sz w:val="26"/>
          <w:szCs w:val="26"/>
          <w:lang w:val="ru-RU"/>
        </w:rPr>
        <w:t>рекомендуется применять различные проектные решения в соответствии с утвержденной перспективной схемой газоснабжения, в том числе:</w:t>
      </w:r>
    </w:p>
    <w:p w14:paraId="47826E47" w14:textId="74008CB7" w:rsidR="006B643A" w:rsidRPr="00A32065" w:rsidRDefault="006B643A"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использование более надежных элементов или организацию меро</w:t>
      </w:r>
      <w:r w:rsidR="00753729" w:rsidRPr="00A32065">
        <w:rPr>
          <w:rFonts w:ascii="PT Astra Serif" w:hAnsi="PT Astra Serif"/>
          <w:sz w:val="26"/>
          <w:szCs w:val="26"/>
          <w:lang w:eastAsia="ar-SA" w:bidi="en-US"/>
        </w:rPr>
        <w:t>приятий, повышающих их;</w:t>
      </w:r>
    </w:p>
    <w:p w14:paraId="71CD63AB" w14:textId="6838184A" w:rsidR="006B643A" w:rsidRPr="00A32065" w:rsidRDefault="006B643A"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 xml:space="preserve">установку дополнительных </w:t>
      </w:r>
      <w:r w:rsidR="00753729" w:rsidRPr="00A32065">
        <w:rPr>
          <w:rFonts w:ascii="PT Astra Serif" w:hAnsi="PT Astra Serif"/>
          <w:sz w:val="26"/>
          <w:szCs w:val="26"/>
          <w:lang w:eastAsia="ar-SA" w:bidi="en-US"/>
        </w:rPr>
        <w:t>ПРГ</w:t>
      </w:r>
      <w:r w:rsidRPr="00A32065">
        <w:rPr>
          <w:rFonts w:ascii="PT Astra Serif" w:hAnsi="PT Astra Serif"/>
          <w:sz w:val="26"/>
          <w:szCs w:val="26"/>
          <w:lang w:eastAsia="ar-SA" w:bidi="en-US"/>
        </w:rPr>
        <w:t xml:space="preserve"> с целью уменьшения их радиуса действия;</w:t>
      </w:r>
    </w:p>
    <w:p w14:paraId="56403F2D" w14:textId="5D44E01C" w:rsidR="00753729" w:rsidRPr="00A32065" w:rsidRDefault="00753729"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размещение газопроводов низкого и высокого давления.</w:t>
      </w:r>
    </w:p>
    <w:p w14:paraId="39913285" w14:textId="30976893" w:rsidR="006B643A" w:rsidRPr="00A32065" w:rsidRDefault="006B643A" w:rsidP="00DA7D2B">
      <w:pPr>
        <w:pStyle w:val="a1"/>
        <w:rPr>
          <w:rFonts w:ascii="PT Astra Serif" w:hAnsi="PT Astra Serif"/>
          <w:sz w:val="26"/>
          <w:szCs w:val="26"/>
          <w:lang w:val="ru-RU"/>
        </w:rPr>
      </w:pPr>
      <w:r w:rsidRPr="00A32065">
        <w:rPr>
          <w:rFonts w:ascii="PT Astra Serif" w:hAnsi="PT Astra Serif"/>
          <w:sz w:val="26"/>
          <w:szCs w:val="26"/>
          <w:lang w:val="ru-RU"/>
        </w:rPr>
        <w:t>В период резкого снижения температуры воздуха газораспределительная организация испытывает дефицит объема природного газа, получаемого из системы магистральных газопроводов. Для повышения надежности в этих случаях рекоменду</w:t>
      </w:r>
      <w:r w:rsidR="00DA7D2B" w:rsidRPr="00A32065">
        <w:rPr>
          <w:rFonts w:ascii="PT Astra Serif" w:hAnsi="PT Astra Serif"/>
          <w:sz w:val="26"/>
          <w:szCs w:val="26"/>
          <w:lang w:val="ru-RU"/>
        </w:rPr>
        <w:t>е</w:t>
      </w:r>
      <w:r w:rsidRPr="00A32065">
        <w:rPr>
          <w:rFonts w:ascii="PT Astra Serif" w:hAnsi="PT Astra Serif"/>
          <w:sz w:val="26"/>
          <w:szCs w:val="26"/>
          <w:lang w:val="ru-RU"/>
        </w:rPr>
        <w:t xml:space="preserve">тся </w:t>
      </w:r>
      <w:r w:rsidR="00DA7D2B" w:rsidRPr="00A32065">
        <w:rPr>
          <w:rFonts w:ascii="PT Astra Serif" w:hAnsi="PT Astra Serif"/>
          <w:sz w:val="26"/>
          <w:szCs w:val="26"/>
          <w:lang w:val="ru-RU"/>
        </w:rPr>
        <w:t>о</w:t>
      </w:r>
      <w:r w:rsidRPr="00A32065">
        <w:rPr>
          <w:rFonts w:ascii="PT Astra Serif" w:hAnsi="PT Astra Serif"/>
          <w:sz w:val="26"/>
          <w:szCs w:val="26"/>
          <w:lang w:val="ru-RU"/>
        </w:rPr>
        <w:t>рганизация резервного топливоснабжения (жидким или твердым топливом)</w:t>
      </w:r>
      <w:r w:rsidR="00753729" w:rsidRPr="00A32065">
        <w:rPr>
          <w:rFonts w:ascii="PT Astra Serif" w:hAnsi="PT Astra Serif"/>
          <w:sz w:val="26"/>
          <w:szCs w:val="26"/>
          <w:lang w:val="ru-RU"/>
        </w:rPr>
        <w:t>.</w:t>
      </w:r>
    </w:p>
    <w:p w14:paraId="40306CB7" w14:textId="659735DF" w:rsidR="004D1AE1" w:rsidRPr="00A32065" w:rsidRDefault="004D1AE1" w:rsidP="00464574">
      <w:pPr>
        <w:pStyle w:val="a1"/>
        <w:spacing w:before="120"/>
        <w:rPr>
          <w:rFonts w:ascii="PT Astra Serif" w:hAnsi="PT Astra Serif"/>
          <w:b/>
          <w:sz w:val="26"/>
          <w:szCs w:val="26"/>
          <w:lang w:val="ru-RU"/>
        </w:rPr>
      </w:pPr>
      <w:r w:rsidRPr="00A32065">
        <w:rPr>
          <w:rFonts w:ascii="PT Astra Serif" w:hAnsi="PT Astra Serif"/>
          <w:b/>
          <w:sz w:val="26"/>
          <w:szCs w:val="26"/>
          <w:lang w:val="ru-RU"/>
        </w:rPr>
        <w:t>Теплоснабжение</w:t>
      </w:r>
    </w:p>
    <w:p w14:paraId="2EED6518" w14:textId="763EC508" w:rsidR="009658F9" w:rsidRPr="00A32065" w:rsidRDefault="004C2FD3" w:rsidP="009658F9">
      <w:pPr>
        <w:widowControl w:val="0"/>
        <w:ind w:firstLine="709"/>
        <w:rPr>
          <w:rFonts w:ascii="PT Astra Serif" w:hAnsi="PT Astra Serif"/>
          <w:sz w:val="26"/>
          <w:szCs w:val="26"/>
        </w:rPr>
      </w:pPr>
      <w:r w:rsidRPr="00A32065">
        <w:rPr>
          <w:rFonts w:ascii="PT Astra Serif" w:hAnsi="PT Astra Serif"/>
          <w:sz w:val="26"/>
          <w:szCs w:val="26"/>
          <w:lang w:eastAsia="ar-SA" w:bidi="en-US"/>
        </w:rPr>
        <w:t xml:space="preserve">На территории </w:t>
      </w:r>
      <w:r w:rsidR="00F5565B" w:rsidRPr="00A32065">
        <w:rPr>
          <w:rFonts w:ascii="PT Astra Serif" w:hAnsi="PT Astra Serif"/>
          <w:sz w:val="26"/>
          <w:szCs w:val="26"/>
          <w:lang w:eastAsia="ar-SA" w:bidi="en-US"/>
        </w:rPr>
        <w:t>Волчье-Александровского</w:t>
      </w:r>
      <w:r w:rsidRPr="00A32065">
        <w:rPr>
          <w:rFonts w:ascii="PT Astra Serif" w:hAnsi="PT Astra Serif"/>
          <w:sz w:val="26"/>
          <w:szCs w:val="26"/>
          <w:lang w:eastAsia="ar-SA" w:bidi="en-US"/>
        </w:rPr>
        <w:t xml:space="preserve"> сельского поселения </w:t>
      </w:r>
      <w:r w:rsidR="00F5565B" w:rsidRPr="00A32065">
        <w:rPr>
          <w:rFonts w:ascii="PT Astra Serif" w:hAnsi="PT Astra Serif"/>
          <w:sz w:val="26"/>
          <w:szCs w:val="26"/>
          <w:lang w:eastAsia="ar-SA" w:bidi="en-US"/>
        </w:rPr>
        <w:t xml:space="preserve">теплоснабжение потребителей осуществляется централизованно от крупных районных котельных, а также децентрализовано от мелких индивидуальных котельных. </w:t>
      </w:r>
      <w:r w:rsidRPr="00A32065">
        <w:rPr>
          <w:rFonts w:ascii="PT Astra Serif" w:hAnsi="PT Astra Serif"/>
          <w:sz w:val="26"/>
          <w:szCs w:val="26"/>
        </w:rPr>
        <w:t xml:space="preserve">Теплоснабжение жилых объектов осуществляется от автономных котлов, либо используется печное отопление. Теплоснабжение бюджетных объектов обеспечивается индивидуальными источниками тепловой энергии, расположенными внутри отапливаемых объектов. </w:t>
      </w:r>
      <w:r w:rsidR="002C42E8" w:rsidRPr="00A32065">
        <w:rPr>
          <w:rFonts w:ascii="PT Astra Serif" w:hAnsi="PT Astra Serif"/>
          <w:sz w:val="26"/>
          <w:szCs w:val="26"/>
        </w:rPr>
        <w:t>Территория Волчье-Александровского СП оснащена теплопроводом квартальным протяженностью 0,</w:t>
      </w:r>
      <w:r w:rsidR="00353475">
        <w:rPr>
          <w:rFonts w:ascii="PT Astra Serif" w:hAnsi="PT Astra Serif"/>
          <w:sz w:val="26"/>
          <w:szCs w:val="26"/>
        </w:rPr>
        <w:t>90</w:t>
      </w:r>
      <w:r w:rsidR="002C42E8" w:rsidRPr="00A32065">
        <w:rPr>
          <w:rFonts w:ascii="PT Astra Serif" w:hAnsi="PT Astra Serif"/>
          <w:sz w:val="26"/>
          <w:szCs w:val="26"/>
        </w:rPr>
        <w:t>6 км</w:t>
      </w:r>
      <w:r w:rsidR="00353475">
        <w:rPr>
          <w:rFonts w:ascii="PT Astra Serif" w:hAnsi="PT Astra Serif"/>
          <w:sz w:val="26"/>
          <w:szCs w:val="26"/>
        </w:rPr>
        <w:t xml:space="preserve"> (в 2-х трубном исчислении)</w:t>
      </w:r>
      <w:r w:rsidR="002C42E8" w:rsidRPr="00A32065">
        <w:rPr>
          <w:rFonts w:ascii="PT Astra Serif" w:hAnsi="PT Astra Serif"/>
          <w:sz w:val="26"/>
          <w:szCs w:val="26"/>
        </w:rPr>
        <w:t>.</w:t>
      </w:r>
    </w:p>
    <w:p w14:paraId="6057482B" w14:textId="3A6F6650" w:rsidR="009658F9" w:rsidRPr="00A32065" w:rsidRDefault="009658F9" w:rsidP="00E814B1">
      <w:pPr>
        <w:widowControl w:val="0"/>
        <w:ind w:firstLine="709"/>
        <w:rPr>
          <w:rFonts w:ascii="PT Astra Serif" w:hAnsi="PT Astra Serif"/>
          <w:sz w:val="26"/>
          <w:szCs w:val="26"/>
          <w:lang w:eastAsia="ar-SA" w:bidi="en-US"/>
        </w:rPr>
      </w:pPr>
      <w:r w:rsidRPr="00A32065">
        <w:rPr>
          <w:rFonts w:ascii="PT Astra Serif" w:hAnsi="PT Astra Serif"/>
          <w:sz w:val="26"/>
          <w:szCs w:val="26"/>
          <w:lang w:eastAsia="ar-SA" w:bidi="en-US"/>
        </w:rPr>
        <w:lastRenderedPageBreak/>
        <w:t>Общая характеристика системы теплоснабжения Волчье-Александровского СП представлены в таблице 2.</w:t>
      </w:r>
      <w:r w:rsidR="00513C3D" w:rsidRPr="00A32065">
        <w:rPr>
          <w:rFonts w:ascii="PT Astra Serif" w:hAnsi="PT Astra Serif"/>
          <w:sz w:val="26"/>
          <w:szCs w:val="26"/>
          <w:lang w:eastAsia="ar-SA" w:bidi="en-US"/>
        </w:rPr>
        <w:t>6</w:t>
      </w:r>
    </w:p>
    <w:p w14:paraId="3264BA53" w14:textId="58F2AF4D" w:rsidR="009658F9" w:rsidRPr="00A32065" w:rsidRDefault="009658F9" w:rsidP="00850480">
      <w:pPr>
        <w:widowControl w:val="0"/>
        <w:ind w:firstLine="709"/>
        <w:jc w:val="right"/>
        <w:rPr>
          <w:rFonts w:ascii="PT Astra Serif" w:hAnsi="PT Astra Serif"/>
          <w:b/>
          <w:bCs/>
          <w:sz w:val="26"/>
          <w:szCs w:val="26"/>
          <w:lang w:eastAsia="ar-SA" w:bidi="en-US"/>
        </w:rPr>
      </w:pPr>
      <w:r w:rsidRPr="00A32065">
        <w:rPr>
          <w:rFonts w:ascii="PT Astra Serif" w:hAnsi="PT Astra Serif"/>
          <w:b/>
          <w:bCs/>
          <w:sz w:val="26"/>
          <w:szCs w:val="26"/>
          <w:lang w:eastAsia="ar-SA" w:bidi="en-US"/>
        </w:rPr>
        <w:t>Таблица 2.</w:t>
      </w:r>
      <w:r w:rsidR="00513C3D" w:rsidRPr="00A32065">
        <w:rPr>
          <w:rFonts w:ascii="PT Astra Serif" w:hAnsi="PT Astra Serif"/>
          <w:b/>
          <w:bCs/>
          <w:sz w:val="26"/>
          <w:szCs w:val="26"/>
          <w:lang w:eastAsia="ar-SA" w:bidi="en-US"/>
        </w:rPr>
        <w:t>6</w:t>
      </w:r>
    </w:p>
    <w:p w14:paraId="30846C7E" w14:textId="4031A143" w:rsidR="00E729E5" w:rsidRPr="00A32065" w:rsidRDefault="00E729E5" w:rsidP="00464574">
      <w:pPr>
        <w:widowControl w:val="0"/>
        <w:spacing w:after="120"/>
        <w:ind w:firstLine="709"/>
        <w:jc w:val="center"/>
        <w:rPr>
          <w:rFonts w:ascii="PT Astra Serif" w:hAnsi="PT Astra Serif"/>
          <w:b/>
          <w:sz w:val="26"/>
          <w:szCs w:val="26"/>
          <w:lang w:eastAsia="ar-SA" w:bidi="en-US"/>
        </w:rPr>
      </w:pPr>
      <w:r w:rsidRPr="00A32065">
        <w:rPr>
          <w:rFonts w:ascii="PT Astra Serif" w:hAnsi="PT Astra Serif"/>
          <w:b/>
          <w:sz w:val="26"/>
          <w:szCs w:val="26"/>
          <w:lang w:eastAsia="ar-SA" w:bidi="en-US"/>
        </w:rPr>
        <w:t>Характеристика системы теплоснабжения Волчье-Александровского СП</w:t>
      </w:r>
    </w:p>
    <w:tbl>
      <w:tblPr>
        <w:tblStyle w:val="ae"/>
        <w:tblW w:w="0" w:type="auto"/>
        <w:tblLayout w:type="fixed"/>
        <w:tblLook w:val="04A0" w:firstRow="1" w:lastRow="0" w:firstColumn="1" w:lastColumn="0" w:noHBand="0" w:noVBand="1"/>
      </w:tblPr>
      <w:tblGrid>
        <w:gridCol w:w="578"/>
        <w:gridCol w:w="2394"/>
        <w:gridCol w:w="2977"/>
        <w:gridCol w:w="3662"/>
      </w:tblGrid>
      <w:tr w:rsidR="009658F9" w:rsidRPr="00A32065" w14:paraId="144DA0B3" w14:textId="77777777" w:rsidTr="00D87247">
        <w:trPr>
          <w:trHeight w:val="522"/>
        </w:trPr>
        <w:tc>
          <w:tcPr>
            <w:tcW w:w="578" w:type="dxa"/>
          </w:tcPr>
          <w:p w14:paraId="20CF41D4" w14:textId="0256D230" w:rsidR="009658F9" w:rsidRPr="00A32065" w:rsidRDefault="00DF6823" w:rsidP="00DF6823">
            <w:pPr>
              <w:autoSpaceDE w:val="0"/>
              <w:autoSpaceDN w:val="0"/>
              <w:adjustRightInd w:val="0"/>
              <w:jc w:val="center"/>
              <w:rPr>
                <w:rFonts w:ascii="PT Astra Serif" w:eastAsiaTheme="minorHAnsi" w:hAnsi="PT Astra Serif"/>
                <w:b/>
                <w:bCs/>
                <w:lang w:eastAsia="en-US"/>
              </w:rPr>
            </w:pPr>
            <w:r w:rsidRPr="00A32065">
              <w:rPr>
                <w:rFonts w:ascii="PT Astra Serif" w:eastAsiaTheme="minorHAnsi" w:hAnsi="PT Astra Serif"/>
                <w:b/>
                <w:bCs/>
                <w:lang w:eastAsia="en-US"/>
              </w:rPr>
              <w:t>№ п/п</w:t>
            </w:r>
          </w:p>
        </w:tc>
        <w:tc>
          <w:tcPr>
            <w:tcW w:w="2394" w:type="dxa"/>
          </w:tcPr>
          <w:p w14:paraId="1BAAAFE0" w14:textId="56AB379F" w:rsidR="009658F9" w:rsidRPr="00A32065" w:rsidRDefault="00DF6823" w:rsidP="00DF6823">
            <w:pPr>
              <w:widowControl w:val="0"/>
              <w:jc w:val="center"/>
              <w:rPr>
                <w:rFonts w:ascii="PT Astra Serif" w:hAnsi="PT Astra Serif"/>
                <w:b/>
                <w:bCs/>
                <w:lang w:eastAsia="ar-SA" w:bidi="en-US"/>
              </w:rPr>
            </w:pPr>
            <w:r w:rsidRPr="00A32065">
              <w:rPr>
                <w:rFonts w:ascii="PT Astra Serif" w:eastAsiaTheme="minorHAnsi" w:hAnsi="PT Astra Serif"/>
                <w:b/>
                <w:bCs/>
                <w:lang w:eastAsia="en-US"/>
              </w:rPr>
              <w:t>Система теплоснабжения</w:t>
            </w:r>
          </w:p>
        </w:tc>
        <w:tc>
          <w:tcPr>
            <w:tcW w:w="2977" w:type="dxa"/>
          </w:tcPr>
          <w:p w14:paraId="7E29E8A2" w14:textId="7EAB5962" w:rsidR="009658F9" w:rsidRPr="00A32065" w:rsidRDefault="00DF6823" w:rsidP="00DF6823">
            <w:pPr>
              <w:autoSpaceDE w:val="0"/>
              <w:autoSpaceDN w:val="0"/>
              <w:adjustRightInd w:val="0"/>
              <w:jc w:val="center"/>
              <w:rPr>
                <w:rFonts w:ascii="PT Astra Serif" w:hAnsi="PT Astra Serif"/>
                <w:b/>
                <w:bCs/>
                <w:lang w:eastAsia="ar-SA" w:bidi="en-US"/>
              </w:rPr>
            </w:pPr>
            <w:r w:rsidRPr="00A32065">
              <w:rPr>
                <w:rFonts w:ascii="PT Astra Serif" w:eastAsiaTheme="minorHAnsi" w:hAnsi="PT Astra Serif"/>
                <w:b/>
                <w:bCs/>
                <w:lang w:eastAsia="en-US"/>
              </w:rPr>
              <w:t>Адрес источника тепловой энергии</w:t>
            </w:r>
          </w:p>
        </w:tc>
        <w:tc>
          <w:tcPr>
            <w:tcW w:w="3662" w:type="dxa"/>
          </w:tcPr>
          <w:p w14:paraId="28CE7AE6" w14:textId="69056C1A" w:rsidR="009658F9" w:rsidRPr="00A32065" w:rsidRDefault="00DF6823" w:rsidP="00DF6823">
            <w:pPr>
              <w:widowControl w:val="0"/>
              <w:jc w:val="center"/>
              <w:rPr>
                <w:rFonts w:ascii="PT Astra Serif" w:hAnsi="PT Astra Serif"/>
                <w:b/>
                <w:bCs/>
                <w:lang w:eastAsia="ar-SA" w:bidi="en-US"/>
              </w:rPr>
            </w:pPr>
            <w:r w:rsidRPr="00A32065">
              <w:rPr>
                <w:rFonts w:ascii="PT Astra Serif" w:eastAsiaTheme="minorHAnsi" w:hAnsi="PT Astra Serif"/>
                <w:b/>
                <w:bCs/>
                <w:lang w:eastAsia="en-US"/>
              </w:rPr>
              <w:t>Зона действия системы теплоснабжения</w:t>
            </w:r>
          </w:p>
        </w:tc>
      </w:tr>
      <w:tr w:rsidR="009658F9" w:rsidRPr="00A32065" w14:paraId="18F6196A" w14:textId="77777777" w:rsidTr="00D87247">
        <w:trPr>
          <w:trHeight w:val="798"/>
        </w:trPr>
        <w:tc>
          <w:tcPr>
            <w:tcW w:w="578" w:type="dxa"/>
          </w:tcPr>
          <w:p w14:paraId="5DC7BB27" w14:textId="000AA57C" w:rsidR="009658F9" w:rsidRPr="00A32065" w:rsidRDefault="00DF6823" w:rsidP="00DF6823">
            <w:pPr>
              <w:widowControl w:val="0"/>
              <w:jc w:val="left"/>
              <w:rPr>
                <w:rFonts w:ascii="PT Astra Serif" w:hAnsi="PT Astra Serif"/>
                <w:b/>
                <w:lang w:eastAsia="ar-SA" w:bidi="en-US"/>
              </w:rPr>
            </w:pPr>
            <w:r w:rsidRPr="00A32065">
              <w:rPr>
                <w:rFonts w:ascii="PT Astra Serif" w:hAnsi="PT Astra Serif"/>
                <w:b/>
                <w:lang w:eastAsia="ar-SA" w:bidi="en-US"/>
              </w:rPr>
              <w:t>1</w:t>
            </w:r>
          </w:p>
        </w:tc>
        <w:tc>
          <w:tcPr>
            <w:tcW w:w="2394" w:type="dxa"/>
          </w:tcPr>
          <w:p w14:paraId="011AB006" w14:textId="3E293314" w:rsidR="009658F9" w:rsidRPr="00A32065" w:rsidRDefault="00DF6823" w:rsidP="00DF6823">
            <w:pPr>
              <w:autoSpaceDE w:val="0"/>
              <w:autoSpaceDN w:val="0"/>
              <w:adjustRightInd w:val="0"/>
              <w:jc w:val="left"/>
              <w:rPr>
                <w:rFonts w:ascii="PT Astra Serif" w:eastAsiaTheme="minorHAnsi" w:hAnsi="PT Astra Serif"/>
                <w:lang w:eastAsia="en-US"/>
              </w:rPr>
            </w:pPr>
            <w:r w:rsidRPr="00A32065">
              <w:rPr>
                <w:rFonts w:ascii="PT Astra Serif" w:eastAsiaTheme="minorHAnsi" w:hAnsi="PT Astra Serif"/>
                <w:lang w:eastAsia="en-US"/>
              </w:rPr>
              <w:t>Котельная с. Волчья Александровка</w:t>
            </w:r>
          </w:p>
        </w:tc>
        <w:tc>
          <w:tcPr>
            <w:tcW w:w="2977" w:type="dxa"/>
          </w:tcPr>
          <w:p w14:paraId="77DF841C" w14:textId="521F6103" w:rsidR="009658F9" w:rsidRPr="00A32065" w:rsidRDefault="00DF6823" w:rsidP="00DF6823">
            <w:pPr>
              <w:autoSpaceDE w:val="0"/>
              <w:autoSpaceDN w:val="0"/>
              <w:adjustRightInd w:val="0"/>
              <w:jc w:val="left"/>
              <w:rPr>
                <w:rFonts w:ascii="PT Astra Serif" w:eastAsiaTheme="minorHAnsi" w:hAnsi="PT Astra Serif"/>
                <w:lang w:eastAsia="en-US"/>
              </w:rPr>
            </w:pPr>
            <w:r w:rsidRPr="00A32065">
              <w:rPr>
                <w:rFonts w:ascii="PT Astra Serif" w:eastAsiaTheme="minorHAnsi" w:hAnsi="PT Astra Serif"/>
                <w:lang w:eastAsia="en-US"/>
              </w:rPr>
              <w:t>с. Волчья Александровка, ул. Спортивная, 30а</w:t>
            </w:r>
          </w:p>
        </w:tc>
        <w:tc>
          <w:tcPr>
            <w:tcW w:w="3662" w:type="dxa"/>
          </w:tcPr>
          <w:p w14:paraId="54DC0D46" w14:textId="5AFC9355" w:rsidR="009658F9" w:rsidRPr="00A32065" w:rsidRDefault="00DF6823" w:rsidP="00DF6823">
            <w:pPr>
              <w:autoSpaceDE w:val="0"/>
              <w:autoSpaceDN w:val="0"/>
              <w:adjustRightInd w:val="0"/>
              <w:jc w:val="left"/>
              <w:rPr>
                <w:rFonts w:ascii="PT Astra Serif" w:eastAsiaTheme="minorHAnsi" w:hAnsi="PT Astra Serif"/>
                <w:lang w:eastAsia="en-US"/>
              </w:rPr>
            </w:pPr>
            <w:r w:rsidRPr="00A32065">
              <w:rPr>
                <w:rFonts w:ascii="PT Astra Serif" w:eastAsiaTheme="minorHAnsi" w:hAnsi="PT Astra Serif"/>
                <w:lang w:eastAsia="en-US"/>
              </w:rPr>
              <w:t>с. Волчья Александровка, ул. Центральная, 6, 8, 12, ул. Спортивная, 30</w:t>
            </w:r>
          </w:p>
        </w:tc>
      </w:tr>
    </w:tbl>
    <w:p w14:paraId="305473C5" w14:textId="30E380FD" w:rsidR="009E1E8E" w:rsidRPr="00A32065" w:rsidRDefault="009E1E8E" w:rsidP="00850480">
      <w:pPr>
        <w:widowControl w:val="0"/>
        <w:spacing w:before="60"/>
        <w:ind w:firstLine="709"/>
        <w:rPr>
          <w:rFonts w:ascii="PT Astra Serif" w:hAnsi="PT Astra Serif"/>
          <w:sz w:val="26"/>
          <w:szCs w:val="26"/>
          <w:lang w:eastAsia="ar-SA" w:bidi="en-US"/>
        </w:rPr>
      </w:pPr>
      <w:r w:rsidRPr="00A32065">
        <w:rPr>
          <w:rFonts w:ascii="PT Astra Serif" w:hAnsi="PT Astra Serif"/>
          <w:sz w:val="26"/>
          <w:szCs w:val="26"/>
          <w:lang w:eastAsia="ar-SA" w:bidi="en-US"/>
        </w:rPr>
        <w:t xml:space="preserve">Воздействие системы теплоснабжения </w:t>
      </w:r>
      <w:r w:rsidRPr="00A32065">
        <w:rPr>
          <w:rFonts w:ascii="PT Astra Serif" w:hAnsi="PT Astra Serif"/>
          <w:sz w:val="26"/>
          <w:szCs w:val="26"/>
        </w:rPr>
        <w:t xml:space="preserve">Волчье-Александровского </w:t>
      </w:r>
      <w:r w:rsidRPr="00A32065">
        <w:rPr>
          <w:rFonts w:ascii="PT Astra Serif" w:hAnsi="PT Astra Serif"/>
          <w:sz w:val="26"/>
          <w:szCs w:val="26"/>
          <w:lang w:eastAsia="ar-SA" w:bidi="en-US"/>
        </w:rPr>
        <w:t>СП на окружающую среду находится в рамках допустимых значений и соответствует установленным нормативам.</w:t>
      </w:r>
    </w:p>
    <w:p w14:paraId="22D831B2" w14:textId="1A2FF573" w:rsidR="008B1D3B" w:rsidRPr="00A32065" w:rsidRDefault="008B1D3B" w:rsidP="008B1D3B">
      <w:pPr>
        <w:widowControl w:val="0"/>
        <w:ind w:firstLine="709"/>
        <w:rPr>
          <w:rFonts w:ascii="PT Astra Serif" w:hAnsi="PT Astra Serif"/>
          <w:sz w:val="26"/>
          <w:szCs w:val="26"/>
          <w:lang w:eastAsia="ar-SA" w:bidi="en-US"/>
        </w:rPr>
      </w:pPr>
      <w:r w:rsidRPr="00A32065">
        <w:rPr>
          <w:rFonts w:ascii="PT Astra Serif" w:hAnsi="PT Astra Serif"/>
          <w:sz w:val="26"/>
          <w:szCs w:val="26"/>
          <w:lang w:eastAsia="ar-SA" w:bidi="en-US"/>
        </w:rPr>
        <w:t>В соответствии с региональной программой газификации жилищно-коммунального хозяйства, промышленных и иных организаций Белгородской области на 2022 - 2031 годы, утвержденной постановлением Губернатора Белгородской области от 15.12.2021 № 171, развитие системы газоснабжения поселения в части обеспечения топливом источников тепловой энергии не планируется. Действующие источники тепловой энергии в качестве топлива используют природный газ.</w:t>
      </w:r>
    </w:p>
    <w:p w14:paraId="55D2F55B" w14:textId="24E47C45" w:rsidR="00643450" w:rsidRPr="00A32065" w:rsidRDefault="00643450" w:rsidP="00464574">
      <w:pPr>
        <w:pStyle w:val="a1"/>
        <w:spacing w:before="120"/>
        <w:rPr>
          <w:rFonts w:ascii="PT Astra Serif" w:hAnsi="PT Astra Serif"/>
          <w:b/>
          <w:sz w:val="26"/>
          <w:szCs w:val="26"/>
          <w:lang w:val="ru-RU"/>
        </w:rPr>
      </w:pPr>
      <w:r w:rsidRPr="00A32065">
        <w:rPr>
          <w:rFonts w:ascii="PT Astra Serif" w:hAnsi="PT Astra Serif"/>
          <w:b/>
          <w:sz w:val="26"/>
          <w:szCs w:val="26"/>
          <w:lang w:val="ru-RU"/>
        </w:rPr>
        <w:t>Электроснабжение</w:t>
      </w:r>
    </w:p>
    <w:p w14:paraId="25E8321B" w14:textId="0434CD05" w:rsidR="00904EFF" w:rsidRPr="00A32065" w:rsidRDefault="00904EFF" w:rsidP="00904EFF">
      <w:pPr>
        <w:pStyle w:val="a1"/>
        <w:rPr>
          <w:rFonts w:ascii="PT Astra Serif" w:hAnsi="PT Astra Serif"/>
          <w:sz w:val="26"/>
          <w:szCs w:val="26"/>
          <w:lang w:val="ru-RU"/>
        </w:rPr>
      </w:pPr>
      <w:r w:rsidRPr="00A32065">
        <w:rPr>
          <w:rFonts w:ascii="PT Astra Serif" w:hAnsi="PT Astra Serif"/>
          <w:sz w:val="26"/>
          <w:szCs w:val="26"/>
          <w:lang w:val="ru-RU"/>
        </w:rPr>
        <w:t>Муниципальн</w:t>
      </w:r>
      <w:r w:rsidR="002C7680" w:rsidRPr="00A32065">
        <w:rPr>
          <w:rFonts w:ascii="PT Astra Serif" w:hAnsi="PT Astra Serif"/>
          <w:sz w:val="26"/>
          <w:szCs w:val="26"/>
          <w:lang w:val="ru-RU"/>
        </w:rPr>
        <w:t>ый район «</w:t>
      </w:r>
      <w:r w:rsidRPr="00A32065">
        <w:rPr>
          <w:rFonts w:ascii="PT Astra Serif" w:hAnsi="PT Astra Serif"/>
          <w:sz w:val="26"/>
          <w:szCs w:val="26"/>
          <w:lang w:val="ru-RU"/>
        </w:rPr>
        <w:t>Волоконовский район</w:t>
      </w:r>
      <w:r w:rsidR="002C7680" w:rsidRPr="00A32065">
        <w:rPr>
          <w:rFonts w:ascii="PT Astra Serif" w:hAnsi="PT Astra Serif"/>
          <w:sz w:val="26"/>
          <w:szCs w:val="26"/>
          <w:lang w:val="ru-RU"/>
        </w:rPr>
        <w:t>»</w:t>
      </w:r>
      <w:r w:rsidRPr="00A32065">
        <w:rPr>
          <w:rFonts w:ascii="PT Astra Serif" w:hAnsi="PT Astra Serif"/>
          <w:sz w:val="26"/>
          <w:szCs w:val="26"/>
          <w:lang w:val="ru-RU"/>
        </w:rPr>
        <w:t xml:space="preserve"> является энергодефицитным, все энергоресурсы поставляются из-за пределов района.</w:t>
      </w:r>
    </w:p>
    <w:p w14:paraId="5AE0BC1E" w14:textId="0996084D" w:rsidR="0057714E" w:rsidRPr="00A32065" w:rsidRDefault="00904EFF" w:rsidP="0057714E">
      <w:pPr>
        <w:pStyle w:val="a1"/>
        <w:rPr>
          <w:rFonts w:ascii="PT Astra Serif" w:hAnsi="PT Astra Serif"/>
          <w:sz w:val="26"/>
          <w:szCs w:val="26"/>
          <w:lang w:val="ru-RU"/>
        </w:rPr>
      </w:pPr>
      <w:r w:rsidRPr="00A32065">
        <w:rPr>
          <w:rFonts w:ascii="PT Astra Serif" w:hAnsi="PT Astra Serif"/>
          <w:sz w:val="26"/>
          <w:szCs w:val="26"/>
          <w:lang w:val="ru-RU"/>
        </w:rPr>
        <w:t>Основным поставщиком электроэнергии в настоящее время является АО «Белгородская сбытовая компания».</w:t>
      </w:r>
      <w:r w:rsidR="0057714E" w:rsidRPr="00A32065">
        <w:rPr>
          <w:rFonts w:ascii="PT Astra Serif" w:hAnsi="PT Astra Serif"/>
          <w:sz w:val="26"/>
          <w:szCs w:val="26"/>
          <w:lang w:val="ru-RU"/>
        </w:rPr>
        <w:t xml:space="preserve"> Непосредственно электроснабжение </w:t>
      </w:r>
      <w:r w:rsidR="00D46C63" w:rsidRPr="00A32065">
        <w:rPr>
          <w:rFonts w:ascii="PT Astra Serif" w:hAnsi="PT Astra Serif"/>
          <w:sz w:val="26"/>
          <w:szCs w:val="26"/>
          <w:lang w:val="ru-RU"/>
        </w:rPr>
        <w:t>сельского поселения</w:t>
      </w:r>
      <w:r w:rsidR="0057714E" w:rsidRPr="00A32065">
        <w:rPr>
          <w:rFonts w:ascii="PT Astra Serif" w:hAnsi="PT Astra Serif"/>
          <w:sz w:val="26"/>
          <w:szCs w:val="26"/>
          <w:lang w:val="ru-RU"/>
        </w:rPr>
        <w:t xml:space="preserve"> производится от электрической подстанции «35</w:t>
      </w:r>
      <w:r w:rsidR="005A2AF9" w:rsidRPr="00A32065">
        <w:rPr>
          <w:rFonts w:ascii="PT Astra Serif" w:hAnsi="PT Astra Serif"/>
          <w:sz w:val="26"/>
          <w:szCs w:val="26"/>
          <w:lang w:val="ru-RU"/>
        </w:rPr>
        <w:t>/</w:t>
      </w:r>
      <w:r w:rsidR="0057714E" w:rsidRPr="00A32065">
        <w:rPr>
          <w:rFonts w:ascii="PT Astra Serif" w:hAnsi="PT Astra Serif"/>
          <w:sz w:val="26"/>
          <w:szCs w:val="26"/>
          <w:lang w:val="ru-RU"/>
        </w:rPr>
        <w:t xml:space="preserve">10 </w:t>
      </w:r>
      <w:proofErr w:type="spellStart"/>
      <w:r w:rsidR="0057714E" w:rsidRPr="00A32065">
        <w:rPr>
          <w:rFonts w:ascii="PT Astra Serif" w:hAnsi="PT Astra Serif"/>
          <w:sz w:val="26"/>
          <w:szCs w:val="26"/>
          <w:lang w:val="ru-RU"/>
        </w:rPr>
        <w:t>Шаховка</w:t>
      </w:r>
      <w:proofErr w:type="spellEnd"/>
      <w:r w:rsidR="0057714E" w:rsidRPr="00A32065">
        <w:rPr>
          <w:rFonts w:ascii="PT Astra Serif" w:hAnsi="PT Astra Serif"/>
          <w:sz w:val="26"/>
          <w:szCs w:val="26"/>
          <w:lang w:val="ru-RU"/>
        </w:rPr>
        <w:t>» в х. Зеленый Клин.</w:t>
      </w:r>
    </w:p>
    <w:p w14:paraId="6B615FF2" w14:textId="245FBF18" w:rsidR="00904EFF" w:rsidRPr="00A32065" w:rsidRDefault="00904EFF" w:rsidP="00904EFF">
      <w:pPr>
        <w:pStyle w:val="a1"/>
        <w:rPr>
          <w:rFonts w:ascii="PT Astra Serif" w:hAnsi="PT Astra Serif"/>
          <w:sz w:val="26"/>
          <w:szCs w:val="26"/>
          <w:lang w:val="ru-RU"/>
        </w:rPr>
      </w:pPr>
      <w:r w:rsidRPr="00A32065">
        <w:rPr>
          <w:rFonts w:ascii="PT Astra Serif" w:hAnsi="PT Astra Serif"/>
          <w:sz w:val="26"/>
          <w:szCs w:val="26"/>
          <w:lang w:val="ru-RU"/>
        </w:rPr>
        <w:t>На территории Белгородского региона находится Региональная генерирующая компания (РГК). Белгородская РГК входит в состав Территориальной генерирующей компании №4 (ТГК-№4). Установленная мощность Белгородской РГК 147,6 МВт.</w:t>
      </w:r>
    </w:p>
    <w:p w14:paraId="1D9A0A44" w14:textId="36F197E7" w:rsidR="00704CF7" w:rsidRPr="00A32065" w:rsidRDefault="00704CF7" w:rsidP="00704CF7">
      <w:pPr>
        <w:pStyle w:val="a1"/>
        <w:rPr>
          <w:rFonts w:ascii="PT Astra Serif" w:hAnsi="PT Astra Serif"/>
          <w:sz w:val="26"/>
          <w:szCs w:val="26"/>
          <w:lang w:val="ru-RU"/>
        </w:rPr>
      </w:pPr>
      <w:r w:rsidRPr="00A32065">
        <w:rPr>
          <w:rFonts w:ascii="PT Astra Serif" w:hAnsi="PT Astra Serif"/>
          <w:sz w:val="26"/>
          <w:szCs w:val="26"/>
          <w:lang w:val="ru-RU"/>
        </w:rPr>
        <w:t xml:space="preserve">По территории </w:t>
      </w:r>
      <w:r w:rsidRPr="00A32065">
        <w:rPr>
          <w:rFonts w:ascii="PT Astra Serif" w:eastAsiaTheme="minorHAnsi" w:hAnsi="PT Astra Serif"/>
          <w:color w:val="000000"/>
          <w:sz w:val="26"/>
          <w:szCs w:val="26"/>
          <w:lang w:val="ru-RU" w:eastAsia="en-US"/>
        </w:rPr>
        <w:t xml:space="preserve">Волчье-Александровского </w:t>
      </w:r>
      <w:r w:rsidRPr="00A32065">
        <w:rPr>
          <w:rFonts w:ascii="PT Astra Serif" w:hAnsi="PT Astra Serif"/>
          <w:sz w:val="26"/>
          <w:szCs w:val="26"/>
          <w:lang w:val="ru-RU"/>
        </w:rPr>
        <w:t>СП проходят следующие ЛЭП:</w:t>
      </w:r>
    </w:p>
    <w:p w14:paraId="0832BD6F" w14:textId="4E847E48" w:rsidR="00704CF7" w:rsidRPr="00A32065" w:rsidRDefault="00704CF7"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ЛЭП 110 кВ – протяженностью 0,91 км;</w:t>
      </w:r>
    </w:p>
    <w:p w14:paraId="7861AA5C" w14:textId="10374D02" w:rsidR="00704CF7" w:rsidRPr="00A32065" w:rsidRDefault="00704CF7"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ЛЭП 35 кВ – протяженностью 4,66 км;</w:t>
      </w:r>
    </w:p>
    <w:p w14:paraId="34920A49" w14:textId="390CE54A" w:rsidR="00704CF7" w:rsidRPr="00A32065" w:rsidRDefault="00704CF7"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ЛЭП 10 кВ – протяженностью 59,34 км.</w:t>
      </w:r>
    </w:p>
    <w:p w14:paraId="4CE539A1" w14:textId="2D9DCB1F" w:rsidR="00704CF7" w:rsidRPr="00A32065" w:rsidRDefault="00704CF7" w:rsidP="00704CF7">
      <w:pPr>
        <w:pStyle w:val="a1"/>
        <w:rPr>
          <w:rFonts w:ascii="PT Astra Serif" w:hAnsi="PT Astra Serif"/>
          <w:sz w:val="26"/>
          <w:szCs w:val="26"/>
          <w:lang w:val="ru-RU"/>
        </w:rPr>
      </w:pPr>
      <w:r w:rsidRPr="00A32065">
        <w:rPr>
          <w:rFonts w:ascii="PT Astra Serif" w:hAnsi="PT Astra Serif"/>
          <w:sz w:val="26"/>
          <w:szCs w:val="26"/>
          <w:lang w:val="ru-RU"/>
        </w:rPr>
        <w:t>Оборудование на подстанциях находится в удовлетворительном состоянии</w:t>
      </w:r>
      <w:r w:rsidR="00667689" w:rsidRPr="00A32065">
        <w:rPr>
          <w:rFonts w:ascii="PT Astra Serif" w:hAnsi="PT Astra Serif"/>
          <w:sz w:val="26"/>
          <w:szCs w:val="26"/>
          <w:lang w:val="ru-RU"/>
        </w:rPr>
        <w:t>.</w:t>
      </w:r>
    </w:p>
    <w:p w14:paraId="3F643F6E" w14:textId="77777777" w:rsidR="00643450" w:rsidRPr="00A32065" w:rsidRDefault="00643450" w:rsidP="00464574">
      <w:pPr>
        <w:pStyle w:val="a1"/>
        <w:spacing w:before="120"/>
        <w:rPr>
          <w:rFonts w:ascii="PT Astra Serif" w:hAnsi="PT Astra Serif"/>
          <w:b/>
          <w:sz w:val="26"/>
          <w:szCs w:val="26"/>
          <w:lang w:val="ru-RU"/>
        </w:rPr>
      </w:pPr>
      <w:r w:rsidRPr="00A32065">
        <w:rPr>
          <w:rFonts w:ascii="PT Astra Serif" w:hAnsi="PT Astra Serif"/>
          <w:b/>
          <w:sz w:val="26"/>
          <w:szCs w:val="26"/>
          <w:lang w:val="ru-RU"/>
        </w:rPr>
        <w:t>Связь</w:t>
      </w:r>
    </w:p>
    <w:p w14:paraId="27B0BAD4" w14:textId="646877B8" w:rsidR="006E140E" w:rsidRPr="00A32065" w:rsidRDefault="00DB4B6C" w:rsidP="00874E30">
      <w:pPr>
        <w:pStyle w:val="a1"/>
        <w:rPr>
          <w:rFonts w:ascii="PT Astra Serif" w:hAnsi="PT Astra Serif"/>
          <w:sz w:val="26"/>
          <w:szCs w:val="26"/>
          <w:lang w:val="ru-RU"/>
        </w:rPr>
      </w:pPr>
      <w:r w:rsidRPr="00A32065">
        <w:rPr>
          <w:rFonts w:ascii="PT Astra Serif" w:hAnsi="PT Astra Serif"/>
          <w:sz w:val="26"/>
          <w:szCs w:val="26"/>
          <w:lang w:val="ru-RU"/>
        </w:rPr>
        <w:t>На территории поселения функциониру</w:t>
      </w:r>
      <w:r w:rsidR="00B72DB1" w:rsidRPr="00A32065">
        <w:rPr>
          <w:rFonts w:ascii="PT Astra Serif" w:hAnsi="PT Astra Serif"/>
          <w:sz w:val="26"/>
          <w:szCs w:val="26"/>
          <w:lang w:val="ru-RU"/>
        </w:rPr>
        <w:t>ет 1</w:t>
      </w:r>
      <w:r w:rsidRPr="00A32065">
        <w:rPr>
          <w:rFonts w:ascii="PT Astra Serif" w:hAnsi="PT Astra Serif"/>
          <w:sz w:val="26"/>
          <w:szCs w:val="26"/>
          <w:lang w:val="ru-RU"/>
        </w:rPr>
        <w:t xml:space="preserve"> отделени</w:t>
      </w:r>
      <w:r w:rsidR="00B72DB1" w:rsidRPr="00A32065">
        <w:rPr>
          <w:rFonts w:ascii="PT Astra Serif" w:hAnsi="PT Astra Serif"/>
          <w:sz w:val="26"/>
          <w:szCs w:val="26"/>
          <w:lang w:val="ru-RU"/>
        </w:rPr>
        <w:t>е</w:t>
      </w:r>
      <w:r w:rsidRPr="00A32065">
        <w:rPr>
          <w:rFonts w:ascii="PT Astra Serif" w:hAnsi="PT Astra Serif"/>
          <w:sz w:val="26"/>
          <w:szCs w:val="26"/>
          <w:lang w:val="ru-RU"/>
        </w:rPr>
        <w:t xml:space="preserve"> почтовой связи</w:t>
      </w:r>
      <w:r w:rsidR="005A108A" w:rsidRPr="00A32065">
        <w:rPr>
          <w:rFonts w:ascii="PT Astra Serif" w:hAnsi="PT Astra Serif"/>
          <w:sz w:val="26"/>
          <w:szCs w:val="26"/>
          <w:lang w:val="ru-RU"/>
        </w:rPr>
        <w:t>, котор</w:t>
      </w:r>
      <w:r w:rsidR="00B72DB1" w:rsidRPr="00A32065">
        <w:rPr>
          <w:rFonts w:ascii="PT Astra Serif" w:hAnsi="PT Astra Serif"/>
          <w:sz w:val="26"/>
          <w:szCs w:val="26"/>
          <w:lang w:val="ru-RU"/>
        </w:rPr>
        <w:t>ое</w:t>
      </w:r>
      <w:r w:rsidR="005A108A" w:rsidRPr="00A32065">
        <w:rPr>
          <w:rFonts w:ascii="PT Astra Serif" w:hAnsi="PT Astra Serif"/>
          <w:sz w:val="26"/>
          <w:szCs w:val="26"/>
          <w:lang w:val="ru-RU"/>
        </w:rPr>
        <w:t xml:space="preserve"> расположен</w:t>
      </w:r>
      <w:r w:rsidR="00B72DB1" w:rsidRPr="00A32065">
        <w:rPr>
          <w:rFonts w:ascii="PT Astra Serif" w:hAnsi="PT Astra Serif"/>
          <w:sz w:val="26"/>
          <w:szCs w:val="26"/>
          <w:lang w:val="ru-RU"/>
        </w:rPr>
        <w:t>о</w:t>
      </w:r>
      <w:r w:rsidR="005A108A" w:rsidRPr="00A32065">
        <w:rPr>
          <w:rFonts w:ascii="PT Astra Serif" w:hAnsi="PT Astra Serif"/>
          <w:sz w:val="26"/>
          <w:szCs w:val="26"/>
          <w:lang w:val="ru-RU"/>
        </w:rPr>
        <w:t xml:space="preserve"> </w:t>
      </w:r>
      <w:r w:rsidR="006346B8" w:rsidRPr="00A32065">
        <w:rPr>
          <w:rFonts w:ascii="PT Astra Serif" w:hAnsi="PT Astra Serif"/>
          <w:sz w:val="26"/>
          <w:szCs w:val="26"/>
          <w:lang w:val="ru-RU"/>
        </w:rPr>
        <w:t>по адресу</w:t>
      </w:r>
      <w:r w:rsidR="00B72DB1" w:rsidRPr="00A32065">
        <w:rPr>
          <w:rFonts w:ascii="PT Astra Serif" w:hAnsi="PT Astra Serif"/>
          <w:sz w:val="26"/>
          <w:szCs w:val="26"/>
          <w:lang w:val="ru-RU"/>
        </w:rPr>
        <w:t xml:space="preserve"> с. </w:t>
      </w:r>
      <w:r w:rsidR="00CE7BA8" w:rsidRPr="00A32065">
        <w:rPr>
          <w:rFonts w:ascii="PT Astra Serif" w:hAnsi="PT Astra Serif"/>
          <w:sz w:val="26"/>
          <w:szCs w:val="26"/>
          <w:lang w:val="ru-RU"/>
        </w:rPr>
        <w:t>Волчья Александровка</w:t>
      </w:r>
      <w:r w:rsidR="00B72DB1" w:rsidRPr="00A32065">
        <w:rPr>
          <w:rFonts w:ascii="PT Astra Serif" w:hAnsi="PT Astra Serif"/>
          <w:sz w:val="26"/>
          <w:szCs w:val="26"/>
          <w:lang w:val="ru-RU"/>
        </w:rPr>
        <w:t>, ул.</w:t>
      </w:r>
      <w:r w:rsidR="00796D36" w:rsidRPr="00A32065">
        <w:rPr>
          <w:rFonts w:ascii="PT Astra Serif" w:hAnsi="PT Astra Serif"/>
          <w:sz w:val="26"/>
          <w:szCs w:val="26"/>
          <w:lang w:val="ru-RU"/>
        </w:rPr>
        <w:t xml:space="preserve"> Центральная, д. </w:t>
      </w:r>
      <w:r w:rsidR="00CE7BA8" w:rsidRPr="00A32065">
        <w:rPr>
          <w:rFonts w:ascii="PT Astra Serif" w:hAnsi="PT Astra Serif"/>
          <w:sz w:val="26"/>
          <w:szCs w:val="26"/>
          <w:lang w:val="ru-RU"/>
        </w:rPr>
        <w:t>30</w:t>
      </w:r>
    </w:p>
    <w:p w14:paraId="529A0F0B" w14:textId="263990EE" w:rsidR="005A108A" w:rsidRPr="00A32065" w:rsidRDefault="00BF1A03" w:rsidP="00E57862">
      <w:pPr>
        <w:pStyle w:val="a1"/>
        <w:ind w:left="720" w:firstLine="0"/>
        <w:rPr>
          <w:rFonts w:ascii="PT Astra Serif" w:hAnsi="PT Astra Serif"/>
          <w:sz w:val="26"/>
          <w:szCs w:val="26"/>
          <w:lang w:val="ru-RU"/>
        </w:rPr>
      </w:pPr>
      <w:r w:rsidRPr="00A32065">
        <w:rPr>
          <w:rFonts w:ascii="PT Astra Serif" w:hAnsi="PT Astra Serif"/>
          <w:sz w:val="26"/>
          <w:szCs w:val="26"/>
          <w:lang w:val="ru-RU"/>
        </w:rPr>
        <w:t>Услуги почтовой связи обеспечивает ФГУП «Почта России».</w:t>
      </w:r>
    </w:p>
    <w:p w14:paraId="03E23488" w14:textId="736AB964" w:rsidR="00BA77DD" w:rsidRPr="00A32065" w:rsidRDefault="008A4FE1" w:rsidP="001F3968">
      <w:pPr>
        <w:pStyle w:val="a1"/>
        <w:rPr>
          <w:rFonts w:ascii="PT Astra Serif" w:hAnsi="PT Astra Serif"/>
          <w:sz w:val="26"/>
          <w:szCs w:val="26"/>
          <w:lang w:val="ru-RU"/>
        </w:rPr>
      </w:pPr>
      <w:bookmarkStart w:id="52" w:name="_Hlk56763738"/>
      <w:r w:rsidRPr="00A32065">
        <w:rPr>
          <w:rFonts w:ascii="PT Astra Serif" w:hAnsi="PT Astra Serif"/>
          <w:sz w:val="26"/>
          <w:szCs w:val="26"/>
          <w:lang w:val="ru-RU"/>
        </w:rPr>
        <w:t xml:space="preserve">На территории </w:t>
      </w:r>
      <w:r w:rsidR="00D151E7" w:rsidRPr="00A32065">
        <w:rPr>
          <w:rFonts w:ascii="PT Astra Serif" w:hAnsi="PT Astra Serif"/>
          <w:sz w:val="26"/>
          <w:szCs w:val="26"/>
          <w:lang w:val="ru-RU"/>
        </w:rPr>
        <w:t>Волчье-Александровского</w:t>
      </w:r>
      <w:r w:rsidR="00B72DB1" w:rsidRPr="00A32065">
        <w:rPr>
          <w:rFonts w:ascii="PT Astra Serif" w:hAnsi="PT Astra Serif"/>
          <w:sz w:val="26"/>
          <w:szCs w:val="26"/>
          <w:lang w:val="ru-RU"/>
        </w:rPr>
        <w:t xml:space="preserve"> </w:t>
      </w:r>
      <w:r w:rsidR="002C4EFC" w:rsidRPr="00A32065">
        <w:rPr>
          <w:rFonts w:ascii="PT Astra Serif" w:hAnsi="PT Astra Serif"/>
          <w:sz w:val="26"/>
          <w:szCs w:val="26"/>
          <w:lang w:val="ru-RU"/>
        </w:rPr>
        <w:t>СП</w:t>
      </w:r>
      <w:r w:rsidRPr="00A32065">
        <w:rPr>
          <w:rFonts w:ascii="PT Astra Serif" w:hAnsi="PT Astra Serif"/>
          <w:sz w:val="26"/>
          <w:szCs w:val="26"/>
          <w:lang w:val="ru-RU"/>
        </w:rPr>
        <w:t xml:space="preserve"> </w:t>
      </w:r>
      <w:r w:rsidR="00C0473C" w:rsidRPr="00A32065">
        <w:rPr>
          <w:rFonts w:ascii="PT Astra Serif" w:hAnsi="PT Astra Serif"/>
          <w:sz w:val="26"/>
          <w:szCs w:val="26"/>
          <w:lang w:val="ru-RU"/>
        </w:rPr>
        <w:t>располагаются</w:t>
      </w:r>
      <w:r w:rsidR="005A108A" w:rsidRPr="00A32065">
        <w:rPr>
          <w:rFonts w:ascii="PT Astra Serif" w:hAnsi="PT Astra Serif"/>
          <w:sz w:val="26"/>
          <w:szCs w:val="26"/>
          <w:lang w:val="ru-RU"/>
        </w:rPr>
        <w:t xml:space="preserve"> вышки</w:t>
      </w:r>
      <w:r w:rsidRPr="00A32065">
        <w:rPr>
          <w:rFonts w:ascii="PT Astra Serif" w:hAnsi="PT Astra Serif"/>
          <w:sz w:val="26"/>
          <w:szCs w:val="26"/>
          <w:lang w:val="ru-RU"/>
        </w:rPr>
        <w:t xml:space="preserve"> связи</w:t>
      </w:r>
      <w:r w:rsidR="005A108A" w:rsidRPr="00A32065">
        <w:rPr>
          <w:rFonts w:ascii="PT Astra Serif" w:hAnsi="PT Astra Serif"/>
          <w:sz w:val="26"/>
          <w:szCs w:val="26"/>
          <w:lang w:val="ru-RU"/>
        </w:rPr>
        <w:t xml:space="preserve"> сотовых операторов</w:t>
      </w:r>
      <w:r w:rsidR="001F3968" w:rsidRPr="00A32065">
        <w:rPr>
          <w:rFonts w:ascii="PT Astra Serif" w:hAnsi="PT Astra Serif"/>
          <w:sz w:val="26"/>
          <w:szCs w:val="26"/>
          <w:lang w:val="ru-RU"/>
        </w:rPr>
        <w:t xml:space="preserve"> МТС, Мегафон, Билайн</w:t>
      </w:r>
      <w:r w:rsidRPr="00A32065">
        <w:rPr>
          <w:rFonts w:ascii="PT Astra Serif" w:hAnsi="PT Astra Serif"/>
          <w:sz w:val="26"/>
          <w:szCs w:val="26"/>
          <w:lang w:val="ru-RU"/>
        </w:rPr>
        <w:t>.</w:t>
      </w:r>
      <w:r w:rsidR="00B06438" w:rsidRPr="00A32065">
        <w:rPr>
          <w:rFonts w:ascii="PT Astra Serif" w:hAnsi="PT Astra Serif"/>
          <w:sz w:val="26"/>
          <w:szCs w:val="26"/>
          <w:lang w:val="ru-RU"/>
        </w:rPr>
        <w:t xml:space="preserve"> </w:t>
      </w:r>
      <w:r w:rsidR="00BA77DD" w:rsidRPr="00A32065">
        <w:rPr>
          <w:rFonts w:ascii="PT Astra Serif" w:hAnsi="PT Astra Serif"/>
          <w:sz w:val="26"/>
          <w:szCs w:val="26"/>
          <w:lang w:val="ru-RU"/>
        </w:rPr>
        <w:t xml:space="preserve">В настоящее время организациям и населению </w:t>
      </w:r>
      <w:r w:rsidR="00D151E7" w:rsidRPr="00A32065">
        <w:rPr>
          <w:rFonts w:ascii="PT Astra Serif" w:hAnsi="PT Astra Serif"/>
          <w:sz w:val="26"/>
          <w:szCs w:val="26"/>
          <w:lang w:val="ru-RU"/>
        </w:rPr>
        <w:t>Волчье-Александровского</w:t>
      </w:r>
      <w:r w:rsidR="00B72DB1" w:rsidRPr="00A32065">
        <w:rPr>
          <w:rFonts w:ascii="PT Astra Serif" w:hAnsi="PT Astra Serif"/>
          <w:sz w:val="26"/>
          <w:szCs w:val="26"/>
          <w:lang w:val="ru-RU"/>
        </w:rPr>
        <w:t xml:space="preserve"> </w:t>
      </w:r>
      <w:r w:rsidR="002C4EFC" w:rsidRPr="00A32065">
        <w:rPr>
          <w:rFonts w:ascii="PT Astra Serif" w:hAnsi="PT Astra Serif"/>
          <w:sz w:val="26"/>
          <w:szCs w:val="26"/>
          <w:lang w:val="ru-RU"/>
        </w:rPr>
        <w:t>СП</w:t>
      </w:r>
      <w:r w:rsidR="00BA77DD" w:rsidRPr="00A32065">
        <w:rPr>
          <w:rFonts w:ascii="PT Astra Serif" w:hAnsi="PT Astra Serif"/>
          <w:sz w:val="26"/>
          <w:szCs w:val="26"/>
          <w:lang w:val="ru-RU"/>
        </w:rPr>
        <w:t xml:space="preserve"> предоставляются следующие основные виды телекоммуникационных услуг: телефонная фиксированная (стационарная) связь, междугородная и международная связь, почтовая связь и услуги сети сотовой подвижной связи.</w:t>
      </w:r>
      <w:r w:rsidR="00A030E0" w:rsidRPr="00A32065">
        <w:rPr>
          <w:rFonts w:ascii="PT Astra Serif" w:hAnsi="PT Astra Serif"/>
          <w:sz w:val="26"/>
          <w:szCs w:val="26"/>
          <w:lang w:val="ru-RU"/>
        </w:rPr>
        <w:t xml:space="preserve"> </w:t>
      </w:r>
      <w:bookmarkEnd w:id="52"/>
    </w:p>
    <w:p w14:paraId="0F2F3508" w14:textId="77777777" w:rsidR="007D4854" w:rsidRPr="00A32065" w:rsidRDefault="007D4854" w:rsidP="00BA77DD">
      <w:pPr>
        <w:pStyle w:val="a1"/>
        <w:rPr>
          <w:rFonts w:ascii="PT Astra Serif" w:hAnsi="PT Astra Serif"/>
          <w:color w:val="000000" w:themeColor="text1"/>
          <w:sz w:val="26"/>
          <w:szCs w:val="26"/>
          <w:lang w:val="ru-RU"/>
        </w:rPr>
      </w:pPr>
      <w:r w:rsidRPr="00A32065">
        <w:rPr>
          <w:rFonts w:ascii="PT Astra Serif" w:hAnsi="PT Astra Serif"/>
          <w:color w:val="000000" w:themeColor="text1"/>
          <w:sz w:val="26"/>
          <w:szCs w:val="26"/>
          <w:lang w:val="ru-RU"/>
        </w:rPr>
        <w:t>Проектом рекомендовано:</w:t>
      </w:r>
    </w:p>
    <w:p w14:paraId="21123120" w14:textId="77777777" w:rsidR="007D4854" w:rsidRPr="00A32065" w:rsidRDefault="00463C9E"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lastRenderedPageBreak/>
        <w:t>организация и развитие широкополосного доступ</w:t>
      </w:r>
      <w:r w:rsidR="007D4854" w:rsidRPr="00A32065">
        <w:rPr>
          <w:rFonts w:ascii="PT Astra Serif" w:hAnsi="PT Astra Serif"/>
          <w:sz w:val="26"/>
          <w:szCs w:val="26"/>
          <w:lang w:eastAsia="ar-SA" w:bidi="en-US"/>
        </w:rPr>
        <w:t>а в Интернет по технологии ADSL;</w:t>
      </w:r>
    </w:p>
    <w:p w14:paraId="51F35B76" w14:textId="77777777" w:rsidR="007D4854" w:rsidRPr="00A32065" w:rsidRDefault="007D4854"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осуществление ремонта и модернизации ветхих и аварийных линий связи;</w:t>
      </w:r>
    </w:p>
    <w:p w14:paraId="4D0ECB29" w14:textId="25D7D49B" w:rsidR="00E27327" w:rsidRPr="00A32065" w:rsidRDefault="00E27327"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размещение автоматической телефонной станции;</w:t>
      </w:r>
    </w:p>
    <w:p w14:paraId="0008989C" w14:textId="34930ED2" w:rsidR="00463C9E" w:rsidRPr="00A32065" w:rsidRDefault="007D4854"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расширен</w:t>
      </w:r>
      <w:r w:rsidR="00E27327" w:rsidRPr="00A32065">
        <w:rPr>
          <w:rFonts w:ascii="PT Astra Serif" w:hAnsi="PT Astra Serif"/>
          <w:sz w:val="26"/>
          <w:szCs w:val="26"/>
          <w:lang w:eastAsia="ar-SA" w:bidi="en-US"/>
        </w:rPr>
        <w:t>ие зоны охвата мобильной связью;</w:t>
      </w:r>
    </w:p>
    <w:p w14:paraId="1062ACFD" w14:textId="4FBBCDC8" w:rsidR="00E27327" w:rsidRPr="00A32065" w:rsidRDefault="00E27327"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размещен</w:t>
      </w:r>
      <w:r w:rsidR="008249D0" w:rsidRPr="00A32065">
        <w:rPr>
          <w:rFonts w:ascii="PT Astra Serif" w:hAnsi="PT Astra Serif"/>
          <w:sz w:val="26"/>
          <w:szCs w:val="26"/>
          <w:lang w:eastAsia="ar-SA" w:bidi="en-US"/>
        </w:rPr>
        <w:t>ие телевизионного ретранслятора.</w:t>
      </w:r>
    </w:p>
    <w:p w14:paraId="64D34ADF" w14:textId="77777777" w:rsidR="007D4854" w:rsidRPr="00A32065" w:rsidRDefault="007D4854" w:rsidP="00464574">
      <w:pPr>
        <w:pStyle w:val="a1"/>
        <w:spacing w:before="120"/>
        <w:rPr>
          <w:rFonts w:ascii="PT Astra Serif" w:hAnsi="PT Astra Serif"/>
          <w:b/>
          <w:sz w:val="26"/>
          <w:szCs w:val="26"/>
          <w:lang w:val="ru-RU"/>
        </w:rPr>
      </w:pPr>
      <w:r w:rsidRPr="00A32065">
        <w:rPr>
          <w:rFonts w:ascii="PT Astra Serif" w:hAnsi="PT Astra Serif"/>
          <w:b/>
          <w:sz w:val="26"/>
          <w:szCs w:val="26"/>
          <w:lang w:val="ru-RU"/>
        </w:rPr>
        <w:t>Санитарная очистка территории</w:t>
      </w:r>
    </w:p>
    <w:p w14:paraId="293D5D85" w14:textId="5B489D3B" w:rsidR="00C7769D" w:rsidRPr="00A32065" w:rsidRDefault="00777BA1" w:rsidP="00C7769D">
      <w:pPr>
        <w:pStyle w:val="a1"/>
        <w:rPr>
          <w:rFonts w:ascii="PT Astra Serif" w:hAnsi="PT Astra Serif"/>
          <w:sz w:val="26"/>
          <w:szCs w:val="26"/>
          <w:lang w:val="ru-RU"/>
        </w:rPr>
      </w:pPr>
      <w:bookmarkStart w:id="53" w:name="_Hlk56762888"/>
      <w:r w:rsidRPr="00A32065">
        <w:rPr>
          <w:rFonts w:ascii="PT Astra Serif" w:hAnsi="PT Astra Serif"/>
          <w:sz w:val="26"/>
          <w:szCs w:val="26"/>
          <w:lang w:val="ru-RU"/>
        </w:rPr>
        <w:t>В соответствии с Постановлением Правительства Белгородской области от 26.09.2016 №350-пп «Об утверждении территориальной схемы обращения с отходами, в том числе с твердыми коммунальными отходами, на территории Белгородской области»</w:t>
      </w:r>
      <w:r w:rsidR="00570E12" w:rsidRPr="00A32065">
        <w:rPr>
          <w:rFonts w:ascii="PT Astra Serif" w:hAnsi="PT Astra Serif"/>
          <w:sz w:val="26"/>
          <w:szCs w:val="26"/>
          <w:lang w:val="ru-RU"/>
        </w:rPr>
        <w:t xml:space="preserve"> объектом размещения отходов</w:t>
      </w:r>
      <w:r w:rsidR="00803E12" w:rsidRPr="00A32065">
        <w:rPr>
          <w:rFonts w:ascii="PT Astra Serif" w:hAnsi="PT Astra Serif"/>
          <w:sz w:val="26"/>
          <w:szCs w:val="26"/>
          <w:lang w:val="ru-RU"/>
        </w:rPr>
        <w:t xml:space="preserve">, образующихся на территории </w:t>
      </w:r>
      <w:r w:rsidR="00570E12" w:rsidRPr="00A32065">
        <w:rPr>
          <w:rFonts w:ascii="PT Astra Serif" w:hAnsi="PT Astra Serif"/>
          <w:sz w:val="26"/>
          <w:szCs w:val="26"/>
          <w:lang w:val="ru-RU"/>
        </w:rPr>
        <w:t xml:space="preserve">Волчье-Александровского </w:t>
      </w:r>
      <w:r w:rsidR="00803E12" w:rsidRPr="00A32065">
        <w:rPr>
          <w:rFonts w:ascii="PT Astra Serif" w:hAnsi="PT Astra Serif"/>
          <w:sz w:val="26"/>
          <w:szCs w:val="26"/>
          <w:lang w:val="ru-RU"/>
        </w:rPr>
        <w:t xml:space="preserve">СП </w:t>
      </w:r>
      <w:r w:rsidR="00570E12" w:rsidRPr="00A32065">
        <w:rPr>
          <w:rFonts w:ascii="PT Astra Serif" w:hAnsi="PT Astra Serif"/>
          <w:sz w:val="26"/>
          <w:szCs w:val="26"/>
          <w:lang w:val="ru-RU"/>
        </w:rPr>
        <w:t>является Полигон Т</w:t>
      </w:r>
      <w:r w:rsidR="00C7769D" w:rsidRPr="00A32065">
        <w:rPr>
          <w:rFonts w:ascii="PT Astra Serif" w:hAnsi="PT Astra Serif"/>
          <w:sz w:val="26"/>
          <w:szCs w:val="26"/>
          <w:lang w:val="ru-RU"/>
        </w:rPr>
        <w:t>К</w:t>
      </w:r>
      <w:r w:rsidR="00570E12" w:rsidRPr="00A32065">
        <w:rPr>
          <w:rFonts w:ascii="PT Astra Serif" w:hAnsi="PT Astra Serif"/>
          <w:sz w:val="26"/>
          <w:szCs w:val="26"/>
          <w:lang w:val="ru-RU"/>
        </w:rPr>
        <w:t>О МУП БОЖФ «Волоконовское» (государственный регистрационный номер объекта размещения отходов: 31-00035-З-00603-060916).</w:t>
      </w:r>
      <w:r w:rsidR="00C7769D" w:rsidRPr="00A32065">
        <w:rPr>
          <w:rFonts w:ascii="PT Astra Serif" w:hAnsi="PT Astra Serif"/>
          <w:sz w:val="26"/>
          <w:szCs w:val="26"/>
          <w:lang w:val="ru-RU"/>
        </w:rPr>
        <w:t xml:space="preserve"> Транспортирование отходов на полигоны ТКО осуществляется МУП БОЖФ «Волоконовское», а также индивидуальными предпринимателями, которые используют для вывоза отходов собственный транспорт.</w:t>
      </w:r>
    </w:p>
    <w:p w14:paraId="06B6CEEF" w14:textId="3FF9E008" w:rsidR="009A34CD" w:rsidRPr="00A32065" w:rsidRDefault="009A34CD" w:rsidP="009A34CD">
      <w:pPr>
        <w:pStyle w:val="a1"/>
        <w:rPr>
          <w:rFonts w:ascii="PT Astra Serif" w:hAnsi="PT Astra Serif"/>
          <w:sz w:val="26"/>
          <w:szCs w:val="26"/>
          <w:lang w:val="ru-RU"/>
        </w:rPr>
      </w:pPr>
      <w:r w:rsidRPr="00A32065">
        <w:rPr>
          <w:rFonts w:ascii="PT Astra Serif" w:hAnsi="PT Astra Serif"/>
          <w:sz w:val="26"/>
          <w:szCs w:val="26"/>
          <w:lang w:val="ru-RU"/>
        </w:rPr>
        <w:t>На территории Волчье-Александровского СП используются два основных метода сбора и удаления ТКО: раздельный и совместный.</w:t>
      </w:r>
    </w:p>
    <w:p w14:paraId="32DCC8FD" w14:textId="70146267" w:rsidR="009A34CD" w:rsidRPr="00A32065" w:rsidRDefault="009A34CD" w:rsidP="009A34CD">
      <w:pPr>
        <w:pStyle w:val="a1"/>
        <w:rPr>
          <w:rFonts w:ascii="PT Astra Serif" w:hAnsi="PT Astra Serif"/>
          <w:sz w:val="26"/>
          <w:szCs w:val="26"/>
          <w:lang w:val="ru-RU"/>
        </w:rPr>
      </w:pPr>
      <w:r w:rsidRPr="00A32065">
        <w:rPr>
          <w:rFonts w:ascii="PT Astra Serif" w:hAnsi="PT Astra Serif"/>
          <w:sz w:val="26"/>
          <w:szCs w:val="26"/>
          <w:lang w:val="ru-RU"/>
        </w:rPr>
        <w:t>При совместном сборе потребители осуществляют складирование ТКО в контейнеры и бункеры, расположенные на контейнерных площадках, обустроенных в соответствии с требованиями законодательства в области охраны окружающей среды и обеспечения санитарно-эпидемиологического благополучия населения.</w:t>
      </w:r>
    </w:p>
    <w:p w14:paraId="29C50E24" w14:textId="00C7589C" w:rsidR="000E0901" w:rsidRPr="00A32065" w:rsidRDefault="009A34CD" w:rsidP="009A34CD">
      <w:pPr>
        <w:pStyle w:val="a1"/>
        <w:rPr>
          <w:rFonts w:ascii="PT Astra Serif" w:hAnsi="PT Astra Serif"/>
          <w:sz w:val="26"/>
          <w:szCs w:val="26"/>
          <w:lang w:val="ru-RU"/>
        </w:rPr>
      </w:pPr>
      <w:r w:rsidRPr="00A32065">
        <w:rPr>
          <w:rFonts w:ascii="PT Astra Serif" w:hAnsi="PT Astra Serif"/>
          <w:sz w:val="26"/>
          <w:szCs w:val="26"/>
          <w:lang w:val="ru-RU"/>
        </w:rPr>
        <w:t xml:space="preserve">Раздельное накопление ТКО предусматривает разделение ТКО потребителями по установленным видам отходов и складирование отсортированных ТКО в контейнерах для соответствующих видов отходов, в пакеты или другие емкости, предоставленные региональным оператором, либо их передача в пункты сбора вторичного сырья. Раздельное накопление ТКО осуществляется на специально оборудованных контейнерных площадках в соответствии с требованиями санитарного законодательства, градостроительными нормами, а также правилами благоустройства муниципальных образований. </w:t>
      </w:r>
      <w:r w:rsidR="000E0901" w:rsidRPr="00A32065">
        <w:rPr>
          <w:rFonts w:ascii="PT Astra Serif" w:hAnsi="PT Astra Serif"/>
          <w:sz w:val="26"/>
          <w:szCs w:val="26"/>
          <w:lang w:val="ru-RU"/>
        </w:rPr>
        <w:t xml:space="preserve">Контейнеры расположены на специально отведенных местах – контейнерных площадках. </w:t>
      </w:r>
    </w:p>
    <w:p w14:paraId="37173D5C" w14:textId="1CA26F57" w:rsidR="00546B14" w:rsidRPr="00A32065" w:rsidRDefault="004B7D83" w:rsidP="00BF3050">
      <w:pPr>
        <w:pStyle w:val="a1"/>
        <w:rPr>
          <w:rFonts w:ascii="PT Astra Serif" w:hAnsi="PT Astra Serif"/>
          <w:sz w:val="26"/>
          <w:szCs w:val="26"/>
          <w:lang w:val="ru-RU"/>
        </w:rPr>
      </w:pPr>
      <w:r w:rsidRPr="00A32065">
        <w:rPr>
          <w:rFonts w:ascii="PT Astra Serif" w:hAnsi="PT Astra Serif"/>
          <w:sz w:val="26"/>
          <w:szCs w:val="26"/>
          <w:lang w:val="ru-RU"/>
        </w:rPr>
        <w:t>В соответствии с приказом Департамента жилищно-коммунального хозяйства Белгородской области</w:t>
      </w:r>
      <w:r w:rsidR="00BF3050" w:rsidRPr="00A32065">
        <w:rPr>
          <w:rFonts w:ascii="PT Astra Serif" w:hAnsi="PT Astra Serif"/>
          <w:sz w:val="26"/>
          <w:szCs w:val="26"/>
          <w:lang w:val="ru-RU"/>
        </w:rPr>
        <w:t xml:space="preserve"> от 19</w:t>
      </w:r>
      <w:r w:rsidR="0096558F" w:rsidRPr="00A32065">
        <w:rPr>
          <w:rFonts w:ascii="PT Astra Serif" w:hAnsi="PT Astra Serif"/>
          <w:sz w:val="26"/>
          <w:szCs w:val="26"/>
          <w:lang w:val="ru-RU"/>
        </w:rPr>
        <w:t>.12.</w:t>
      </w:r>
      <w:r w:rsidR="00BF3050" w:rsidRPr="00A32065">
        <w:rPr>
          <w:rFonts w:ascii="PT Astra Serif" w:hAnsi="PT Astra Serif"/>
          <w:sz w:val="26"/>
          <w:szCs w:val="26"/>
          <w:lang w:val="ru-RU"/>
        </w:rPr>
        <w:t xml:space="preserve">2018 №188 «Об утверждении нормативов накопления твердых коммунальных отходов на территории Белгородской области», </w:t>
      </w:r>
      <w:r w:rsidR="00546B14" w:rsidRPr="00A32065">
        <w:rPr>
          <w:rFonts w:ascii="PT Astra Serif" w:hAnsi="PT Astra Serif"/>
          <w:sz w:val="26"/>
          <w:szCs w:val="26"/>
          <w:lang w:val="ru-RU"/>
        </w:rPr>
        <w:t>норматив накопления ТКО от населения для населенных</w:t>
      </w:r>
      <w:r w:rsidR="00B06438" w:rsidRPr="00A32065">
        <w:rPr>
          <w:rFonts w:ascii="PT Astra Serif" w:hAnsi="PT Astra Serif"/>
          <w:sz w:val="26"/>
          <w:szCs w:val="26"/>
          <w:lang w:val="ru-RU"/>
        </w:rPr>
        <w:t xml:space="preserve"> </w:t>
      </w:r>
      <w:r w:rsidR="00546B14" w:rsidRPr="00A32065">
        <w:rPr>
          <w:rFonts w:ascii="PT Astra Serif" w:hAnsi="PT Astra Serif"/>
          <w:sz w:val="26"/>
          <w:szCs w:val="26"/>
          <w:lang w:val="ru-RU"/>
        </w:rPr>
        <w:t>пунктов</w:t>
      </w:r>
      <w:r w:rsidR="00B41345" w:rsidRPr="00A32065">
        <w:rPr>
          <w:rFonts w:ascii="PT Astra Serif" w:hAnsi="PT Astra Serif"/>
          <w:sz w:val="26"/>
          <w:szCs w:val="26"/>
          <w:lang w:val="ru-RU"/>
        </w:rPr>
        <w:t xml:space="preserve"> принят в размере </w:t>
      </w:r>
      <w:r w:rsidR="003A0BE1" w:rsidRPr="00A32065">
        <w:rPr>
          <w:rFonts w:ascii="PT Astra Serif" w:hAnsi="PT Astra Serif"/>
          <w:sz w:val="26"/>
          <w:szCs w:val="26"/>
          <w:lang w:val="ru-RU"/>
        </w:rPr>
        <w:t>– 2,</w:t>
      </w:r>
      <w:r w:rsidR="00BF3050" w:rsidRPr="00A32065">
        <w:rPr>
          <w:rFonts w:ascii="PT Astra Serif" w:hAnsi="PT Astra Serif"/>
          <w:sz w:val="26"/>
          <w:szCs w:val="26"/>
          <w:lang w:val="ru-RU"/>
        </w:rPr>
        <w:t>4</w:t>
      </w:r>
      <w:r w:rsidR="00546B14" w:rsidRPr="00A32065">
        <w:rPr>
          <w:rFonts w:ascii="PT Astra Serif" w:hAnsi="PT Astra Serif"/>
          <w:sz w:val="26"/>
          <w:szCs w:val="26"/>
          <w:lang w:val="ru-RU"/>
        </w:rPr>
        <w:t xml:space="preserve"> куб.</w:t>
      </w:r>
      <w:r w:rsidR="00B06438" w:rsidRPr="00A32065">
        <w:rPr>
          <w:rFonts w:ascii="PT Astra Serif" w:hAnsi="PT Astra Serif"/>
          <w:sz w:val="26"/>
          <w:szCs w:val="26"/>
          <w:lang w:val="ru-RU"/>
        </w:rPr>
        <w:t xml:space="preserve"> </w:t>
      </w:r>
      <w:r w:rsidR="00546B14" w:rsidRPr="00A32065">
        <w:rPr>
          <w:rFonts w:ascii="PT Astra Serif" w:hAnsi="PT Astra Serif"/>
          <w:sz w:val="26"/>
          <w:szCs w:val="26"/>
          <w:lang w:val="ru-RU"/>
        </w:rPr>
        <w:t>м/год</w:t>
      </w:r>
      <w:r w:rsidR="00BF3050" w:rsidRPr="00A32065">
        <w:rPr>
          <w:rFonts w:ascii="PT Astra Serif" w:hAnsi="PT Astra Serif"/>
          <w:sz w:val="26"/>
          <w:szCs w:val="26"/>
          <w:lang w:val="ru-RU"/>
        </w:rPr>
        <w:t>.</w:t>
      </w:r>
    </w:p>
    <w:bookmarkEnd w:id="53"/>
    <w:p w14:paraId="6612D28A" w14:textId="1B88569A" w:rsidR="003A0BE1" w:rsidRPr="00A32065" w:rsidRDefault="00546B14" w:rsidP="006F5BE2">
      <w:pPr>
        <w:pStyle w:val="a1"/>
        <w:rPr>
          <w:rFonts w:ascii="PT Astra Serif" w:hAnsi="PT Astra Serif"/>
          <w:sz w:val="26"/>
          <w:szCs w:val="26"/>
          <w:lang w:val="ru-RU"/>
        </w:rPr>
      </w:pPr>
      <w:r w:rsidRPr="00A32065">
        <w:rPr>
          <w:rFonts w:ascii="PT Astra Serif" w:hAnsi="PT Astra Serif"/>
          <w:sz w:val="26"/>
          <w:szCs w:val="26"/>
          <w:lang w:val="ru-RU"/>
        </w:rPr>
        <w:t>В соответствии с данной нормой объем образующихся на территории поселения отходов составляет</w:t>
      </w:r>
      <w:r w:rsidR="00083A9D" w:rsidRPr="00A32065">
        <w:rPr>
          <w:rFonts w:ascii="PT Astra Serif" w:hAnsi="PT Astra Serif"/>
          <w:sz w:val="26"/>
          <w:szCs w:val="26"/>
          <w:lang w:val="ru-RU"/>
        </w:rPr>
        <w:t>:</w:t>
      </w:r>
    </w:p>
    <w:p w14:paraId="1199BE8D" w14:textId="770CED2E" w:rsidR="00546B14" w:rsidRPr="00A32065" w:rsidRDefault="003A0BE1" w:rsidP="00D055B1">
      <w:pPr>
        <w:numPr>
          <w:ilvl w:val="0"/>
          <w:numId w:val="1"/>
        </w:numPr>
        <w:ind w:left="1134" w:hanging="357"/>
        <w:rPr>
          <w:rFonts w:ascii="PT Astra Serif" w:hAnsi="PT Astra Serif"/>
          <w:color w:val="000000"/>
          <w:sz w:val="26"/>
          <w:szCs w:val="26"/>
        </w:rPr>
      </w:pPr>
      <w:r w:rsidRPr="00A32065">
        <w:rPr>
          <w:rFonts w:ascii="PT Astra Serif" w:hAnsi="PT Astra Serif"/>
          <w:color w:val="000000"/>
          <w:sz w:val="26"/>
          <w:szCs w:val="26"/>
        </w:rPr>
        <w:t>2,</w:t>
      </w:r>
      <w:r w:rsidR="00A72983" w:rsidRPr="00A32065">
        <w:rPr>
          <w:rFonts w:ascii="PT Astra Serif" w:hAnsi="PT Astra Serif"/>
          <w:color w:val="000000"/>
          <w:sz w:val="26"/>
          <w:szCs w:val="26"/>
        </w:rPr>
        <w:t>4</w:t>
      </w:r>
      <w:r w:rsidR="00546B14" w:rsidRPr="00A32065">
        <w:rPr>
          <w:rFonts w:ascii="PT Astra Serif" w:hAnsi="PT Astra Serif"/>
          <w:color w:val="000000"/>
          <w:sz w:val="26"/>
          <w:szCs w:val="26"/>
        </w:rPr>
        <w:t xml:space="preserve"> </w:t>
      </w:r>
      <w:r w:rsidR="00546B14" w:rsidRPr="00A32065">
        <w:rPr>
          <w:rFonts w:ascii="PT Astra Serif" w:hAnsi="PT Astra Serif"/>
          <w:sz w:val="26"/>
          <w:szCs w:val="26"/>
          <w:lang w:eastAsia="ar-SA" w:bidi="en-US"/>
        </w:rPr>
        <w:t>куб</w:t>
      </w:r>
      <w:r w:rsidR="00546B14" w:rsidRPr="00A32065">
        <w:rPr>
          <w:rFonts w:ascii="PT Astra Serif" w:hAnsi="PT Astra Serif"/>
          <w:color w:val="000000"/>
          <w:sz w:val="26"/>
          <w:szCs w:val="26"/>
        </w:rPr>
        <w:t>.</w:t>
      </w:r>
      <w:r w:rsidR="00B06438" w:rsidRPr="00A32065">
        <w:rPr>
          <w:rFonts w:ascii="PT Astra Serif" w:hAnsi="PT Astra Serif"/>
          <w:color w:val="000000"/>
          <w:sz w:val="26"/>
          <w:szCs w:val="26"/>
        </w:rPr>
        <w:t xml:space="preserve"> </w:t>
      </w:r>
      <w:r w:rsidR="00546B14" w:rsidRPr="00A32065">
        <w:rPr>
          <w:rFonts w:ascii="PT Astra Serif" w:hAnsi="PT Astra Serif"/>
          <w:color w:val="000000"/>
          <w:sz w:val="26"/>
          <w:szCs w:val="26"/>
        </w:rPr>
        <w:t>м*</w:t>
      </w:r>
      <w:r w:rsidR="007F7BD2" w:rsidRPr="00A32065">
        <w:rPr>
          <w:rFonts w:ascii="PT Astra Serif" w:hAnsi="PT Astra Serif"/>
          <w:color w:val="000000"/>
          <w:sz w:val="26"/>
          <w:szCs w:val="26"/>
        </w:rPr>
        <w:t>988</w:t>
      </w:r>
      <w:r w:rsidR="00256C52" w:rsidRPr="00A32065">
        <w:rPr>
          <w:rFonts w:ascii="PT Astra Serif" w:hAnsi="PT Astra Serif"/>
          <w:color w:val="000000"/>
          <w:sz w:val="26"/>
          <w:szCs w:val="26"/>
        </w:rPr>
        <w:t xml:space="preserve"> </w:t>
      </w:r>
      <w:r w:rsidR="00546B14" w:rsidRPr="00A32065">
        <w:rPr>
          <w:rFonts w:ascii="PT Astra Serif" w:hAnsi="PT Astra Serif"/>
          <w:color w:val="000000"/>
          <w:sz w:val="26"/>
          <w:szCs w:val="26"/>
        </w:rPr>
        <w:t xml:space="preserve">чел. = </w:t>
      </w:r>
      <w:r w:rsidR="007F7BD2" w:rsidRPr="00A32065">
        <w:rPr>
          <w:rFonts w:ascii="PT Astra Serif" w:hAnsi="PT Astra Serif"/>
          <w:color w:val="000000"/>
          <w:sz w:val="26"/>
          <w:szCs w:val="26"/>
        </w:rPr>
        <w:t>2371,20</w:t>
      </w:r>
      <w:r w:rsidR="00083A9D" w:rsidRPr="00A32065">
        <w:rPr>
          <w:rFonts w:ascii="PT Astra Serif" w:hAnsi="PT Astra Serif"/>
          <w:color w:val="000000"/>
          <w:sz w:val="26"/>
          <w:szCs w:val="26"/>
        </w:rPr>
        <w:t xml:space="preserve"> </w:t>
      </w:r>
      <w:r w:rsidR="00546B14" w:rsidRPr="00A32065">
        <w:rPr>
          <w:rFonts w:ascii="PT Astra Serif" w:hAnsi="PT Astra Serif"/>
          <w:color w:val="000000"/>
          <w:sz w:val="26"/>
          <w:szCs w:val="26"/>
        </w:rPr>
        <w:t>куб.</w:t>
      </w:r>
      <w:r w:rsidR="00B06438" w:rsidRPr="00A32065">
        <w:rPr>
          <w:rFonts w:ascii="PT Astra Serif" w:hAnsi="PT Astra Serif"/>
          <w:color w:val="000000"/>
          <w:sz w:val="26"/>
          <w:szCs w:val="26"/>
        </w:rPr>
        <w:t xml:space="preserve"> </w:t>
      </w:r>
      <w:r w:rsidR="002D5155" w:rsidRPr="00A32065">
        <w:rPr>
          <w:rFonts w:ascii="PT Astra Serif" w:hAnsi="PT Astra Serif"/>
          <w:color w:val="000000"/>
          <w:sz w:val="26"/>
          <w:szCs w:val="26"/>
        </w:rPr>
        <w:t>м (20</w:t>
      </w:r>
      <w:r w:rsidR="00994697" w:rsidRPr="00A32065">
        <w:rPr>
          <w:rFonts w:ascii="PT Astra Serif" w:hAnsi="PT Astra Serif"/>
          <w:color w:val="000000"/>
          <w:sz w:val="26"/>
          <w:szCs w:val="26"/>
        </w:rPr>
        <w:t>2</w:t>
      </w:r>
      <w:r w:rsidR="006D1595" w:rsidRPr="00A32065">
        <w:rPr>
          <w:rFonts w:ascii="PT Astra Serif" w:hAnsi="PT Astra Serif"/>
          <w:color w:val="000000"/>
          <w:sz w:val="26"/>
          <w:szCs w:val="26"/>
        </w:rPr>
        <w:t>2</w:t>
      </w:r>
      <w:r w:rsidR="002D5155" w:rsidRPr="00A32065">
        <w:rPr>
          <w:rFonts w:ascii="PT Astra Serif" w:hAnsi="PT Astra Serif"/>
          <w:color w:val="000000"/>
          <w:sz w:val="26"/>
          <w:szCs w:val="26"/>
        </w:rPr>
        <w:t xml:space="preserve"> год)</w:t>
      </w:r>
      <w:r w:rsidR="006E7C5C" w:rsidRPr="00A32065">
        <w:rPr>
          <w:rFonts w:ascii="PT Astra Serif" w:hAnsi="PT Astra Serif"/>
          <w:color w:val="000000"/>
          <w:sz w:val="26"/>
          <w:szCs w:val="26"/>
        </w:rPr>
        <w:t>;</w:t>
      </w:r>
    </w:p>
    <w:p w14:paraId="3B301977" w14:textId="77777777" w:rsidR="006E7C5C" w:rsidRPr="00A32065" w:rsidRDefault="006E7C5C" w:rsidP="006E7C5C">
      <w:pPr>
        <w:numPr>
          <w:ilvl w:val="0"/>
          <w:numId w:val="1"/>
        </w:numPr>
        <w:ind w:left="1134" w:hanging="357"/>
        <w:rPr>
          <w:rFonts w:ascii="PT Astra Serif" w:hAnsi="PT Astra Serif"/>
          <w:color w:val="000000"/>
          <w:sz w:val="26"/>
          <w:szCs w:val="26"/>
        </w:rPr>
      </w:pPr>
      <w:r w:rsidRPr="00A32065">
        <w:rPr>
          <w:rFonts w:ascii="PT Astra Serif" w:hAnsi="PT Astra Serif"/>
          <w:color w:val="000000"/>
          <w:sz w:val="26"/>
          <w:szCs w:val="26"/>
        </w:rPr>
        <w:t>2,4 куб. м *1011 чел.=2426,40 куб. м (2045 год).</w:t>
      </w:r>
    </w:p>
    <w:p w14:paraId="0DF6D4CE" w14:textId="70435A9A" w:rsidR="005F5EED" w:rsidRPr="00A32065" w:rsidRDefault="005F5EED" w:rsidP="005F5EED">
      <w:pPr>
        <w:pStyle w:val="a1"/>
        <w:rPr>
          <w:rFonts w:ascii="PT Astra Serif" w:hAnsi="PT Astra Serif"/>
          <w:sz w:val="26"/>
          <w:szCs w:val="26"/>
          <w:lang w:val="ru-RU"/>
        </w:rPr>
      </w:pPr>
      <w:r w:rsidRPr="00A32065">
        <w:rPr>
          <w:rFonts w:ascii="PT Astra Serif" w:hAnsi="PT Astra Serif"/>
          <w:sz w:val="26"/>
          <w:szCs w:val="26"/>
          <w:lang w:val="ru-RU"/>
        </w:rPr>
        <w:t xml:space="preserve">На территории </w:t>
      </w:r>
      <w:r w:rsidR="00494BC7" w:rsidRPr="00A32065">
        <w:rPr>
          <w:rFonts w:ascii="PT Astra Serif" w:hAnsi="PT Astra Serif"/>
          <w:sz w:val="26"/>
          <w:szCs w:val="26"/>
          <w:lang w:val="ru-RU"/>
        </w:rPr>
        <w:t>Волчье-Александровского</w:t>
      </w:r>
      <w:r w:rsidRPr="00A32065">
        <w:rPr>
          <w:rFonts w:ascii="PT Astra Serif" w:hAnsi="PT Astra Serif"/>
          <w:sz w:val="26"/>
          <w:szCs w:val="26"/>
          <w:lang w:val="ru-RU"/>
        </w:rPr>
        <w:t xml:space="preserve"> СП скотомогильники, биотермические ямы, сибиреязвенные и другие места захоронения трупов павших животных, установленные санитарно-защитные зоны таких объектов, отсутствуют.</w:t>
      </w:r>
    </w:p>
    <w:p w14:paraId="140AB27E" w14:textId="488936F0" w:rsidR="00A14FD0" w:rsidRPr="00A32065" w:rsidRDefault="0055594C" w:rsidP="00962FB1">
      <w:pPr>
        <w:pStyle w:val="20"/>
        <w:spacing w:before="120" w:after="120"/>
        <w:rPr>
          <w:rFonts w:ascii="PT Astra Serif" w:hAnsi="PT Astra Serif"/>
          <w:i w:val="0"/>
          <w:iCs w:val="0"/>
          <w:sz w:val="26"/>
          <w:szCs w:val="26"/>
        </w:rPr>
      </w:pPr>
      <w:bookmarkStart w:id="54" w:name="_Toc161816136"/>
      <w:r w:rsidRPr="00A32065">
        <w:rPr>
          <w:rFonts w:ascii="PT Astra Serif" w:hAnsi="PT Astra Serif"/>
          <w:i w:val="0"/>
          <w:iCs w:val="0"/>
          <w:sz w:val="26"/>
          <w:szCs w:val="26"/>
        </w:rPr>
        <w:lastRenderedPageBreak/>
        <w:t xml:space="preserve">2.2 </w:t>
      </w:r>
      <w:r w:rsidR="00A14FD0" w:rsidRPr="00A32065">
        <w:rPr>
          <w:rFonts w:ascii="PT Astra Serif" w:hAnsi="PT Astra Serif"/>
          <w:i w:val="0"/>
          <w:iCs w:val="0"/>
          <w:sz w:val="26"/>
          <w:szCs w:val="26"/>
        </w:rPr>
        <w:t>Прогнозируемые ограничения использования территорий поселения</w:t>
      </w:r>
      <w:bookmarkEnd w:id="54"/>
    </w:p>
    <w:p w14:paraId="796E3BCD" w14:textId="49C3B2C7" w:rsidR="00242E09" w:rsidRPr="00A32065" w:rsidRDefault="00242E09" w:rsidP="00242E09">
      <w:pPr>
        <w:pStyle w:val="a1"/>
        <w:rPr>
          <w:rFonts w:ascii="PT Astra Serif" w:hAnsi="PT Astra Serif"/>
          <w:sz w:val="26"/>
          <w:szCs w:val="26"/>
          <w:lang w:val="ru-RU"/>
        </w:rPr>
      </w:pPr>
      <w:r w:rsidRPr="00A32065">
        <w:rPr>
          <w:rFonts w:ascii="PT Astra Serif" w:hAnsi="PT Astra Serif"/>
          <w:sz w:val="26"/>
          <w:szCs w:val="26"/>
          <w:lang w:val="ru-RU" w:eastAsia="ru-RU" w:bidi="ar-SA"/>
        </w:rPr>
        <w:t xml:space="preserve">Ограничения </w:t>
      </w:r>
      <w:r w:rsidRPr="00A32065">
        <w:rPr>
          <w:rFonts w:ascii="PT Astra Serif" w:hAnsi="PT Astra Serif"/>
          <w:sz w:val="26"/>
          <w:szCs w:val="26"/>
          <w:lang w:val="ru-RU"/>
        </w:rPr>
        <w:t xml:space="preserve">использования территорий поселения устанавливаются в границах зон с особыми условиями использования территории. К таким зонам </w:t>
      </w:r>
      <w:r w:rsidR="00E16738" w:rsidRPr="00A32065">
        <w:rPr>
          <w:rFonts w:ascii="PT Astra Serif" w:hAnsi="PT Astra Serif"/>
          <w:sz w:val="26"/>
          <w:szCs w:val="26"/>
          <w:lang w:val="ru-RU"/>
        </w:rPr>
        <w:t xml:space="preserve">в соответствии со ст. 105 Земельного кодекса, </w:t>
      </w:r>
      <w:r w:rsidRPr="00A32065">
        <w:rPr>
          <w:rFonts w:ascii="PT Astra Serif" w:hAnsi="PT Astra Serif"/>
          <w:sz w:val="26"/>
          <w:szCs w:val="26"/>
          <w:lang w:val="ru-RU"/>
        </w:rPr>
        <w:t xml:space="preserve">на территории </w:t>
      </w:r>
      <w:r w:rsidR="00ED35B1" w:rsidRPr="00A32065">
        <w:rPr>
          <w:rFonts w:ascii="PT Astra Serif" w:eastAsiaTheme="minorHAnsi" w:hAnsi="PT Astra Serif"/>
          <w:color w:val="000000"/>
          <w:sz w:val="26"/>
          <w:szCs w:val="26"/>
          <w:lang w:val="ru-RU" w:eastAsia="en-US"/>
        </w:rPr>
        <w:t>Волчье-Александровского</w:t>
      </w:r>
      <w:r w:rsidR="00B92684" w:rsidRPr="00A32065">
        <w:rPr>
          <w:rFonts w:ascii="PT Astra Serif" w:eastAsiaTheme="minorHAnsi" w:hAnsi="PT Astra Serif"/>
          <w:color w:val="000000"/>
          <w:sz w:val="26"/>
          <w:szCs w:val="26"/>
          <w:lang w:val="ru-RU" w:eastAsia="en-US"/>
        </w:rPr>
        <w:t xml:space="preserve"> </w:t>
      </w:r>
      <w:r w:rsidR="002C4EFC" w:rsidRPr="00A32065">
        <w:rPr>
          <w:rFonts w:ascii="PT Astra Serif" w:hAnsi="PT Astra Serif"/>
          <w:sz w:val="26"/>
          <w:szCs w:val="26"/>
          <w:lang w:val="ru-RU"/>
        </w:rPr>
        <w:t>СП</w:t>
      </w:r>
      <w:r w:rsidR="00B06438" w:rsidRPr="00A32065">
        <w:rPr>
          <w:rFonts w:ascii="PT Astra Serif" w:hAnsi="PT Astra Serif"/>
          <w:sz w:val="26"/>
          <w:szCs w:val="26"/>
          <w:lang w:val="ru-RU"/>
        </w:rPr>
        <w:t xml:space="preserve"> </w:t>
      </w:r>
      <w:r w:rsidRPr="00A32065">
        <w:rPr>
          <w:rFonts w:ascii="PT Astra Serif" w:hAnsi="PT Astra Serif"/>
          <w:sz w:val="26"/>
          <w:szCs w:val="26"/>
          <w:lang w:val="ru-RU"/>
        </w:rPr>
        <w:t>относятся:</w:t>
      </w:r>
    </w:p>
    <w:p w14:paraId="23127E2A" w14:textId="4177479F" w:rsidR="00965C2D" w:rsidRPr="00A32065" w:rsidRDefault="002B1473" w:rsidP="00D055B1">
      <w:pPr>
        <w:numPr>
          <w:ilvl w:val="0"/>
          <w:numId w:val="1"/>
        </w:numPr>
        <w:ind w:left="1134" w:hanging="357"/>
        <w:rPr>
          <w:rFonts w:ascii="PT Astra Serif" w:hAnsi="PT Astra Serif"/>
          <w:sz w:val="26"/>
          <w:szCs w:val="26"/>
          <w:lang w:eastAsia="ar-SA" w:bidi="en-US"/>
        </w:rPr>
      </w:pPr>
      <w:bookmarkStart w:id="55" w:name="dst1865"/>
      <w:bookmarkStart w:id="56" w:name="dst1866"/>
      <w:bookmarkStart w:id="57" w:name="dst1867"/>
      <w:bookmarkStart w:id="58" w:name="_Hlk56763080"/>
      <w:bookmarkEnd w:id="55"/>
      <w:bookmarkEnd w:id="56"/>
      <w:bookmarkEnd w:id="57"/>
      <w:r w:rsidRPr="00A32065">
        <w:rPr>
          <w:rFonts w:ascii="PT Astra Serif" w:hAnsi="PT Astra Serif"/>
          <w:sz w:val="26"/>
          <w:szCs w:val="26"/>
          <w:lang w:eastAsia="ar-SA" w:bidi="en-US"/>
        </w:rPr>
        <w:t>прибрежная</w:t>
      </w:r>
      <w:r w:rsidR="00965C2D" w:rsidRPr="00A32065">
        <w:rPr>
          <w:rFonts w:ascii="PT Astra Serif" w:hAnsi="PT Astra Serif"/>
          <w:sz w:val="26"/>
          <w:szCs w:val="26"/>
          <w:lang w:eastAsia="ar-SA" w:bidi="en-US"/>
        </w:rPr>
        <w:t xml:space="preserve"> защитная полоса;</w:t>
      </w:r>
    </w:p>
    <w:p w14:paraId="34F3A810" w14:textId="55901C23" w:rsidR="00965C2D" w:rsidRPr="00A32065" w:rsidRDefault="002B1473"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береговая</w:t>
      </w:r>
      <w:r w:rsidR="00965C2D" w:rsidRPr="00A32065">
        <w:rPr>
          <w:rFonts w:ascii="PT Astra Serif" w:hAnsi="PT Astra Serif"/>
          <w:sz w:val="26"/>
          <w:szCs w:val="26"/>
          <w:lang w:eastAsia="ar-SA" w:bidi="en-US"/>
        </w:rPr>
        <w:t xml:space="preserve"> полоса;</w:t>
      </w:r>
    </w:p>
    <w:p w14:paraId="5F6BC26F" w14:textId="190AF6C2" w:rsidR="00965C2D" w:rsidRPr="00A32065" w:rsidRDefault="002B1473"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водоохранная</w:t>
      </w:r>
      <w:r w:rsidR="00965C2D" w:rsidRPr="00A32065">
        <w:rPr>
          <w:rFonts w:ascii="PT Astra Serif" w:hAnsi="PT Astra Serif"/>
          <w:sz w:val="26"/>
          <w:szCs w:val="26"/>
          <w:lang w:eastAsia="ar-SA" w:bidi="en-US"/>
        </w:rPr>
        <w:t xml:space="preserve"> зона;</w:t>
      </w:r>
    </w:p>
    <w:p w14:paraId="1717215B" w14:textId="28FD2E43" w:rsidR="00965C2D" w:rsidRPr="00A32065" w:rsidRDefault="002B1473"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первый</w:t>
      </w:r>
      <w:r w:rsidR="00965C2D" w:rsidRPr="00A32065">
        <w:rPr>
          <w:rFonts w:ascii="PT Astra Serif" w:hAnsi="PT Astra Serif"/>
          <w:sz w:val="26"/>
          <w:szCs w:val="26"/>
          <w:lang w:eastAsia="ar-SA" w:bidi="en-US"/>
        </w:rPr>
        <w:t xml:space="preserve"> пояс зоны санитарной охраны источника водоснабжения;</w:t>
      </w:r>
    </w:p>
    <w:p w14:paraId="77D4BC27" w14:textId="25B6FC8F" w:rsidR="00680885" w:rsidRPr="00A32065" w:rsidRDefault="00E246DD"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ох</w:t>
      </w:r>
      <w:r w:rsidR="00015AD8" w:rsidRPr="00A32065">
        <w:rPr>
          <w:rFonts w:ascii="PT Astra Serif" w:hAnsi="PT Astra Serif"/>
          <w:sz w:val="26"/>
          <w:szCs w:val="26"/>
          <w:lang w:eastAsia="ar-SA" w:bidi="en-US"/>
        </w:rPr>
        <w:t>ранная</w:t>
      </w:r>
      <w:r w:rsidR="00680885" w:rsidRPr="00A32065">
        <w:rPr>
          <w:rFonts w:ascii="PT Astra Serif" w:hAnsi="PT Astra Serif"/>
          <w:sz w:val="26"/>
          <w:szCs w:val="26"/>
          <w:lang w:eastAsia="ar-SA" w:bidi="en-US"/>
        </w:rPr>
        <w:t xml:space="preserve"> зона газопроводов и систем газоснабжения;</w:t>
      </w:r>
    </w:p>
    <w:p w14:paraId="3E3F767C" w14:textId="663FE5DC" w:rsidR="00680885" w:rsidRPr="00A32065" w:rsidRDefault="00015AD8"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охранная</w:t>
      </w:r>
      <w:r w:rsidR="00680885" w:rsidRPr="00A32065">
        <w:rPr>
          <w:rFonts w:ascii="PT Astra Serif" w:hAnsi="PT Astra Serif"/>
          <w:sz w:val="26"/>
          <w:szCs w:val="26"/>
          <w:lang w:eastAsia="ar-SA" w:bidi="en-US"/>
        </w:rPr>
        <w:t xml:space="preserve"> зона объектов электросетевого хозяйства (вдоль линий электропередачи, вокруг подстанций);</w:t>
      </w:r>
    </w:p>
    <w:p w14:paraId="01DBE2D4" w14:textId="7D9EC01B" w:rsidR="00680885" w:rsidRPr="00A32065" w:rsidRDefault="00015AD8"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охранная</w:t>
      </w:r>
      <w:r w:rsidR="00680885" w:rsidRPr="00A32065">
        <w:rPr>
          <w:rFonts w:ascii="PT Astra Serif" w:hAnsi="PT Astra Serif"/>
          <w:sz w:val="26"/>
          <w:szCs w:val="26"/>
          <w:lang w:eastAsia="ar-SA" w:bidi="en-US"/>
        </w:rPr>
        <w:t xml:space="preserve"> зона линий и сооружений связи;</w:t>
      </w:r>
    </w:p>
    <w:p w14:paraId="4DE83CEB" w14:textId="445CB58D" w:rsidR="00680885" w:rsidRPr="00A32065" w:rsidRDefault="00015AD8"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придорожная</w:t>
      </w:r>
      <w:r w:rsidR="002B1473" w:rsidRPr="00A32065">
        <w:rPr>
          <w:rFonts w:ascii="PT Astra Serif" w:hAnsi="PT Astra Serif"/>
          <w:sz w:val="26"/>
          <w:szCs w:val="26"/>
          <w:lang w:eastAsia="ar-SA" w:bidi="en-US"/>
        </w:rPr>
        <w:t xml:space="preserve"> полоса;</w:t>
      </w:r>
    </w:p>
    <w:p w14:paraId="33ADC6C7" w14:textId="30A43FD3" w:rsidR="004E3458" w:rsidRPr="00A32065" w:rsidRDefault="004E3458"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охранная зона тепловых сетей;</w:t>
      </w:r>
    </w:p>
    <w:p w14:paraId="52D7BF2C" w14:textId="4B79CC6C" w:rsidR="002B1473" w:rsidRPr="00A32065" w:rsidRDefault="00D81962"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защитная зона объекта культурного наследия</w:t>
      </w:r>
      <w:r w:rsidR="002B1473" w:rsidRPr="00A32065">
        <w:rPr>
          <w:rFonts w:ascii="PT Astra Serif" w:hAnsi="PT Astra Serif"/>
          <w:sz w:val="26"/>
          <w:szCs w:val="26"/>
          <w:lang w:eastAsia="ar-SA" w:bidi="en-US"/>
        </w:rPr>
        <w:t>.</w:t>
      </w:r>
    </w:p>
    <w:p w14:paraId="1AA42347" w14:textId="3BE75A45" w:rsidR="00CC4FE5" w:rsidRPr="00A32065" w:rsidRDefault="00A82B13"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пятикилометровая полоса местности вдоль Государственной границы</w:t>
      </w:r>
    </w:p>
    <w:p w14:paraId="28EFCFAD" w14:textId="67365DD1" w:rsidR="00FA128E" w:rsidRPr="00A32065" w:rsidRDefault="000D651C" w:rsidP="00812AD0">
      <w:pPr>
        <w:pStyle w:val="a1"/>
        <w:rPr>
          <w:rFonts w:ascii="PT Astra Serif" w:hAnsi="PT Astra Serif"/>
          <w:sz w:val="26"/>
          <w:szCs w:val="26"/>
          <w:lang w:val="ru-RU" w:eastAsia="ru-RU" w:bidi="ar-SA"/>
        </w:rPr>
      </w:pPr>
      <w:bookmarkStart w:id="59" w:name="dst1868"/>
      <w:bookmarkStart w:id="60" w:name="dst1869"/>
      <w:bookmarkStart w:id="61" w:name="dst1883"/>
      <w:bookmarkStart w:id="62" w:name="dst1884"/>
      <w:bookmarkStart w:id="63" w:name="dst1885"/>
      <w:bookmarkStart w:id="64" w:name="dst1888"/>
      <w:bookmarkStart w:id="65" w:name="dst1889"/>
      <w:bookmarkStart w:id="66" w:name="dst1892"/>
      <w:bookmarkEnd w:id="58"/>
      <w:bookmarkEnd w:id="59"/>
      <w:bookmarkEnd w:id="60"/>
      <w:bookmarkEnd w:id="61"/>
      <w:bookmarkEnd w:id="62"/>
      <w:bookmarkEnd w:id="63"/>
      <w:bookmarkEnd w:id="64"/>
      <w:bookmarkEnd w:id="65"/>
      <w:bookmarkEnd w:id="66"/>
      <w:r w:rsidRPr="00A32065">
        <w:rPr>
          <w:rFonts w:ascii="PT Astra Serif" w:hAnsi="PT Astra Serif"/>
          <w:sz w:val="26"/>
          <w:szCs w:val="26"/>
          <w:lang w:val="ru-RU" w:eastAsia="ru-RU" w:bidi="ar-SA"/>
        </w:rPr>
        <w:t>Установление зон с особыми условиями использования территории осуществляется в соответствии с действующим законодательством.</w:t>
      </w:r>
      <w:bookmarkStart w:id="67" w:name="_Toc77321919"/>
      <w:bookmarkStart w:id="68" w:name="_Toc106885448"/>
      <w:bookmarkStart w:id="69" w:name="_Toc106885521"/>
      <w:bookmarkStart w:id="70" w:name="_Toc100819804"/>
      <w:bookmarkStart w:id="71" w:name="_Toc106616513"/>
      <w:bookmarkStart w:id="72" w:name="_Toc106885443"/>
      <w:bookmarkStart w:id="73" w:name="_Toc106885516"/>
      <w:bookmarkStart w:id="74" w:name="_Toc106616511"/>
      <w:bookmarkStart w:id="75" w:name="_Toc106885441"/>
      <w:bookmarkStart w:id="76" w:name="_Toc106885514"/>
      <w:bookmarkStart w:id="77" w:name="_Toc106616509"/>
      <w:bookmarkStart w:id="78" w:name="_Toc106885439"/>
      <w:bookmarkStart w:id="79" w:name="_Toc106885512"/>
      <w:bookmarkStart w:id="80" w:name="_Toc63164717"/>
    </w:p>
    <w:p w14:paraId="2BB9F644" w14:textId="36F3143D" w:rsidR="00445AE4" w:rsidRPr="00A32065" w:rsidRDefault="007C5E12" w:rsidP="007C5E12">
      <w:pPr>
        <w:pStyle w:val="30"/>
        <w:keepNext w:val="0"/>
        <w:widowControl w:val="0"/>
        <w:spacing w:before="120" w:after="120"/>
        <w:rPr>
          <w:rFonts w:ascii="PT Astra Serif" w:hAnsi="PT Astra Serif"/>
          <w:i w:val="0"/>
          <w:sz w:val="26"/>
        </w:rPr>
      </w:pPr>
      <w:bookmarkStart w:id="81" w:name="_Toc161816137"/>
      <w:r w:rsidRPr="00A32065">
        <w:rPr>
          <w:rFonts w:ascii="PT Astra Serif" w:hAnsi="PT Astra Serif"/>
          <w:i w:val="0"/>
          <w:sz w:val="26"/>
        </w:rPr>
        <w:t xml:space="preserve">2.2.1 </w:t>
      </w:r>
      <w:r w:rsidR="00445AE4" w:rsidRPr="00A32065">
        <w:rPr>
          <w:rFonts w:ascii="PT Astra Serif" w:hAnsi="PT Astra Serif"/>
          <w:i w:val="0"/>
          <w:sz w:val="26"/>
        </w:rPr>
        <w:t>Водоохранные зоны и прибрежные защитные полосы</w:t>
      </w:r>
      <w:bookmarkEnd w:id="81"/>
    </w:p>
    <w:bookmarkEnd w:id="67"/>
    <w:p w14:paraId="47E75F35" w14:textId="77777777" w:rsidR="00FB5EA3" w:rsidRPr="00A32065" w:rsidRDefault="00FB5EA3" w:rsidP="00FB5EA3">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 xml:space="preserve">Водоохранные зоны и прибрежные защитные полосы, создаваемые с целью поддержания в водных объектах качества воды, удовлетворяющего всем видам водопользования, имеют определенные регламенты хозяйственной деятельности, в том числе градостроительной, которые установлены Водным кодексом Российской Федерации. </w:t>
      </w:r>
    </w:p>
    <w:p w14:paraId="123C5D28" w14:textId="77777777" w:rsidR="00FB5EA3" w:rsidRPr="00A32065" w:rsidRDefault="00FB5EA3" w:rsidP="00FB5EA3">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1. Согласно статье 65 Водного кодекса в границах водоохранных зон запрещаются:</w:t>
      </w:r>
    </w:p>
    <w:p w14:paraId="30CE8666"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1) использование сточных вод в целях регулирования плодородия почв;</w:t>
      </w:r>
    </w:p>
    <w:p w14:paraId="7E06B9BD"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63107AD3"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3) осуществление авиационных мер по борьбе с вредными организмами;</w:t>
      </w:r>
    </w:p>
    <w:p w14:paraId="0A44D18A"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D27494B"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37337187"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 xml:space="preserve">6) хранение пестицидов и агрохимикатов (за исключением хранения агрохимикатов в специализированных хранилищах на территориях морских портов за </w:t>
      </w:r>
      <w:r w:rsidRPr="00A32065">
        <w:rPr>
          <w:rFonts w:ascii="PT Astra Serif" w:hAnsi="PT Astra Serif"/>
          <w:sz w:val="26"/>
          <w:szCs w:val="26"/>
          <w:lang w:val="ru-RU" w:eastAsia="ru-RU" w:bidi="ar-SA"/>
        </w:rPr>
        <w:lastRenderedPageBreak/>
        <w:t>пределами границ прибрежных защитных полос), применение пестицидов и агрохимикатов;</w:t>
      </w:r>
    </w:p>
    <w:p w14:paraId="4B97131F"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7) сброс сточных, в том числе дренажных, вод;</w:t>
      </w:r>
    </w:p>
    <w:p w14:paraId="7DC5663F" w14:textId="4F1E10BE"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w:t>
      </w:r>
      <w:r w:rsidR="0096558F" w:rsidRPr="00A32065">
        <w:rPr>
          <w:rFonts w:ascii="PT Astra Serif" w:hAnsi="PT Astra Serif"/>
          <w:sz w:val="26"/>
          <w:szCs w:val="26"/>
          <w:lang w:val="ru-RU" w:eastAsia="ru-RU" w:bidi="ar-SA"/>
        </w:rPr>
        <w:t>.02.</w:t>
      </w:r>
      <w:r w:rsidRPr="00A32065">
        <w:rPr>
          <w:rFonts w:ascii="PT Astra Serif" w:hAnsi="PT Astra Serif"/>
          <w:sz w:val="26"/>
          <w:szCs w:val="26"/>
          <w:lang w:val="ru-RU" w:eastAsia="ru-RU" w:bidi="ar-SA"/>
        </w:rPr>
        <w:t xml:space="preserve">1992 </w:t>
      </w:r>
      <w:r w:rsidR="008C77F7" w:rsidRPr="00A32065">
        <w:rPr>
          <w:rFonts w:ascii="PT Astra Serif" w:hAnsi="PT Astra Serif"/>
          <w:sz w:val="26"/>
          <w:szCs w:val="26"/>
          <w:lang w:val="ru-RU" w:eastAsia="ru-RU" w:bidi="ar-SA"/>
        </w:rPr>
        <w:t>№</w:t>
      </w:r>
      <w:r w:rsidRPr="00A32065">
        <w:rPr>
          <w:rFonts w:ascii="PT Astra Serif" w:hAnsi="PT Astra Serif"/>
          <w:sz w:val="26"/>
          <w:szCs w:val="26"/>
          <w:lang w:val="ru-RU" w:eastAsia="ru-RU" w:bidi="ar-SA"/>
        </w:rPr>
        <w:t xml:space="preserve"> 2395-1 "О недрах").</w:t>
      </w:r>
    </w:p>
    <w:p w14:paraId="18F084DC"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5E25BD11"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1) централизованные системы водоотведения (канализации), централизованные ливневые системы водоотведения;</w:t>
      </w:r>
    </w:p>
    <w:p w14:paraId="68D32A83"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812CEAB"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548F18E3"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10BAA119"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62C2ED62"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 xml:space="preserve">3.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2, допускается применение приемников, изготовленных из </w:t>
      </w:r>
      <w:r w:rsidRPr="00A32065">
        <w:rPr>
          <w:rFonts w:ascii="PT Astra Serif" w:hAnsi="PT Astra Serif"/>
          <w:sz w:val="26"/>
          <w:szCs w:val="26"/>
          <w:lang w:val="ru-RU" w:eastAsia="ru-RU" w:bidi="ar-SA"/>
        </w:rPr>
        <w:lastRenderedPageBreak/>
        <w:t>водонепроницаемых материалов, предотвращающих поступление загрязняющих веществ, иных веществ и микроорганизмов в окружающую среду.</w:t>
      </w:r>
    </w:p>
    <w:p w14:paraId="6B19B65F"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4. На территориях, расположенных в границах водоохранных зон и занятых защитными лесами, особо защитными участками лесов, наряду с ограничениями,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54763852"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5.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565B8B83"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6. В границах прибрежных защитных полос наряду с установленными 1 пунктом ограничениями запрещаются:</w:t>
      </w:r>
    </w:p>
    <w:p w14:paraId="110405BF"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1) распашка земель;</w:t>
      </w:r>
    </w:p>
    <w:p w14:paraId="625D2C1A"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2) размещение отвалов размываемых грунтов;</w:t>
      </w:r>
    </w:p>
    <w:p w14:paraId="2B71D8BC" w14:textId="77777777" w:rsidR="00FB5EA3" w:rsidRPr="00A32065" w:rsidRDefault="00FB5EA3" w:rsidP="00812AD0">
      <w:pPr>
        <w:pStyle w:val="a1"/>
        <w:rPr>
          <w:rFonts w:ascii="PT Astra Serif" w:hAnsi="PT Astra Serif"/>
          <w:sz w:val="26"/>
          <w:szCs w:val="26"/>
          <w:lang w:val="ru-RU" w:eastAsia="ru-RU" w:bidi="ar-SA"/>
        </w:rPr>
      </w:pPr>
      <w:r w:rsidRPr="00A32065">
        <w:rPr>
          <w:rFonts w:ascii="PT Astra Serif" w:hAnsi="PT Astra Serif"/>
          <w:sz w:val="26"/>
          <w:szCs w:val="26"/>
          <w:lang w:val="ru-RU" w:eastAsia="ru-RU" w:bidi="ar-SA"/>
        </w:rPr>
        <w:t>3) выпас сельскохозяйственных животных и организация для них летних лагерей, ванн.</w:t>
      </w:r>
    </w:p>
    <w:p w14:paraId="51C91D0C" w14:textId="4E9BF90E" w:rsidR="00FA128E" w:rsidRPr="00A32065" w:rsidRDefault="007C5E12" w:rsidP="007C5E12">
      <w:pPr>
        <w:pStyle w:val="30"/>
        <w:keepNext w:val="0"/>
        <w:widowControl w:val="0"/>
        <w:spacing w:before="120" w:after="120"/>
        <w:rPr>
          <w:rFonts w:ascii="PT Astra Serif" w:hAnsi="PT Astra Serif"/>
          <w:i w:val="0"/>
          <w:sz w:val="26"/>
        </w:rPr>
      </w:pPr>
      <w:bookmarkStart w:id="82" w:name="_Toc161816138"/>
      <w:r w:rsidRPr="00A32065">
        <w:rPr>
          <w:rFonts w:ascii="PT Astra Serif" w:hAnsi="PT Astra Serif"/>
          <w:i w:val="0"/>
          <w:sz w:val="26"/>
        </w:rPr>
        <w:t xml:space="preserve">2.2.2 </w:t>
      </w:r>
      <w:r w:rsidR="00FA128E" w:rsidRPr="00A32065">
        <w:rPr>
          <w:rFonts w:ascii="PT Astra Serif" w:hAnsi="PT Astra Serif"/>
          <w:i w:val="0"/>
          <w:sz w:val="26"/>
        </w:rPr>
        <w:t>Режим территории санитарно-защитной зоны</w:t>
      </w:r>
      <w:bookmarkEnd w:id="82"/>
    </w:p>
    <w:p w14:paraId="2B6C2FF3" w14:textId="77777777" w:rsidR="00FA128E" w:rsidRPr="00A32065" w:rsidRDefault="00FA128E" w:rsidP="00FA128E">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7078535E" w14:textId="77777777" w:rsidR="00FA128E" w:rsidRPr="00A32065" w:rsidRDefault="00FA128E" w:rsidP="00FA128E">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53233209" w14:textId="77777777" w:rsidR="00FA128E" w:rsidRPr="00A32065" w:rsidRDefault="00FA128E" w:rsidP="00FA128E">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4321851E" w14:textId="58BA6B57" w:rsidR="00FA128E" w:rsidRPr="00A32065" w:rsidRDefault="00FA128E" w:rsidP="003A5BBF">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1BF77184" w14:textId="187F1743" w:rsidR="00075374" w:rsidRPr="00A32065" w:rsidRDefault="007C5E12" w:rsidP="007C5E12">
      <w:pPr>
        <w:pStyle w:val="30"/>
        <w:keepNext w:val="0"/>
        <w:widowControl w:val="0"/>
        <w:spacing w:before="120" w:after="120"/>
        <w:rPr>
          <w:rFonts w:ascii="PT Astra Serif" w:hAnsi="PT Astra Serif"/>
          <w:i w:val="0"/>
          <w:sz w:val="26"/>
        </w:rPr>
      </w:pPr>
      <w:bookmarkStart w:id="83" w:name="_Toc161816139"/>
      <w:bookmarkEnd w:id="68"/>
      <w:bookmarkEnd w:id="69"/>
      <w:r w:rsidRPr="00A32065">
        <w:rPr>
          <w:rFonts w:ascii="PT Astra Serif" w:hAnsi="PT Astra Serif"/>
          <w:i w:val="0"/>
          <w:sz w:val="26"/>
        </w:rPr>
        <w:t xml:space="preserve">2.2.3 </w:t>
      </w:r>
      <w:r w:rsidR="0076394F" w:rsidRPr="00A32065">
        <w:rPr>
          <w:rFonts w:ascii="PT Astra Serif" w:hAnsi="PT Astra Serif"/>
          <w:i w:val="0"/>
          <w:sz w:val="26"/>
        </w:rPr>
        <w:t>Защитная зона объекта культурного наследия</w:t>
      </w:r>
      <w:bookmarkEnd w:id="83"/>
    </w:p>
    <w:p w14:paraId="7ECA99F5" w14:textId="77777777" w:rsidR="00075374" w:rsidRPr="00A32065" w:rsidRDefault="00075374" w:rsidP="00075374">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 xml:space="preserve">Согласно ст. 34.1 Федерального Закона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запрещаются строительство объектов </w:t>
      </w:r>
      <w:r w:rsidRPr="00A32065">
        <w:rPr>
          <w:rFonts w:ascii="PT Astra Serif" w:hAnsi="PT Astra Serif"/>
          <w:spacing w:val="2"/>
          <w:sz w:val="26"/>
          <w:szCs w:val="26"/>
        </w:rPr>
        <w:lastRenderedPageBreak/>
        <w:t>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3D81575F" w14:textId="452FA05A" w:rsidR="00075374" w:rsidRPr="00A32065" w:rsidRDefault="00075374" w:rsidP="00075374">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56.4 Федерального Закона «Об объектах культурного наследия (памятниках истории и культуры) народов Российской Федерации» требования и ограничения.</w:t>
      </w:r>
    </w:p>
    <w:p w14:paraId="47AF2B74" w14:textId="7429EA9F" w:rsidR="00B256CD" w:rsidRPr="00A32065" w:rsidRDefault="00B256CD" w:rsidP="00B256CD">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В соответствии с Законом Белгородской области от 13</w:t>
      </w:r>
      <w:r w:rsidR="00AF635B" w:rsidRPr="00A32065">
        <w:rPr>
          <w:rFonts w:ascii="PT Astra Serif" w:hAnsi="PT Astra Serif"/>
          <w:spacing w:val="2"/>
          <w:sz w:val="26"/>
          <w:szCs w:val="26"/>
        </w:rPr>
        <w:t>.11.</w:t>
      </w:r>
      <w:r w:rsidRPr="00A32065">
        <w:rPr>
          <w:rFonts w:ascii="PT Astra Serif" w:hAnsi="PT Astra Serif"/>
          <w:spacing w:val="2"/>
          <w:sz w:val="26"/>
          <w:szCs w:val="26"/>
        </w:rPr>
        <w:t xml:space="preserve">2003 года </w:t>
      </w:r>
      <w:r w:rsidR="00AF635B" w:rsidRPr="00A32065">
        <w:rPr>
          <w:rFonts w:ascii="PT Astra Serif" w:hAnsi="PT Astra Serif"/>
          <w:spacing w:val="2"/>
          <w:sz w:val="26"/>
          <w:szCs w:val="26"/>
        </w:rPr>
        <w:t>№</w:t>
      </w:r>
      <w:r w:rsidRPr="00A32065">
        <w:rPr>
          <w:rFonts w:ascii="PT Astra Serif" w:hAnsi="PT Astra Serif"/>
          <w:spacing w:val="2"/>
          <w:sz w:val="26"/>
          <w:szCs w:val="26"/>
        </w:rPr>
        <w:t xml:space="preserve"> 97 «Об объектах культурного наследия (памятниках истории и культуры) Белгородской области», 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Белгородской области.</w:t>
      </w:r>
    </w:p>
    <w:p w14:paraId="2601ABA8" w14:textId="77777777" w:rsidR="00075374" w:rsidRPr="00A32065" w:rsidRDefault="00075374" w:rsidP="00075374">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Границы защитной зоны объекта культурного наследия устанавливаются:</w:t>
      </w:r>
    </w:p>
    <w:p w14:paraId="29232533" w14:textId="77777777" w:rsidR="00075374" w:rsidRPr="00A32065" w:rsidRDefault="00075374" w:rsidP="00075374">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4456CED9" w14:textId="77777777" w:rsidR="00075374" w:rsidRPr="00A32065" w:rsidRDefault="00075374" w:rsidP="00075374">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514A32F2" w14:textId="77777777" w:rsidR="00075374" w:rsidRPr="00A32065" w:rsidRDefault="00075374" w:rsidP="00075374">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26915F22" w14:textId="77777777" w:rsidR="00075374" w:rsidRPr="00A32065" w:rsidRDefault="00075374" w:rsidP="00075374">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Согласно п. 18 постановления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утвержденные границы зон охраны объекта культурного наследия (объединенной зоны охраны),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w:t>
      </w:r>
    </w:p>
    <w:p w14:paraId="31FB6070" w14:textId="3933960C" w:rsidR="00075374" w:rsidRPr="00A32065" w:rsidRDefault="00075374" w:rsidP="00075374">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 xml:space="preserve">В соответствии со статьей 4 Федерального закона от 25.06.2002 № 73-ФЗ «Об объектах культурного наследия (памятниках истории и культуры) народов Российской Федерации» (с изменениями на 29.07.2017) объекты культурного </w:t>
      </w:r>
      <w:r w:rsidRPr="00A32065">
        <w:rPr>
          <w:rFonts w:ascii="PT Astra Serif" w:hAnsi="PT Astra Serif"/>
          <w:spacing w:val="2"/>
          <w:sz w:val="26"/>
          <w:szCs w:val="26"/>
        </w:rPr>
        <w:lastRenderedPageBreak/>
        <w:t>наследия подразделяются на следующие категории историко-культурного значения:</w:t>
      </w:r>
    </w:p>
    <w:p w14:paraId="13AF6E4D" w14:textId="77777777" w:rsidR="00075374" w:rsidRPr="00A32065" w:rsidRDefault="00075374">
      <w:pPr>
        <w:pStyle w:val="afff2"/>
        <w:widowControl w:val="0"/>
        <w:numPr>
          <w:ilvl w:val="0"/>
          <w:numId w:val="12"/>
        </w:numPr>
        <w:shd w:val="clear" w:color="auto" w:fill="FFFFFF"/>
        <w:ind w:left="1064"/>
        <w:textAlignment w:val="baseline"/>
        <w:rPr>
          <w:rFonts w:ascii="PT Astra Serif" w:hAnsi="PT Astra Serif"/>
          <w:spacing w:val="2"/>
          <w:sz w:val="26"/>
          <w:szCs w:val="26"/>
        </w:rPr>
      </w:pPr>
      <w:r w:rsidRPr="00A32065">
        <w:rPr>
          <w:rFonts w:ascii="PT Astra Serif" w:hAnsi="PT Astra Serif"/>
          <w:sz w:val="26"/>
          <w:szCs w:val="26"/>
          <w:lang w:eastAsia="ar-SA" w:bidi="en-US"/>
        </w:rPr>
        <w:t>объекты культурного наследия федерального значения - объекты, обладающие историко-архитектурной, художественной, научной и мемориальной</w:t>
      </w:r>
      <w:r w:rsidRPr="00A32065">
        <w:rPr>
          <w:rFonts w:ascii="PT Astra Serif" w:hAnsi="PT Astra Serif"/>
          <w:spacing w:val="2"/>
          <w:sz w:val="26"/>
          <w:szCs w:val="26"/>
        </w:rPr>
        <w:t xml:space="preserve"> ценностью, имеющие особое значение для истории и культуры Российской Федерации, а также объекты археологического наследия;</w:t>
      </w:r>
    </w:p>
    <w:p w14:paraId="4C2729A2" w14:textId="77777777" w:rsidR="00075374" w:rsidRPr="00A32065" w:rsidRDefault="00075374">
      <w:pPr>
        <w:pStyle w:val="afff2"/>
        <w:widowControl w:val="0"/>
        <w:numPr>
          <w:ilvl w:val="0"/>
          <w:numId w:val="12"/>
        </w:numPr>
        <w:shd w:val="clear" w:color="auto" w:fill="FFFFFF"/>
        <w:ind w:left="1064"/>
        <w:textAlignment w:val="baseline"/>
        <w:rPr>
          <w:rFonts w:ascii="PT Astra Serif" w:hAnsi="PT Astra Serif"/>
          <w:spacing w:val="2"/>
          <w:sz w:val="26"/>
          <w:szCs w:val="26"/>
        </w:rPr>
      </w:pPr>
      <w:r w:rsidRPr="00A32065">
        <w:rPr>
          <w:rFonts w:ascii="PT Astra Serif" w:hAnsi="PT Astra Serif"/>
          <w:spacing w:val="2"/>
          <w:sz w:val="26"/>
          <w:szCs w:val="26"/>
          <w:u w:val="single"/>
        </w:rPr>
        <w:t>объекты культурного наследия регионального значения</w:t>
      </w:r>
      <w:r w:rsidRPr="00A32065">
        <w:rPr>
          <w:rFonts w:ascii="PT Astra Serif" w:hAnsi="PT Astra Serif"/>
          <w:spacing w:val="2"/>
          <w:sz w:val="26"/>
          <w:szCs w:val="26"/>
        </w:rPr>
        <w:t xml:space="preserve">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14:paraId="15750565" w14:textId="27CB93EE" w:rsidR="00075374" w:rsidRPr="00A32065" w:rsidRDefault="00075374">
      <w:pPr>
        <w:pStyle w:val="afff2"/>
        <w:widowControl w:val="0"/>
        <w:numPr>
          <w:ilvl w:val="0"/>
          <w:numId w:val="12"/>
        </w:numPr>
        <w:shd w:val="clear" w:color="auto" w:fill="FFFFFF"/>
        <w:ind w:left="1064"/>
        <w:textAlignment w:val="baseline"/>
        <w:rPr>
          <w:rFonts w:ascii="PT Astra Serif" w:hAnsi="PT Astra Serif"/>
          <w:spacing w:val="2"/>
          <w:sz w:val="26"/>
          <w:szCs w:val="26"/>
        </w:rPr>
      </w:pPr>
      <w:r w:rsidRPr="00A32065">
        <w:rPr>
          <w:rFonts w:ascii="PT Astra Serif" w:hAnsi="PT Astra Serif"/>
          <w:spacing w:val="2"/>
          <w:sz w:val="26"/>
          <w:szCs w:val="26"/>
          <w:u w:val="single"/>
        </w:rPr>
        <w:t>объекты культурного наследия местного (муниципального) значения</w:t>
      </w:r>
      <w:r w:rsidRPr="00A32065">
        <w:rPr>
          <w:rFonts w:ascii="PT Astra Serif" w:hAnsi="PT Astra Serif"/>
          <w:spacing w:val="2"/>
          <w:sz w:val="26"/>
          <w:szCs w:val="26"/>
        </w:rPr>
        <w:t xml:space="preserve">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w:t>
      </w:r>
      <w:r w:rsidR="002C7680" w:rsidRPr="00A32065">
        <w:rPr>
          <w:rFonts w:ascii="PT Astra Serif" w:hAnsi="PT Astra Serif"/>
          <w:spacing w:val="2"/>
          <w:sz w:val="26"/>
          <w:szCs w:val="26"/>
        </w:rPr>
        <w:t>района</w:t>
      </w:r>
      <w:r w:rsidRPr="00A32065">
        <w:rPr>
          <w:rFonts w:ascii="PT Astra Serif" w:hAnsi="PT Astra Serif"/>
          <w:spacing w:val="2"/>
          <w:sz w:val="26"/>
          <w:szCs w:val="26"/>
        </w:rPr>
        <w:t>.</w:t>
      </w:r>
    </w:p>
    <w:p w14:paraId="455CA97D" w14:textId="77777777" w:rsidR="00075374" w:rsidRPr="00A32065" w:rsidRDefault="00075374" w:rsidP="00962FB1">
      <w:pPr>
        <w:spacing w:before="120"/>
        <w:jc w:val="center"/>
        <w:rPr>
          <w:rFonts w:ascii="PT Astra Serif" w:hAnsi="PT Astra Serif"/>
          <w:bCs/>
          <w:sz w:val="26"/>
          <w:szCs w:val="26"/>
          <w:u w:val="single"/>
        </w:rPr>
      </w:pPr>
      <w:r w:rsidRPr="00A32065">
        <w:rPr>
          <w:rFonts w:ascii="PT Astra Serif" w:hAnsi="PT Astra Serif"/>
          <w:bCs/>
          <w:sz w:val="26"/>
          <w:szCs w:val="26"/>
          <w:u w:val="single"/>
        </w:rPr>
        <w:t>Мероприятия по охране и использованию объектов культурного наследия</w:t>
      </w:r>
    </w:p>
    <w:p w14:paraId="0EDF0A4A" w14:textId="77777777" w:rsidR="00075374" w:rsidRPr="00A32065" w:rsidRDefault="00075374" w:rsidP="00075374">
      <w:pPr>
        <w:pStyle w:val="afff2"/>
        <w:ind w:left="0" w:firstLine="700"/>
        <w:rPr>
          <w:rFonts w:ascii="PT Astra Serif" w:hAnsi="PT Astra Serif"/>
          <w:sz w:val="26"/>
          <w:szCs w:val="26"/>
        </w:rPr>
      </w:pPr>
      <w:r w:rsidRPr="00A32065">
        <w:rPr>
          <w:rFonts w:ascii="PT Astra Serif" w:hAnsi="PT Astra Serif"/>
          <w:sz w:val="26"/>
          <w:szCs w:val="26"/>
        </w:rPr>
        <w:t>Согласно статье 14 Федерального закона от 06.10.2003 № 131</w:t>
      </w:r>
      <w:r w:rsidRPr="00A32065">
        <w:rPr>
          <w:rFonts w:ascii="PT Astra Serif" w:hAnsi="PT Astra Serif"/>
          <w:sz w:val="26"/>
          <w:szCs w:val="26"/>
        </w:rPr>
        <w:noBreakHyphen/>
        <w:t xml:space="preserve">ФЗ «Об общих принципах организации местного самоуправления в Российской Федерации» к полномочиям органов местного самоуправления сельского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p w14:paraId="1D9A5F40" w14:textId="77777777" w:rsidR="00075374" w:rsidRPr="00A32065" w:rsidRDefault="00075374" w:rsidP="00075374">
      <w:pPr>
        <w:pStyle w:val="afff2"/>
        <w:ind w:left="0" w:firstLine="700"/>
        <w:rPr>
          <w:rFonts w:ascii="PT Astra Serif" w:hAnsi="PT Astra Serif"/>
          <w:sz w:val="26"/>
          <w:szCs w:val="26"/>
        </w:rPr>
      </w:pPr>
      <w:r w:rsidRPr="00A32065">
        <w:rPr>
          <w:rFonts w:ascii="PT Astra Serif" w:hAnsi="PT Astra Serif"/>
          <w:sz w:val="26"/>
          <w:szCs w:val="26"/>
        </w:rPr>
        <w:t>Согласно статье 11 Федерального закона от 14.01.1993 № 4292-1 «Об увековечивании памяти погибших при защите Отечества» органы местного самоуправления, осуществляющие работу по увековечиванию памяти погибших при защите Отечества, 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 создают резерв площадей для новых воинских захоронений, осуществляют взаимодействие с уполномоченным федеральным органом исполнительной власти по увековечению памяти погибших при защите Отечества в целях организации централизованного учета мемориальных сооружений, находящихся вне воинских захоронений и содержащих Вечный огонь или Огонь памяти.</w:t>
      </w:r>
    </w:p>
    <w:p w14:paraId="4644CDBA" w14:textId="77777777" w:rsidR="00075374" w:rsidRPr="00A32065" w:rsidRDefault="00075374" w:rsidP="00075374">
      <w:pPr>
        <w:pStyle w:val="afff2"/>
        <w:ind w:left="0" w:firstLine="700"/>
        <w:rPr>
          <w:rFonts w:ascii="PT Astra Serif" w:hAnsi="PT Astra Serif"/>
          <w:sz w:val="26"/>
          <w:szCs w:val="26"/>
        </w:rPr>
      </w:pPr>
      <w:r w:rsidRPr="00A32065">
        <w:rPr>
          <w:rFonts w:ascii="PT Astra Serif" w:hAnsi="PT Astra Serif"/>
          <w:sz w:val="26"/>
          <w:szCs w:val="26"/>
        </w:rPr>
        <w:t xml:space="preserve">Согласно п. 18 постановления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 утвержденные границы зон охраны объекта культурного наследия,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 </w:t>
      </w:r>
    </w:p>
    <w:p w14:paraId="58952A3E" w14:textId="77777777" w:rsidR="00075374" w:rsidRPr="00A32065" w:rsidRDefault="00075374" w:rsidP="00075374">
      <w:pPr>
        <w:pStyle w:val="afff2"/>
        <w:ind w:left="0" w:firstLine="700"/>
        <w:rPr>
          <w:rFonts w:ascii="PT Astra Serif" w:hAnsi="PT Astra Serif"/>
          <w:sz w:val="26"/>
          <w:szCs w:val="26"/>
        </w:rPr>
      </w:pPr>
      <w:r w:rsidRPr="00A32065">
        <w:rPr>
          <w:rFonts w:ascii="PT Astra Serif" w:hAnsi="PT Astra Serif"/>
          <w:sz w:val="26"/>
          <w:szCs w:val="26"/>
        </w:rPr>
        <w:lastRenderedPageBreak/>
        <w:t>Требования и ограничения, выполнение которых обеспечивает сохранность и развитие объектов культурного наследия и выявленных объектов культурного наследия устанавливает Федеральный закон от 25.06.2002 №73-ФЗ «Об объектах культурного наследия (памятники истории и культуры) народов РФ».</w:t>
      </w:r>
    </w:p>
    <w:p w14:paraId="6D8265E9" w14:textId="77777777" w:rsidR="00075374" w:rsidRPr="00A32065" w:rsidRDefault="00075374" w:rsidP="00075374">
      <w:pPr>
        <w:pStyle w:val="afff2"/>
        <w:ind w:left="0" w:firstLine="700"/>
        <w:rPr>
          <w:rFonts w:ascii="PT Astra Serif" w:hAnsi="PT Astra Serif"/>
          <w:sz w:val="26"/>
          <w:szCs w:val="26"/>
        </w:rPr>
      </w:pPr>
      <w:r w:rsidRPr="00A32065">
        <w:rPr>
          <w:rFonts w:ascii="PT Astra Serif" w:hAnsi="PT Astra Serif"/>
          <w:sz w:val="26"/>
          <w:szCs w:val="26"/>
        </w:rPr>
        <w:t>Проектом генерального в качестве наиболее значимых мероприятий в части охраны культурного наследия предлагается:</w:t>
      </w:r>
    </w:p>
    <w:p w14:paraId="3E8C903C" w14:textId="77777777" w:rsidR="00075374" w:rsidRPr="00A32065" w:rsidRDefault="00075374"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 xml:space="preserve">обеспечение соблюдения режимов использования охранных зон и зон регулирования застройки и хозяйственной деятельности применительно к объектам культурного наследия, находящихся в собственности сельского поселения, и оказание содействия в соблюдении режимов использования охранных зон и зон регулирования застройки и хозяйственной деятельности применительно к объектам культурного наследия, находящихся на территории сельского поселения. </w:t>
      </w:r>
    </w:p>
    <w:p w14:paraId="3186198D" w14:textId="77777777" w:rsidR="00075374" w:rsidRPr="00A32065" w:rsidRDefault="00075374"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 xml:space="preserve">постановка на кадастровый учёт территорий всех объектов культурного наследия в границах сельского поселения, а также их охранных зон (расчётный срок); </w:t>
      </w:r>
    </w:p>
    <w:p w14:paraId="008F0234" w14:textId="77777777" w:rsidR="00075374" w:rsidRPr="00A32065" w:rsidRDefault="00075374"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 xml:space="preserve">информирование уполномоченных органов о фактах нарушений законодательства об охране культурного наследия (весь период); </w:t>
      </w:r>
    </w:p>
    <w:p w14:paraId="09543F6A" w14:textId="77777777" w:rsidR="00075374" w:rsidRPr="00A32065" w:rsidRDefault="00075374"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 xml:space="preserve">учет границ территорий объектов культурного наследия и охранных зон в документации по планировке территорий (весь период); </w:t>
      </w:r>
    </w:p>
    <w:p w14:paraId="001173AB" w14:textId="77777777" w:rsidR="00075374" w:rsidRPr="00A32065" w:rsidRDefault="00075374"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 xml:space="preserve">проведение работ по сохранению и восстановлению объектов культурного наследия, находящихся в муниципальной собственности (весь период); </w:t>
      </w:r>
    </w:p>
    <w:p w14:paraId="388F21E7" w14:textId="77777777" w:rsidR="00075374" w:rsidRPr="00A32065" w:rsidRDefault="00075374"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 xml:space="preserve">создание базы данных об объектах культурного наследия на территории сельского поселения, включающей описание объекта, фотоматериалы, схемы размещения, правоустанавливающие документы и т.д. (первая очередь); </w:t>
      </w:r>
    </w:p>
    <w:p w14:paraId="661474A5" w14:textId="77777777" w:rsidR="00075374" w:rsidRPr="00A32065" w:rsidRDefault="00075374"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 xml:space="preserve">обозначение объектов культурного наследия на местности – установка указателей, дорожных знаков, информационных щитов, схем расположения объектов и маршрутов к ним (первая очередь – расчётный срок); </w:t>
      </w:r>
    </w:p>
    <w:p w14:paraId="2DE51606" w14:textId="4FB64EB9" w:rsidR="0001565A" w:rsidRPr="00A32065" w:rsidRDefault="00075374"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создание благоприятной среды для привлечения инвестиций по реализации мероприятий по спасению, сохранению, ремонту и реставрации, приспособление объектов культурного наследия для современного использования (весь период).</w:t>
      </w:r>
    </w:p>
    <w:p w14:paraId="11E426A3" w14:textId="14D4419E" w:rsidR="00075374" w:rsidRPr="00A32065" w:rsidRDefault="007C5E12" w:rsidP="007C5E12">
      <w:pPr>
        <w:pStyle w:val="30"/>
        <w:keepNext w:val="0"/>
        <w:widowControl w:val="0"/>
        <w:spacing w:before="120" w:after="120"/>
        <w:rPr>
          <w:rFonts w:ascii="PT Astra Serif" w:hAnsi="PT Astra Serif"/>
          <w:i w:val="0"/>
          <w:sz w:val="26"/>
        </w:rPr>
      </w:pPr>
      <w:bookmarkStart w:id="84" w:name="_Toc161816140"/>
      <w:r w:rsidRPr="00A32065">
        <w:rPr>
          <w:rFonts w:ascii="PT Astra Serif" w:hAnsi="PT Astra Serif"/>
          <w:i w:val="0"/>
          <w:sz w:val="26"/>
        </w:rPr>
        <w:t xml:space="preserve">2.2.4 </w:t>
      </w:r>
      <w:r w:rsidR="00075374" w:rsidRPr="00A32065">
        <w:rPr>
          <w:rFonts w:ascii="PT Astra Serif" w:hAnsi="PT Astra Serif"/>
          <w:i w:val="0"/>
          <w:sz w:val="26"/>
        </w:rPr>
        <w:t>Придорожная полоса</w:t>
      </w:r>
      <w:bookmarkEnd w:id="70"/>
      <w:bookmarkEnd w:id="71"/>
      <w:bookmarkEnd w:id="72"/>
      <w:bookmarkEnd w:id="73"/>
      <w:bookmarkEnd w:id="84"/>
    </w:p>
    <w:p w14:paraId="7BBE0C0D" w14:textId="32D3208E" w:rsidR="0001565A" w:rsidRPr="00A32065" w:rsidRDefault="00075374" w:rsidP="0001565A">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В соответствии 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от 08.11.2007 №257-ФЗ придорожной полосой автомобильной дороги являются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2800DE0A" w14:textId="33575154" w:rsidR="00D130C8" w:rsidRPr="00A32065" w:rsidRDefault="007C5E12" w:rsidP="007C5E12">
      <w:pPr>
        <w:pStyle w:val="30"/>
        <w:keepNext w:val="0"/>
        <w:widowControl w:val="0"/>
        <w:spacing w:before="120" w:after="120"/>
        <w:rPr>
          <w:rFonts w:ascii="PT Astra Serif" w:hAnsi="PT Astra Serif"/>
          <w:i w:val="0"/>
          <w:sz w:val="26"/>
        </w:rPr>
      </w:pPr>
      <w:bookmarkStart w:id="85" w:name="_Toc161816141"/>
      <w:r w:rsidRPr="00A32065">
        <w:rPr>
          <w:rFonts w:ascii="PT Astra Serif" w:hAnsi="PT Astra Serif"/>
          <w:i w:val="0"/>
          <w:sz w:val="26"/>
        </w:rPr>
        <w:t xml:space="preserve">2.2.5 </w:t>
      </w:r>
      <w:r w:rsidR="00D130C8" w:rsidRPr="00A32065">
        <w:rPr>
          <w:rFonts w:ascii="PT Astra Serif" w:hAnsi="PT Astra Serif"/>
          <w:i w:val="0"/>
          <w:sz w:val="26"/>
        </w:rPr>
        <w:t>Охранные зоны линий и сооружений и связи</w:t>
      </w:r>
      <w:bookmarkEnd w:id="74"/>
      <w:bookmarkEnd w:id="75"/>
      <w:bookmarkEnd w:id="76"/>
      <w:bookmarkEnd w:id="85"/>
    </w:p>
    <w:p w14:paraId="4452EED6" w14:textId="77777777" w:rsidR="00D130C8" w:rsidRPr="00A32065" w:rsidRDefault="00D130C8" w:rsidP="00D130C8">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lastRenderedPageBreak/>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14:paraId="3CA17357" w14:textId="77777777" w:rsidR="00D130C8" w:rsidRPr="00A32065" w:rsidRDefault="00D130C8" w:rsidP="00D130C8">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Охранные зоны линий связи устанавливаются регламентами использования территории в соответствии с требованиями Правил.</w:t>
      </w:r>
    </w:p>
    <w:p w14:paraId="18D2A427" w14:textId="77777777" w:rsidR="00D130C8" w:rsidRPr="00A32065" w:rsidRDefault="00D130C8" w:rsidP="00D130C8">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63F033F3" w14:textId="77777777" w:rsidR="00D130C8" w:rsidRPr="00A32065" w:rsidRDefault="00D130C8"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1105CB92" w14:textId="77777777" w:rsidR="00D130C8" w:rsidRPr="00A32065" w:rsidRDefault="00D130C8"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14:paraId="265F4ECC" w14:textId="77777777" w:rsidR="00D130C8" w:rsidRPr="00A32065" w:rsidRDefault="00D130C8"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315EA8C6" w14:textId="77777777" w:rsidR="00D130C8" w:rsidRPr="00A32065" w:rsidRDefault="00D130C8"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огораживать трассы линий связи, препятствуя свободному доступу к ним технического персонала;</w:t>
      </w:r>
    </w:p>
    <w:p w14:paraId="177D8468" w14:textId="77777777" w:rsidR="00D130C8" w:rsidRPr="00A32065" w:rsidRDefault="00D130C8"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самовольно подключаться к абонентской телефонной линии и линии радиофикации в целях пользования услугами связи;</w:t>
      </w:r>
    </w:p>
    <w:p w14:paraId="454D4067" w14:textId="77777777" w:rsidR="00D130C8" w:rsidRPr="00A32065" w:rsidRDefault="00D130C8" w:rsidP="00D055B1">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3FAC9938" w14:textId="77777777" w:rsidR="00D130C8" w:rsidRPr="00A32065" w:rsidRDefault="00D130C8" w:rsidP="00D130C8">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5B7EBF1A" w14:textId="77777777" w:rsidR="00D130C8" w:rsidRPr="00A32065" w:rsidRDefault="00D130C8">
      <w:pPr>
        <w:pStyle w:val="afff2"/>
        <w:numPr>
          <w:ilvl w:val="0"/>
          <w:numId w:val="13"/>
        </w:numPr>
        <w:ind w:left="1050"/>
        <w:rPr>
          <w:rFonts w:ascii="PT Astra Serif" w:hAnsi="PT Astra Serif"/>
          <w:sz w:val="26"/>
          <w:szCs w:val="26"/>
          <w:lang w:eastAsia="ar-SA" w:bidi="en-US"/>
        </w:rPr>
      </w:pPr>
      <w:r w:rsidRPr="00A32065">
        <w:rPr>
          <w:rFonts w:ascii="PT Astra Serif" w:hAnsi="PT Astra Serif"/>
          <w:sz w:val="26"/>
          <w:szCs w:val="26"/>
          <w:lang w:eastAsia="ar-SA" w:bidi="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28762668" w14:textId="77777777" w:rsidR="00D130C8" w:rsidRPr="00A32065" w:rsidRDefault="00D130C8">
      <w:pPr>
        <w:pStyle w:val="afff2"/>
        <w:numPr>
          <w:ilvl w:val="0"/>
          <w:numId w:val="13"/>
        </w:numPr>
        <w:ind w:left="1050"/>
        <w:rPr>
          <w:rFonts w:ascii="PT Astra Serif" w:hAnsi="PT Astra Serif"/>
          <w:sz w:val="26"/>
          <w:szCs w:val="26"/>
          <w:lang w:eastAsia="ar-SA" w:bidi="en-US"/>
        </w:rPr>
      </w:pPr>
      <w:r w:rsidRPr="00A32065">
        <w:rPr>
          <w:rFonts w:ascii="PT Astra Serif" w:hAnsi="PT Astra Serif"/>
          <w:sz w:val="26"/>
          <w:szCs w:val="26"/>
          <w:lang w:eastAsia="ar-SA" w:bidi="en-US"/>
        </w:rPr>
        <w:lastRenderedPageBreak/>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57AC3514" w14:textId="77777777" w:rsidR="00D130C8" w:rsidRPr="00A32065" w:rsidRDefault="00D130C8">
      <w:pPr>
        <w:pStyle w:val="afff2"/>
        <w:numPr>
          <w:ilvl w:val="0"/>
          <w:numId w:val="13"/>
        </w:numPr>
        <w:ind w:left="1050"/>
        <w:rPr>
          <w:rFonts w:ascii="PT Astra Serif" w:hAnsi="PT Astra Serif"/>
          <w:sz w:val="26"/>
          <w:szCs w:val="26"/>
          <w:lang w:eastAsia="ar-SA" w:bidi="en-US"/>
        </w:rPr>
      </w:pPr>
      <w:r w:rsidRPr="00A32065">
        <w:rPr>
          <w:rFonts w:ascii="PT Astra Serif" w:hAnsi="PT Astra Serif"/>
          <w:sz w:val="26"/>
          <w:szCs w:val="26"/>
          <w:lang w:eastAsia="ar-SA" w:bidi="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047D1D2E" w14:textId="77777777" w:rsidR="00D130C8" w:rsidRPr="00A32065" w:rsidRDefault="00D130C8">
      <w:pPr>
        <w:pStyle w:val="afff2"/>
        <w:numPr>
          <w:ilvl w:val="0"/>
          <w:numId w:val="13"/>
        </w:numPr>
        <w:ind w:left="1050"/>
        <w:rPr>
          <w:rFonts w:ascii="PT Astra Serif" w:hAnsi="PT Astra Serif"/>
          <w:sz w:val="26"/>
          <w:szCs w:val="26"/>
          <w:lang w:eastAsia="ar-SA" w:bidi="en-US"/>
        </w:rPr>
      </w:pPr>
      <w:r w:rsidRPr="00A32065">
        <w:rPr>
          <w:rFonts w:ascii="PT Astra Serif" w:hAnsi="PT Astra Serif"/>
          <w:sz w:val="26"/>
          <w:szCs w:val="26"/>
          <w:lang w:eastAsia="ar-SA" w:bidi="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4ED52A2D" w14:textId="77777777" w:rsidR="00D130C8" w:rsidRPr="00A32065" w:rsidRDefault="00D130C8">
      <w:pPr>
        <w:pStyle w:val="afff2"/>
        <w:numPr>
          <w:ilvl w:val="0"/>
          <w:numId w:val="13"/>
        </w:numPr>
        <w:ind w:left="1050"/>
        <w:rPr>
          <w:rFonts w:ascii="PT Astra Serif" w:hAnsi="PT Astra Serif"/>
          <w:sz w:val="26"/>
          <w:szCs w:val="26"/>
          <w:lang w:eastAsia="ar-SA" w:bidi="en-US"/>
        </w:rPr>
      </w:pPr>
      <w:r w:rsidRPr="00A32065">
        <w:rPr>
          <w:rFonts w:ascii="PT Astra Serif" w:hAnsi="PT Astra Serif"/>
          <w:sz w:val="26"/>
          <w:szCs w:val="26"/>
          <w:lang w:eastAsia="ar-SA" w:bidi="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62BFF097" w14:textId="77777777" w:rsidR="00D130C8" w:rsidRPr="00A32065" w:rsidRDefault="00D130C8">
      <w:pPr>
        <w:pStyle w:val="afff2"/>
        <w:numPr>
          <w:ilvl w:val="0"/>
          <w:numId w:val="13"/>
        </w:numPr>
        <w:ind w:left="1050"/>
        <w:rPr>
          <w:rFonts w:ascii="PT Astra Serif" w:hAnsi="PT Astra Serif"/>
          <w:sz w:val="26"/>
          <w:szCs w:val="26"/>
          <w:lang w:eastAsia="ar-SA" w:bidi="en-US"/>
        </w:rPr>
      </w:pPr>
      <w:r w:rsidRPr="00A32065">
        <w:rPr>
          <w:rFonts w:ascii="PT Astra Serif" w:hAnsi="PT Astra Serif"/>
          <w:sz w:val="26"/>
          <w:szCs w:val="26"/>
          <w:lang w:eastAsia="ar-SA" w:bidi="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787DAE70" w14:textId="77777777" w:rsidR="00D130C8" w:rsidRPr="00A32065" w:rsidRDefault="00D130C8">
      <w:pPr>
        <w:pStyle w:val="afff2"/>
        <w:numPr>
          <w:ilvl w:val="0"/>
          <w:numId w:val="13"/>
        </w:numPr>
        <w:ind w:left="1050"/>
        <w:rPr>
          <w:rFonts w:ascii="PT Astra Serif" w:hAnsi="PT Astra Serif"/>
          <w:sz w:val="26"/>
          <w:szCs w:val="26"/>
          <w:lang w:eastAsia="ar-SA" w:bidi="en-US"/>
        </w:rPr>
      </w:pPr>
      <w:r w:rsidRPr="00A32065">
        <w:rPr>
          <w:rFonts w:ascii="PT Astra Serif" w:hAnsi="PT Astra Serif"/>
          <w:sz w:val="26"/>
          <w:szCs w:val="26"/>
          <w:lang w:eastAsia="ar-SA" w:bidi="en-US"/>
        </w:rPr>
        <w:t>производить защиту подземных коммуникаций от коррозии без учета проходящих подземных кабельных линий связи.</w:t>
      </w:r>
    </w:p>
    <w:p w14:paraId="0899F9E0" w14:textId="77777777" w:rsidR="00D130C8" w:rsidRPr="00A32065" w:rsidRDefault="00D130C8" w:rsidP="00D130C8">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Предприятиям, в ведении которых находятся линии связи и линии радиофикации, в охранных зонах разрешается:</w:t>
      </w:r>
    </w:p>
    <w:p w14:paraId="1613AB2B" w14:textId="77777777" w:rsidR="00D130C8" w:rsidRPr="00A32065" w:rsidRDefault="00D130C8">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14:paraId="0B9A4B38" w14:textId="77777777" w:rsidR="00D130C8" w:rsidRPr="00A32065" w:rsidRDefault="00D130C8">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разрытие ям, траншей и котлованов для ремонта линий связи и линий радиофикации с последующей их засыпкой;</w:t>
      </w:r>
    </w:p>
    <w:p w14:paraId="39445878" w14:textId="77777777" w:rsidR="00D130C8" w:rsidRPr="00A32065" w:rsidRDefault="00D130C8">
      <w:pPr>
        <w:pStyle w:val="afff2"/>
        <w:numPr>
          <w:ilvl w:val="0"/>
          <w:numId w:val="11"/>
        </w:numPr>
        <w:ind w:left="1064"/>
        <w:contextualSpacing w:val="0"/>
        <w:rPr>
          <w:rFonts w:ascii="PT Astra Serif" w:hAnsi="PT Astra Serif"/>
          <w:sz w:val="26"/>
          <w:szCs w:val="26"/>
        </w:rPr>
      </w:pPr>
      <w:r w:rsidRPr="00A32065">
        <w:rPr>
          <w:rFonts w:ascii="PT Astra Serif" w:hAnsi="PT Astra Serif"/>
          <w:bCs/>
          <w:spacing w:val="-1"/>
          <w:sz w:val="26"/>
          <w:szCs w:val="26"/>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sidRPr="00A32065">
        <w:rPr>
          <w:rFonts w:ascii="PT Astra Serif" w:hAnsi="PT Astra Serif"/>
          <w:sz w:val="26"/>
          <w:szCs w:val="26"/>
        </w:rPr>
        <w:t xml:space="preserve"> Полученная при этом древесина используется согласно действующему гражданскому и лесному законодательству.</w:t>
      </w:r>
    </w:p>
    <w:p w14:paraId="0E02C51E" w14:textId="77777777" w:rsidR="00D130C8" w:rsidRPr="00A32065" w:rsidRDefault="00D130C8" w:rsidP="00D130C8">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 xml:space="preserve">Работы по прокладке, </w:t>
      </w:r>
      <w:proofErr w:type="spellStart"/>
      <w:r w:rsidRPr="00A32065">
        <w:rPr>
          <w:rFonts w:ascii="PT Astra Serif" w:hAnsi="PT Astra Serif"/>
          <w:spacing w:val="2"/>
          <w:sz w:val="26"/>
          <w:szCs w:val="26"/>
        </w:rPr>
        <w:t>докладке</w:t>
      </w:r>
      <w:proofErr w:type="spellEnd"/>
      <w:r w:rsidRPr="00A32065">
        <w:rPr>
          <w:rFonts w:ascii="PT Astra Serif" w:hAnsi="PT Astra Serif"/>
          <w:spacing w:val="2"/>
          <w:sz w:val="26"/>
          <w:szCs w:val="26"/>
        </w:rPr>
        <w:t xml:space="preserve">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14:paraId="1B50DB5B" w14:textId="77777777" w:rsidR="00D130C8" w:rsidRPr="00A32065" w:rsidRDefault="00D130C8" w:rsidP="00D130C8">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 xml:space="preserve">Юридические и физические лица, ведущие хозяйственную деятельность на </w:t>
      </w:r>
      <w:r w:rsidRPr="00A32065">
        <w:rPr>
          <w:rFonts w:ascii="PT Astra Serif" w:hAnsi="PT Astra Serif"/>
          <w:spacing w:val="2"/>
          <w:sz w:val="26"/>
          <w:szCs w:val="26"/>
        </w:rPr>
        <w:lastRenderedPageBreak/>
        <w:t>земельных участках, по которым проходят линии связи и линии радиофикации, обязаны:</w:t>
      </w:r>
    </w:p>
    <w:p w14:paraId="07FBE22B" w14:textId="77777777" w:rsidR="00D130C8" w:rsidRPr="00A32065" w:rsidRDefault="00D130C8">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принимать все зависящие от них меры, способствующие обеспечению сохранности этих линий;</w:t>
      </w:r>
    </w:p>
    <w:p w14:paraId="5BDA4C27" w14:textId="126986B1" w:rsidR="0001565A" w:rsidRPr="00A32065" w:rsidRDefault="00D130C8">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14:paraId="72B37DA1" w14:textId="1853A606" w:rsidR="00445AE4" w:rsidRPr="00A32065" w:rsidRDefault="007C5E12" w:rsidP="007C5E12">
      <w:pPr>
        <w:pStyle w:val="30"/>
        <w:keepNext w:val="0"/>
        <w:widowControl w:val="0"/>
        <w:spacing w:before="120" w:after="120"/>
        <w:rPr>
          <w:rFonts w:ascii="PT Astra Serif" w:hAnsi="PT Astra Serif"/>
          <w:i w:val="0"/>
          <w:sz w:val="26"/>
        </w:rPr>
      </w:pPr>
      <w:bookmarkStart w:id="86" w:name="_Toc161816142"/>
      <w:r w:rsidRPr="00A32065">
        <w:rPr>
          <w:rFonts w:ascii="PT Astra Serif" w:hAnsi="PT Astra Serif"/>
          <w:i w:val="0"/>
          <w:sz w:val="26"/>
        </w:rPr>
        <w:t xml:space="preserve">2.2.6 </w:t>
      </w:r>
      <w:r w:rsidR="00445AE4" w:rsidRPr="00A32065">
        <w:rPr>
          <w:rFonts w:ascii="PT Astra Serif" w:hAnsi="PT Astra Serif"/>
          <w:i w:val="0"/>
          <w:sz w:val="26"/>
        </w:rPr>
        <w:t>Охранная зона тепловых сетей</w:t>
      </w:r>
      <w:bookmarkEnd w:id="86"/>
    </w:p>
    <w:p w14:paraId="6AE785F1" w14:textId="77777777" w:rsidR="00445AE4" w:rsidRPr="00A32065" w:rsidRDefault="00445AE4" w:rsidP="00445AE4">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 xml:space="preserve">В </w:t>
      </w:r>
      <w:r w:rsidRPr="00A32065">
        <w:rPr>
          <w:rFonts w:ascii="PT Astra Serif" w:hAnsi="PT Astra Serif"/>
          <w:sz w:val="26"/>
          <w:szCs w:val="26"/>
          <w:lang w:eastAsia="ar-SA" w:bidi="en-US"/>
        </w:rPr>
        <w:t>соответствии</w:t>
      </w:r>
      <w:r w:rsidRPr="00A32065">
        <w:rPr>
          <w:rFonts w:ascii="PT Astra Serif" w:hAnsi="PT Astra Serif"/>
          <w:spacing w:val="2"/>
          <w:sz w:val="26"/>
          <w:szCs w:val="26"/>
        </w:rPr>
        <w:t xml:space="preserve"> с разделом 10 Постановления главного государственного санитарного врача Российской Федерации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электромагнитные поля и др.), а также на основании результатов натурных исследований и измерений.</w:t>
      </w:r>
    </w:p>
    <w:p w14:paraId="7B03BD3F" w14:textId="0B998C0E" w:rsidR="00E66E38" w:rsidRPr="00A32065" w:rsidRDefault="007C5E12" w:rsidP="007C5E12">
      <w:pPr>
        <w:pStyle w:val="30"/>
        <w:keepNext w:val="0"/>
        <w:widowControl w:val="0"/>
        <w:spacing w:before="120" w:after="120"/>
        <w:rPr>
          <w:rFonts w:ascii="PT Astra Serif" w:hAnsi="PT Astra Serif"/>
          <w:i w:val="0"/>
          <w:sz w:val="26"/>
        </w:rPr>
      </w:pPr>
      <w:bookmarkStart w:id="87" w:name="_Toc161816143"/>
      <w:r w:rsidRPr="00A32065">
        <w:rPr>
          <w:rFonts w:ascii="PT Astra Serif" w:hAnsi="PT Astra Serif"/>
          <w:i w:val="0"/>
          <w:sz w:val="26"/>
        </w:rPr>
        <w:t xml:space="preserve">2.2.7 </w:t>
      </w:r>
      <w:r w:rsidR="00E66E38" w:rsidRPr="00A32065">
        <w:rPr>
          <w:rFonts w:ascii="PT Astra Serif" w:hAnsi="PT Astra Serif"/>
          <w:i w:val="0"/>
          <w:sz w:val="26"/>
        </w:rPr>
        <w:t>Охранная зона газопроводов и систем газоснабжения</w:t>
      </w:r>
      <w:bookmarkEnd w:id="77"/>
      <w:bookmarkEnd w:id="78"/>
      <w:bookmarkEnd w:id="79"/>
      <w:bookmarkEnd w:id="87"/>
    </w:p>
    <w:p w14:paraId="59800C3A" w14:textId="4A14FE71" w:rsidR="00E66E38" w:rsidRPr="00A32065" w:rsidRDefault="00E66E38" w:rsidP="00E66E38">
      <w:pPr>
        <w:widowControl w:val="0"/>
        <w:shd w:val="clear" w:color="auto" w:fill="FFFFFF"/>
        <w:ind w:firstLine="709"/>
        <w:textAlignment w:val="baseline"/>
        <w:rPr>
          <w:rFonts w:ascii="PT Astra Serif" w:hAnsi="PT Astra Serif"/>
          <w:sz w:val="26"/>
          <w:szCs w:val="26"/>
          <w:lang w:eastAsia="ar-SA" w:bidi="en-US"/>
        </w:rPr>
      </w:pPr>
      <w:r w:rsidRPr="00A32065">
        <w:rPr>
          <w:rFonts w:ascii="PT Astra Serif" w:hAnsi="PT Astra Serif"/>
          <w:sz w:val="26"/>
          <w:szCs w:val="26"/>
          <w:lang w:eastAsia="ar-SA" w:bidi="en-US"/>
        </w:rPr>
        <w:t>В соответствии п.7 «Правил охраны газораспределительных сетей», утвержденных Постановлением Правительства РФ от 20.11.200</w:t>
      </w:r>
      <w:r w:rsidR="006B410D" w:rsidRPr="00A32065">
        <w:rPr>
          <w:rFonts w:ascii="PT Astra Serif" w:hAnsi="PT Astra Serif"/>
          <w:sz w:val="26"/>
          <w:szCs w:val="26"/>
          <w:lang w:eastAsia="ar-SA" w:bidi="en-US"/>
        </w:rPr>
        <w:t>0</w:t>
      </w:r>
      <w:r w:rsidRPr="00A32065">
        <w:rPr>
          <w:rFonts w:ascii="PT Astra Serif" w:hAnsi="PT Astra Serif"/>
          <w:sz w:val="26"/>
          <w:szCs w:val="26"/>
          <w:lang w:eastAsia="ar-SA" w:bidi="en-US"/>
        </w:rPr>
        <w:t xml:space="preserve"> № 878, для газораспределительных сетей устанавливаются следующие охранные зоны:</w:t>
      </w:r>
    </w:p>
    <w:p w14:paraId="2061EE1B" w14:textId="77777777" w:rsidR="00E66E38" w:rsidRPr="00A32065" w:rsidRDefault="00E66E38" w:rsidP="00E66E38">
      <w:pPr>
        <w:widowControl w:val="0"/>
        <w:shd w:val="clear" w:color="auto" w:fill="FFFFFF"/>
        <w:ind w:firstLine="709"/>
        <w:textAlignment w:val="baseline"/>
        <w:rPr>
          <w:rFonts w:ascii="PT Astra Serif" w:hAnsi="PT Astra Serif"/>
          <w:sz w:val="26"/>
          <w:szCs w:val="26"/>
          <w:lang w:eastAsia="ar-SA" w:bidi="en-US"/>
        </w:rPr>
      </w:pPr>
      <w:r w:rsidRPr="00A32065">
        <w:rPr>
          <w:rFonts w:ascii="PT Astra Serif" w:hAnsi="PT Astra Serif"/>
          <w:sz w:val="26"/>
          <w:szCs w:val="26"/>
          <w:lang w:eastAsia="ar-SA" w:bidi="en-US"/>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67F83DE6" w14:textId="77777777" w:rsidR="00E66E38" w:rsidRPr="00A32065" w:rsidRDefault="00E66E38" w:rsidP="00E66E38">
      <w:pPr>
        <w:widowControl w:val="0"/>
        <w:shd w:val="clear" w:color="auto" w:fill="FFFFFF"/>
        <w:ind w:firstLine="709"/>
        <w:textAlignment w:val="baseline"/>
        <w:rPr>
          <w:rFonts w:ascii="PT Astra Serif" w:hAnsi="PT Astra Serif"/>
          <w:sz w:val="26"/>
          <w:szCs w:val="26"/>
          <w:lang w:eastAsia="ar-SA" w:bidi="en-US"/>
        </w:rPr>
      </w:pPr>
      <w:r w:rsidRPr="00A32065">
        <w:rPr>
          <w:rFonts w:ascii="PT Astra Serif" w:hAnsi="PT Astra Serif"/>
          <w:sz w:val="26"/>
          <w:szCs w:val="26"/>
          <w:lang w:eastAsia="ar-SA" w:bidi="en-US"/>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396B9452" w14:textId="77777777" w:rsidR="00E66E38" w:rsidRPr="00A32065" w:rsidRDefault="00E66E38" w:rsidP="00E66E38">
      <w:pPr>
        <w:widowControl w:val="0"/>
        <w:shd w:val="clear" w:color="auto" w:fill="FFFFFF"/>
        <w:ind w:firstLine="709"/>
        <w:textAlignment w:val="baseline"/>
        <w:rPr>
          <w:rFonts w:ascii="PT Astra Serif" w:hAnsi="PT Astra Serif"/>
          <w:sz w:val="26"/>
          <w:szCs w:val="26"/>
          <w:lang w:eastAsia="ar-SA" w:bidi="en-US"/>
        </w:rPr>
      </w:pPr>
      <w:r w:rsidRPr="00A32065">
        <w:rPr>
          <w:rFonts w:ascii="PT Astra Serif" w:hAnsi="PT Astra Serif"/>
          <w:sz w:val="26"/>
          <w:szCs w:val="26"/>
          <w:lang w:eastAsia="ar-SA" w:bidi="en-US"/>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14:paraId="6F25D99D" w14:textId="77777777" w:rsidR="00E66E38" w:rsidRPr="00A32065" w:rsidRDefault="00E66E38" w:rsidP="00E66E38">
      <w:pPr>
        <w:widowControl w:val="0"/>
        <w:shd w:val="clear" w:color="auto" w:fill="FFFFFF"/>
        <w:ind w:firstLine="709"/>
        <w:textAlignment w:val="baseline"/>
        <w:rPr>
          <w:rFonts w:ascii="PT Astra Serif" w:hAnsi="PT Astra Serif"/>
          <w:sz w:val="26"/>
          <w:szCs w:val="26"/>
          <w:lang w:eastAsia="ar-SA" w:bidi="en-US"/>
        </w:rPr>
      </w:pPr>
      <w:r w:rsidRPr="00A32065">
        <w:rPr>
          <w:rFonts w:ascii="PT Astra Serif" w:hAnsi="PT Astra Serif"/>
          <w:sz w:val="26"/>
          <w:szCs w:val="26"/>
          <w:lang w:eastAsia="ar-SA" w:bidi="en-US"/>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1A1A5559" w14:textId="77777777" w:rsidR="00E66E38" w:rsidRPr="00A32065" w:rsidRDefault="00E66E38" w:rsidP="00E66E38">
      <w:pPr>
        <w:widowControl w:val="0"/>
        <w:shd w:val="clear" w:color="auto" w:fill="FFFFFF"/>
        <w:ind w:firstLine="709"/>
        <w:textAlignment w:val="baseline"/>
        <w:rPr>
          <w:rFonts w:ascii="PT Astra Serif" w:hAnsi="PT Astra Serif"/>
          <w:sz w:val="26"/>
          <w:szCs w:val="26"/>
          <w:lang w:eastAsia="ar-SA" w:bidi="en-US"/>
        </w:rPr>
      </w:pPr>
      <w:r w:rsidRPr="00A32065">
        <w:rPr>
          <w:rFonts w:ascii="PT Astra Serif" w:hAnsi="PT Astra Serif"/>
          <w:sz w:val="26"/>
          <w:szCs w:val="26"/>
          <w:lang w:eastAsia="ar-SA" w:bidi="en-US"/>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7F48EDCD" w14:textId="77777777" w:rsidR="00E66E38" w:rsidRPr="00A32065" w:rsidRDefault="00E66E38" w:rsidP="00E66E38">
      <w:pPr>
        <w:widowControl w:val="0"/>
        <w:shd w:val="clear" w:color="auto" w:fill="FFFFFF"/>
        <w:ind w:firstLine="709"/>
        <w:textAlignment w:val="baseline"/>
        <w:rPr>
          <w:rFonts w:ascii="PT Astra Serif" w:hAnsi="PT Astra Serif"/>
          <w:sz w:val="26"/>
          <w:szCs w:val="26"/>
          <w:lang w:eastAsia="ar-SA" w:bidi="en-US"/>
        </w:rPr>
      </w:pPr>
      <w:r w:rsidRPr="00A32065">
        <w:rPr>
          <w:rFonts w:ascii="PT Astra Serif" w:hAnsi="PT Astra Serif"/>
          <w:sz w:val="26"/>
          <w:szCs w:val="26"/>
          <w:lang w:eastAsia="ar-SA" w:bidi="en-US"/>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2BD7D3B3" w14:textId="77777777" w:rsidR="00E66E38" w:rsidRPr="00A32065" w:rsidRDefault="00E66E38" w:rsidP="00E66E38">
      <w:pPr>
        <w:widowControl w:val="0"/>
        <w:shd w:val="clear" w:color="auto" w:fill="FFFFFF"/>
        <w:ind w:firstLine="709"/>
        <w:textAlignment w:val="baseline"/>
        <w:rPr>
          <w:rFonts w:ascii="PT Astra Serif" w:hAnsi="PT Astra Serif"/>
          <w:sz w:val="26"/>
          <w:szCs w:val="26"/>
          <w:lang w:eastAsia="ar-SA" w:bidi="en-US"/>
        </w:rPr>
      </w:pPr>
      <w:r w:rsidRPr="00A32065">
        <w:rPr>
          <w:rFonts w:ascii="PT Astra Serif" w:hAnsi="PT Astra Serif"/>
          <w:sz w:val="26"/>
          <w:szCs w:val="26"/>
          <w:lang w:eastAsia="ar-SA" w:bidi="en-US"/>
        </w:rPr>
        <w:t>8. 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11E1482E" w14:textId="77777777" w:rsidR="00E66E38" w:rsidRPr="00A32065" w:rsidRDefault="00E66E38" w:rsidP="00E66E38">
      <w:pPr>
        <w:widowControl w:val="0"/>
        <w:shd w:val="clear" w:color="auto" w:fill="FFFFFF"/>
        <w:ind w:firstLine="709"/>
        <w:textAlignment w:val="baseline"/>
        <w:rPr>
          <w:rFonts w:ascii="PT Astra Serif" w:hAnsi="PT Astra Serif"/>
          <w:sz w:val="26"/>
          <w:szCs w:val="26"/>
          <w:lang w:eastAsia="ar-SA" w:bidi="en-US"/>
        </w:rPr>
      </w:pPr>
      <w:r w:rsidRPr="00A32065">
        <w:rPr>
          <w:rFonts w:ascii="PT Astra Serif" w:hAnsi="PT Astra Serif"/>
          <w:sz w:val="26"/>
          <w:szCs w:val="26"/>
          <w:lang w:eastAsia="ar-SA" w:bidi="en-US"/>
        </w:rPr>
        <w:lastRenderedPageBreak/>
        <w:t>9. Нормативные расстояния устанавливаются с учетом значимости объектов, условий прокладки газопровода, давления газа и других факторов, но не менее строительных норм и правил, утвержденных специально уполномоченным федеральным органом исполнительной власти в области градостроительства и строительства.</w:t>
      </w:r>
    </w:p>
    <w:p w14:paraId="0A9AD180" w14:textId="77777777" w:rsidR="00E66E38" w:rsidRPr="00A32065" w:rsidRDefault="00E66E38" w:rsidP="00E66E38">
      <w:pPr>
        <w:widowControl w:val="0"/>
        <w:shd w:val="clear" w:color="auto" w:fill="FFFFFF"/>
        <w:ind w:firstLine="709"/>
        <w:textAlignment w:val="baseline"/>
        <w:rPr>
          <w:rFonts w:ascii="PT Astra Serif" w:hAnsi="PT Astra Serif"/>
          <w:sz w:val="26"/>
          <w:szCs w:val="26"/>
          <w:lang w:eastAsia="ar-SA" w:bidi="en-US"/>
        </w:rPr>
      </w:pPr>
      <w:r w:rsidRPr="00A32065">
        <w:rPr>
          <w:rFonts w:ascii="PT Astra Serif" w:hAnsi="PT Astra Serif"/>
          <w:sz w:val="26"/>
          <w:szCs w:val="26"/>
          <w:lang w:eastAsia="ar-SA" w:bidi="en-US"/>
        </w:rPr>
        <w:t xml:space="preserve">10. Трассы подземных газопроводов обозначаются опознавательными знаками, нанесенными на постоянные ориентиры или железобетонные столбики высотой до 1,5 метров (вне городских и сельских поселений), которые устанавливаются в пределах прямой видимости не реже чем через 500 метров друг от друга, а также в местах пересечений газопроводов с железными и автомобильными дорогами, на поворотах и у каждого сооружения газопровода (колодцев, </w:t>
      </w:r>
      <w:proofErr w:type="spellStart"/>
      <w:r w:rsidRPr="00A32065">
        <w:rPr>
          <w:rFonts w:ascii="PT Astra Serif" w:hAnsi="PT Astra Serif"/>
          <w:sz w:val="26"/>
          <w:szCs w:val="26"/>
          <w:lang w:eastAsia="ar-SA" w:bidi="en-US"/>
        </w:rPr>
        <w:t>коверов</w:t>
      </w:r>
      <w:proofErr w:type="spellEnd"/>
      <w:r w:rsidRPr="00A32065">
        <w:rPr>
          <w:rFonts w:ascii="PT Astra Serif" w:hAnsi="PT Astra Serif"/>
          <w:sz w:val="26"/>
          <w:szCs w:val="26"/>
          <w:lang w:eastAsia="ar-SA" w:bidi="en-US"/>
        </w:rPr>
        <w:t xml:space="preserve">, </w:t>
      </w:r>
      <w:proofErr w:type="spellStart"/>
      <w:r w:rsidRPr="00A32065">
        <w:rPr>
          <w:rFonts w:ascii="PT Astra Serif" w:hAnsi="PT Astra Serif"/>
          <w:sz w:val="26"/>
          <w:szCs w:val="26"/>
          <w:lang w:eastAsia="ar-SA" w:bidi="en-US"/>
        </w:rPr>
        <w:t>конденсатосборников</w:t>
      </w:r>
      <w:proofErr w:type="spellEnd"/>
      <w:r w:rsidRPr="00A32065">
        <w:rPr>
          <w:rFonts w:ascii="PT Astra Serif" w:hAnsi="PT Astra Serif"/>
          <w:sz w:val="26"/>
          <w:szCs w:val="26"/>
          <w:lang w:eastAsia="ar-SA" w:bidi="en-US"/>
        </w:rPr>
        <w:t>, устройств электрохимической защиты и др.). На опознавательных знаках указывается расстояние от газопровода, глубина его заложения и телефон аварийно-диспетчерской службы.</w:t>
      </w:r>
    </w:p>
    <w:p w14:paraId="7063C53C" w14:textId="77777777" w:rsidR="00E66E38" w:rsidRPr="00A32065" w:rsidRDefault="00E66E38" w:rsidP="00E66E38">
      <w:pPr>
        <w:widowControl w:val="0"/>
        <w:shd w:val="clear" w:color="auto" w:fill="FFFFFF"/>
        <w:ind w:firstLine="709"/>
        <w:textAlignment w:val="baseline"/>
        <w:rPr>
          <w:rFonts w:ascii="PT Astra Serif" w:hAnsi="PT Astra Serif"/>
          <w:sz w:val="26"/>
          <w:szCs w:val="26"/>
          <w:lang w:eastAsia="ar-SA" w:bidi="en-US"/>
        </w:rPr>
      </w:pPr>
      <w:r w:rsidRPr="00A32065">
        <w:rPr>
          <w:rFonts w:ascii="PT Astra Serif" w:hAnsi="PT Astra Serif"/>
          <w:sz w:val="26"/>
          <w:szCs w:val="26"/>
          <w:lang w:eastAsia="ar-SA" w:bidi="en-US"/>
        </w:rPr>
        <w:t>11. Опознавательные знаки устанавливаются или наносятся строительными организациями на постоянные ориентиры в период сооружения газораспределительных сетей. В дальнейшем установка, ремонт или восстановление опознавательных знаков газопроводов производятся эксплуатационной организацией газораспределительной сети. Установка знаков оформляется совместным актом с собственниками, владельцами или пользователями земельных участков, по которым проходит трасса.</w:t>
      </w:r>
    </w:p>
    <w:p w14:paraId="3E926F4E" w14:textId="77777777" w:rsidR="00E66E38" w:rsidRPr="00A32065" w:rsidRDefault="00E66E38" w:rsidP="00E66E38">
      <w:pPr>
        <w:widowControl w:val="0"/>
        <w:shd w:val="clear" w:color="auto" w:fill="FFFFFF"/>
        <w:ind w:firstLine="709"/>
        <w:textAlignment w:val="baseline"/>
        <w:rPr>
          <w:rFonts w:ascii="PT Astra Serif" w:hAnsi="PT Astra Serif"/>
          <w:sz w:val="26"/>
          <w:szCs w:val="26"/>
          <w:lang w:eastAsia="ar-SA" w:bidi="en-US"/>
        </w:rPr>
      </w:pPr>
      <w:r w:rsidRPr="00A32065">
        <w:rPr>
          <w:rFonts w:ascii="PT Astra Serif" w:hAnsi="PT Astra Serif"/>
          <w:sz w:val="26"/>
          <w:szCs w:val="26"/>
          <w:lang w:eastAsia="ar-SA" w:bidi="en-US"/>
        </w:rPr>
        <w:t>12. В местах пересечения газопроводов с судоходными и сплавными реками и каналами на обоих берегах на расстоянии 100 м от оси газопроводов устанавливаются навигационные знаки. Навигационные знаки устанавливаются эксплуатационной организацией газораспределительной сети по согласованию с бассейновыми управлениями водных путей и судоходства (управлениями каналов) и вносятся последними в лоцманские карты.</w:t>
      </w:r>
    </w:p>
    <w:p w14:paraId="5BB19F64" w14:textId="77777777" w:rsidR="0001565A" w:rsidRPr="00A32065" w:rsidRDefault="00E66E38" w:rsidP="0001565A">
      <w:pPr>
        <w:widowControl w:val="0"/>
        <w:shd w:val="clear" w:color="auto" w:fill="FFFFFF"/>
        <w:ind w:firstLine="709"/>
        <w:textAlignment w:val="baseline"/>
        <w:rPr>
          <w:rFonts w:ascii="PT Astra Serif" w:hAnsi="PT Astra Serif"/>
          <w:sz w:val="26"/>
          <w:szCs w:val="26"/>
          <w:lang w:eastAsia="ar-SA" w:bidi="en-US"/>
        </w:rPr>
      </w:pPr>
      <w:r w:rsidRPr="00A32065">
        <w:rPr>
          <w:rFonts w:ascii="PT Astra Serif" w:hAnsi="PT Astra Serif"/>
          <w:sz w:val="26"/>
          <w:szCs w:val="26"/>
          <w:lang w:eastAsia="ar-SA" w:bidi="en-US"/>
        </w:rPr>
        <w:t>13. Исполнительная съемка газораспределительных сетей и границ их охранных зон выполняется в единой государственной или местной системах координат и оформляется в установленном порядке. Организации - собственники газораспределительных сетей или эксплуатационные организации обязаны включать сведений о границах охранных зон газораспределительных сетей, направляемых указанными организациями в органы исполнительной власти субъектов Российской Федерации с заявлением об утверждении границ охранной зоны газораспределительных сетей.</w:t>
      </w:r>
      <w:bookmarkStart w:id="88" w:name="_Toc100819807"/>
      <w:bookmarkStart w:id="89" w:name="_Toc106616510"/>
      <w:bookmarkStart w:id="90" w:name="_Toc106885440"/>
      <w:bookmarkStart w:id="91" w:name="_Toc106885513"/>
    </w:p>
    <w:p w14:paraId="2520DC20" w14:textId="2A21480E" w:rsidR="00E66E38" w:rsidRPr="00A32065" w:rsidRDefault="007C5E12" w:rsidP="007C5E12">
      <w:pPr>
        <w:pStyle w:val="30"/>
        <w:keepNext w:val="0"/>
        <w:widowControl w:val="0"/>
        <w:spacing w:before="120" w:after="120"/>
        <w:rPr>
          <w:rFonts w:ascii="PT Astra Serif" w:hAnsi="PT Astra Serif"/>
          <w:i w:val="0"/>
          <w:sz w:val="26"/>
        </w:rPr>
      </w:pPr>
      <w:bookmarkStart w:id="92" w:name="_Toc161816144"/>
      <w:r w:rsidRPr="00A32065">
        <w:rPr>
          <w:rFonts w:ascii="PT Astra Serif" w:hAnsi="PT Astra Serif"/>
          <w:i w:val="0"/>
          <w:sz w:val="26"/>
        </w:rPr>
        <w:t xml:space="preserve">2.2.8 </w:t>
      </w:r>
      <w:r w:rsidR="00E66E38" w:rsidRPr="00A32065">
        <w:rPr>
          <w:rFonts w:ascii="PT Astra Serif" w:hAnsi="PT Astra Serif"/>
          <w:i w:val="0"/>
          <w:sz w:val="26"/>
        </w:rPr>
        <w:t>Охранная зона объектов электросетевого хозяйства</w:t>
      </w:r>
      <w:bookmarkEnd w:id="88"/>
      <w:bookmarkEnd w:id="89"/>
      <w:bookmarkEnd w:id="90"/>
      <w:bookmarkEnd w:id="91"/>
      <w:bookmarkEnd w:id="92"/>
    </w:p>
    <w:p w14:paraId="7B9B23E9" w14:textId="1824A4FA" w:rsidR="00B67958" w:rsidRPr="00A32065" w:rsidRDefault="00B67958" w:rsidP="00B67958">
      <w:pPr>
        <w:widowControl w:val="0"/>
        <w:shd w:val="clear" w:color="auto" w:fill="FFFFFF"/>
        <w:ind w:firstLine="709"/>
        <w:textAlignment w:val="baseline"/>
        <w:rPr>
          <w:rFonts w:ascii="PT Astra Serif" w:hAnsi="PT Astra Serif"/>
          <w:sz w:val="26"/>
          <w:szCs w:val="26"/>
          <w:lang w:eastAsia="ar-SA" w:bidi="en-US"/>
        </w:rPr>
      </w:pPr>
      <w:r w:rsidRPr="00A32065">
        <w:rPr>
          <w:rFonts w:ascii="PT Astra Serif" w:hAnsi="PT Astra Serif"/>
          <w:sz w:val="26"/>
          <w:szCs w:val="26"/>
          <w:lang w:eastAsia="ar-SA" w:bidi="en-US"/>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w:t>
      </w:r>
      <w:r w:rsidR="003A540A" w:rsidRPr="00A32065">
        <w:rPr>
          <w:rFonts w:ascii="PT Astra Serif" w:hAnsi="PT Astra Serif"/>
          <w:sz w:val="26"/>
          <w:szCs w:val="26"/>
          <w:lang w:eastAsia="ar-SA" w:bidi="en-US"/>
        </w:rPr>
        <w:t>.02.</w:t>
      </w:r>
      <w:r w:rsidRPr="00A32065">
        <w:rPr>
          <w:rFonts w:ascii="PT Astra Serif" w:hAnsi="PT Astra Serif"/>
          <w:sz w:val="26"/>
          <w:szCs w:val="26"/>
          <w:lang w:eastAsia="ar-SA" w:bidi="en-US"/>
        </w:rPr>
        <w:t>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w:t>
      </w:r>
      <w:r w:rsidR="003A540A" w:rsidRPr="00A32065">
        <w:rPr>
          <w:rFonts w:ascii="PT Astra Serif" w:hAnsi="PT Astra Serif"/>
          <w:sz w:val="26"/>
          <w:szCs w:val="26"/>
          <w:lang w:eastAsia="ar-SA" w:bidi="en-US"/>
        </w:rPr>
        <w:t>.03.</w:t>
      </w:r>
      <w:r w:rsidRPr="00A32065">
        <w:rPr>
          <w:rFonts w:ascii="PT Astra Serif" w:hAnsi="PT Astra Serif"/>
          <w:sz w:val="26"/>
          <w:szCs w:val="26"/>
          <w:lang w:eastAsia="ar-SA" w:bidi="en-US"/>
        </w:rPr>
        <w:t>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09BD999C" w14:textId="77777777" w:rsidR="00B67958" w:rsidRPr="00A32065" w:rsidRDefault="00B67958" w:rsidP="00B67958">
      <w:pPr>
        <w:widowControl w:val="0"/>
        <w:shd w:val="clear" w:color="auto" w:fill="FFFFFF"/>
        <w:ind w:firstLine="709"/>
        <w:textAlignment w:val="baseline"/>
        <w:rPr>
          <w:rFonts w:ascii="PT Astra Serif" w:hAnsi="PT Astra Serif"/>
          <w:sz w:val="26"/>
          <w:szCs w:val="26"/>
          <w:lang w:eastAsia="ar-SA" w:bidi="en-US"/>
        </w:rPr>
      </w:pPr>
      <w:r w:rsidRPr="00A32065">
        <w:rPr>
          <w:rFonts w:ascii="PT Astra Serif" w:hAnsi="PT Astra Serif"/>
          <w:sz w:val="26"/>
          <w:szCs w:val="26"/>
          <w:lang w:eastAsia="ar-SA" w:bidi="en-US"/>
        </w:rPr>
        <w:lastRenderedPageBreak/>
        <w:t>Охранные зоны устанавливаются:</w:t>
      </w:r>
    </w:p>
    <w:p w14:paraId="49BAA1CE" w14:textId="77777777" w:rsidR="00B67958" w:rsidRPr="00A32065" w:rsidRDefault="00B67958" w:rsidP="00B67958">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z w:val="26"/>
          <w:szCs w:val="26"/>
          <w:lang w:eastAsia="ar-SA" w:bidi="en-US"/>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r w:rsidRPr="00A32065">
        <w:rPr>
          <w:rFonts w:ascii="PT Astra Serif" w:hAnsi="PT Astra Serif"/>
          <w:spacing w:val="2"/>
          <w:sz w:val="26"/>
          <w:szCs w:val="26"/>
        </w:rPr>
        <w:t xml:space="preserve"> </w:t>
      </w:r>
    </w:p>
    <w:p w14:paraId="17DE3527" w14:textId="77777777" w:rsidR="00B67958" w:rsidRPr="00A32065" w:rsidRDefault="00B67958" w:rsidP="00B67958">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42A9E06D" w14:textId="77777777" w:rsidR="00B67958" w:rsidRPr="00A32065" w:rsidRDefault="00B67958" w:rsidP="00B67958">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0A13857A" w14:textId="51562114" w:rsidR="00B67958" w:rsidRPr="00A32065" w:rsidRDefault="00B67958" w:rsidP="00B67958">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w:t>
      </w:r>
      <w:r w:rsidR="00D46ED1" w:rsidRPr="00A32065">
        <w:rPr>
          <w:rFonts w:ascii="PT Astra Serif" w:hAnsi="PT Astra Serif"/>
          <w:spacing w:val="2"/>
          <w:sz w:val="26"/>
          <w:szCs w:val="26"/>
        </w:rPr>
        <w:t xml:space="preserve"> </w:t>
      </w:r>
      <w:r w:rsidRPr="00A32065">
        <w:rPr>
          <w:rFonts w:ascii="PT Astra Serif" w:hAnsi="PT Astra Serif"/>
          <w:spacing w:val="2"/>
          <w:sz w:val="26"/>
          <w:szCs w:val="26"/>
        </w:rPr>
        <w:t>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29F43E90" w14:textId="1FA4465F" w:rsidR="00B67958" w:rsidRPr="00A32065" w:rsidRDefault="00B67958" w:rsidP="00B67958">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Согласно Постановлению Правительства РФ от 24</w:t>
      </w:r>
      <w:r w:rsidR="00190F5D" w:rsidRPr="00A32065">
        <w:rPr>
          <w:rFonts w:ascii="PT Astra Serif" w:hAnsi="PT Astra Serif"/>
          <w:spacing w:val="2"/>
          <w:sz w:val="26"/>
          <w:szCs w:val="26"/>
        </w:rPr>
        <w:t>.02.</w:t>
      </w:r>
      <w:r w:rsidRPr="00A32065">
        <w:rPr>
          <w:rFonts w:ascii="PT Astra Serif" w:hAnsi="PT Astra Serif"/>
          <w:spacing w:val="2"/>
          <w:sz w:val="26"/>
          <w:szCs w:val="26"/>
        </w:rPr>
        <w:t>2009 №</w:t>
      </w:r>
      <w:r w:rsidR="00190F5D" w:rsidRPr="00A32065">
        <w:rPr>
          <w:rFonts w:ascii="PT Astra Serif" w:hAnsi="PT Astra Serif"/>
          <w:spacing w:val="2"/>
          <w:sz w:val="26"/>
          <w:szCs w:val="26"/>
        </w:rPr>
        <w:t xml:space="preserve"> </w:t>
      </w:r>
      <w:r w:rsidRPr="00A32065">
        <w:rPr>
          <w:rFonts w:ascii="PT Astra Serif" w:hAnsi="PT Astra Serif"/>
          <w:spacing w:val="2"/>
          <w:sz w:val="26"/>
          <w:szCs w:val="26"/>
        </w:rPr>
        <w:t>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14:paraId="1A10D85B" w14:textId="77777777" w:rsidR="00B67958" w:rsidRPr="00A32065" w:rsidRDefault="00B67958"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sz w:val="26"/>
          <w:szCs w:val="26"/>
          <w:lang w:eastAsia="ar-SA" w:bidi="en-US"/>
        </w:rPr>
        <w:t>ПС</w:t>
      </w:r>
      <w:r w:rsidRPr="00A32065">
        <w:rPr>
          <w:rFonts w:ascii="PT Astra Serif" w:hAnsi="PT Astra Serif"/>
          <w:bCs/>
          <w:spacing w:val="-1"/>
          <w:sz w:val="26"/>
          <w:szCs w:val="26"/>
        </w:rPr>
        <w:t>-220 кВ – 25м;</w:t>
      </w:r>
    </w:p>
    <w:p w14:paraId="1348DDD3" w14:textId="77777777" w:rsidR="00B67958" w:rsidRPr="00A32065" w:rsidRDefault="00B67958"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ПС-110 кВ – 20 м;</w:t>
      </w:r>
    </w:p>
    <w:p w14:paraId="6D72950E" w14:textId="77777777" w:rsidR="00B67958" w:rsidRPr="00A32065" w:rsidRDefault="00B67958"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ПС-35 кВ – 15 м;</w:t>
      </w:r>
    </w:p>
    <w:p w14:paraId="5FCD3D22" w14:textId="77777777" w:rsidR="00B67958" w:rsidRPr="00A32065" w:rsidRDefault="00B67958"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ТП-10 кВ – 10 м.</w:t>
      </w:r>
    </w:p>
    <w:p w14:paraId="5FAF35B7" w14:textId="77777777" w:rsidR="00B67958" w:rsidRPr="00A32065" w:rsidRDefault="00B67958" w:rsidP="00B67958">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14:paraId="5FAC8AB1" w14:textId="77777777" w:rsidR="00B67958" w:rsidRPr="00A32065" w:rsidRDefault="00B67958" w:rsidP="00B67958">
      <w:pPr>
        <w:widowControl w:val="0"/>
        <w:shd w:val="clear" w:color="auto" w:fill="FFFFFF"/>
        <w:ind w:firstLine="709"/>
        <w:textAlignment w:val="baseline"/>
        <w:rPr>
          <w:rFonts w:ascii="PT Astra Serif" w:hAnsi="PT Astra Serif"/>
          <w:spacing w:val="2"/>
          <w:sz w:val="26"/>
          <w:szCs w:val="26"/>
        </w:rPr>
      </w:pPr>
      <w:r w:rsidRPr="00A32065">
        <w:rPr>
          <w:rFonts w:ascii="PT Astra Serif" w:hAnsi="PT Astra Serif"/>
          <w:spacing w:val="2"/>
          <w:sz w:val="26"/>
          <w:szCs w:val="26"/>
        </w:rPr>
        <w:t>В пределах охранных зон без письменного решения о согласовании сетевых организаций юридическим и физическим лицам запрещается:</w:t>
      </w:r>
    </w:p>
    <w:p w14:paraId="795180A3" w14:textId="77777777" w:rsidR="00B67958" w:rsidRPr="00A32065" w:rsidRDefault="00B67958"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lastRenderedPageBreak/>
        <w:t>строительство, капитальный ремонт, реконструкция или снос зданий и сооружений;</w:t>
      </w:r>
    </w:p>
    <w:p w14:paraId="46C0F356" w14:textId="77777777" w:rsidR="00B67958" w:rsidRPr="00A32065" w:rsidRDefault="00B67958"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14:paraId="73440979" w14:textId="77777777" w:rsidR="00B67958" w:rsidRPr="00A32065" w:rsidRDefault="00B67958"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посадка и вырубка деревьев и кустарников.</w:t>
      </w:r>
    </w:p>
    <w:p w14:paraId="0094DF24" w14:textId="164B66BC" w:rsidR="00E66E38" w:rsidRPr="00A32065" w:rsidRDefault="007C5E12" w:rsidP="007C5E12">
      <w:pPr>
        <w:pStyle w:val="30"/>
        <w:keepNext w:val="0"/>
        <w:widowControl w:val="0"/>
        <w:spacing w:before="120" w:after="120"/>
        <w:rPr>
          <w:rFonts w:ascii="PT Astra Serif" w:hAnsi="PT Astra Serif"/>
          <w:i w:val="0"/>
          <w:sz w:val="26"/>
        </w:rPr>
      </w:pPr>
      <w:bookmarkStart w:id="93" w:name="_Toc161816145"/>
      <w:bookmarkEnd w:id="80"/>
      <w:r w:rsidRPr="00A32065">
        <w:rPr>
          <w:rFonts w:ascii="PT Astra Serif" w:hAnsi="PT Astra Serif"/>
          <w:i w:val="0"/>
          <w:sz w:val="26"/>
        </w:rPr>
        <w:t xml:space="preserve">2.2.9 </w:t>
      </w:r>
      <w:r w:rsidR="00E66E38" w:rsidRPr="00A32065">
        <w:rPr>
          <w:rFonts w:ascii="PT Astra Serif" w:hAnsi="PT Astra Serif"/>
          <w:i w:val="0"/>
          <w:sz w:val="26"/>
        </w:rPr>
        <w:t>Береговая полоса общего пользования</w:t>
      </w:r>
      <w:bookmarkEnd w:id="93"/>
    </w:p>
    <w:p w14:paraId="6A410599" w14:textId="2F81F784" w:rsidR="00E66E38" w:rsidRPr="00A32065" w:rsidRDefault="00E66E38" w:rsidP="00E66E38">
      <w:pPr>
        <w:pStyle w:val="a1"/>
        <w:rPr>
          <w:rFonts w:ascii="PT Astra Serif" w:hAnsi="PT Astra Serif"/>
          <w:sz w:val="26"/>
          <w:szCs w:val="26"/>
          <w:lang w:val="ru-RU"/>
        </w:rPr>
      </w:pPr>
      <w:r w:rsidRPr="00A32065">
        <w:rPr>
          <w:rFonts w:ascii="PT Astra Serif" w:hAnsi="PT Astra Serif"/>
          <w:sz w:val="26"/>
          <w:szCs w:val="26"/>
          <w:lang w:val="ru-RU"/>
        </w:rPr>
        <w:t>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B80AE26" w14:textId="77777777" w:rsidR="00E66E38" w:rsidRPr="00A32065" w:rsidRDefault="00E66E38" w:rsidP="00E66E38">
      <w:pPr>
        <w:pStyle w:val="a1"/>
        <w:rPr>
          <w:rFonts w:ascii="PT Astra Serif" w:hAnsi="PT Astra Serif"/>
          <w:sz w:val="26"/>
          <w:szCs w:val="26"/>
          <w:lang w:val="ru-RU"/>
        </w:rPr>
      </w:pPr>
      <w:r w:rsidRPr="00A32065">
        <w:rPr>
          <w:rFonts w:ascii="PT Astra Serif" w:hAnsi="PT Astra Serif"/>
          <w:sz w:val="26"/>
          <w:szCs w:val="26"/>
          <w:lang w:val="ru-RU"/>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14:paraId="72A5DEDD" w14:textId="77777777" w:rsidR="00E66E38" w:rsidRPr="00A32065" w:rsidRDefault="00E66E38" w:rsidP="00E66E38">
      <w:pPr>
        <w:pStyle w:val="a1"/>
        <w:rPr>
          <w:rFonts w:ascii="PT Astra Serif" w:hAnsi="PT Astra Serif"/>
          <w:sz w:val="26"/>
          <w:szCs w:val="26"/>
          <w:lang w:val="ru-RU"/>
        </w:rPr>
      </w:pPr>
      <w:r w:rsidRPr="00A32065">
        <w:rPr>
          <w:rFonts w:ascii="PT Astra Serif" w:hAnsi="PT Astra Serif"/>
          <w:sz w:val="26"/>
          <w:szCs w:val="26"/>
          <w:lang w:val="ru-RU"/>
        </w:rPr>
        <w:t>Полоса земли вдоль береговой линии водного объекта общего пользования (береговая полоса) предназначается для общего пользования.</w:t>
      </w:r>
    </w:p>
    <w:p w14:paraId="6063B62D" w14:textId="77777777" w:rsidR="00E66E38" w:rsidRPr="00A32065" w:rsidRDefault="00E66E38" w:rsidP="00E66E38">
      <w:pPr>
        <w:pStyle w:val="a1"/>
        <w:rPr>
          <w:rFonts w:ascii="PT Astra Serif" w:hAnsi="PT Astra Serif"/>
          <w:sz w:val="26"/>
          <w:szCs w:val="26"/>
          <w:lang w:val="ru-RU"/>
        </w:rPr>
      </w:pPr>
      <w:r w:rsidRPr="00A32065">
        <w:rPr>
          <w:rFonts w:ascii="PT Astra Serif" w:hAnsi="PT Astra Serif"/>
          <w:sz w:val="26"/>
          <w:szCs w:val="26"/>
          <w:lang w:val="ru-RU"/>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6C50B9C8" w14:textId="77777777" w:rsidR="00E66E38" w:rsidRPr="00A32065" w:rsidRDefault="00E66E38" w:rsidP="00E66E38">
      <w:pPr>
        <w:pStyle w:val="a1"/>
        <w:rPr>
          <w:rFonts w:ascii="PT Astra Serif" w:hAnsi="PT Astra Serif"/>
          <w:sz w:val="26"/>
          <w:szCs w:val="26"/>
          <w:lang w:val="ru-RU"/>
        </w:rPr>
      </w:pPr>
      <w:r w:rsidRPr="00A32065">
        <w:rPr>
          <w:rFonts w:ascii="PT Astra Serif" w:hAnsi="PT Astra Serif"/>
          <w:sz w:val="26"/>
          <w:szCs w:val="26"/>
          <w:lang w:val="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097EBC50" w14:textId="51747868" w:rsidR="002F4EDA" w:rsidRPr="00A32065" w:rsidRDefault="00E66E38" w:rsidP="00FB5EA3">
      <w:pPr>
        <w:pStyle w:val="a1"/>
        <w:rPr>
          <w:rFonts w:ascii="PT Astra Serif" w:hAnsi="PT Astra Serif"/>
          <w:sz w:val="26"/>
          <w:szCs w:val="26"/>
          <w:lang w:val="ru-RU"/>
        </w:rPr>
      </w:pPr>
      <w:r w:rsidRPr="00A32065">
        <w:rPr>
          <w:rFonts w:ascii="PT Astra Serif" w:hAnsi="PT Astra Serif"/>
          <w:sz w:val="26"/>
          <w:szCs w:val="26"/>
          <w:lang w:val="ru-RU"/>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14:paraId="7072CE7A" w14:textId="5ECFCC86" w:rsidR="002154DB" w:rsidRPr="00A32065" w:rsidRDefault="007C5E12" w:rsidP="007C5E12">
      <w:pPr>
        <w:pStyle w:val="30"/>
        <w:keepNext w:val="0"/>
        <w:widowControl w:val="0"/>
        <w:spacing w:before="120" w:after="120"/>
        <w:rPr>
          <w:rFonts w:ascii="PT Astra Serif" w:hAnsi="PT Astra Serif"/>
          <w:i w:val="0"/>
          <w:sz w:val="26"/>
        </w:rPr>
      </w:pPr>
      <w:bookmarkStart w:id="94" w:name="_Toc161816146"/>
      <w:r w:rsidRPr="00A32065">
        <w:rPr>
          <w:rFonts w:ascii="PT Astra Serif" w:hAnsi="PT Astra Serif"/>
          <w:i w:val="0"/>
          <w:sz w:val="26"/>
        </w:rPr>
        <w:t xml:space="preserve">2.2.10 </w:t>
      </w:r>
      <w:r w:rsidR="00374835" w:rsidRPr="00A32065">
        <w:rPr>
          <w:rFonts w:ascii="PT Astra Serif" w:hAnsi="PT Astra Serif"/>
          <w:i w:val="0"/>
          <w:sz w:val="26"/>
        </w:rPr>
        <w:t>Зоны санитарной охраны источников водоснабжения</w:t>
      </w:r>
      <w:r w:rsidR="002154DB" w:rsidRPr="00A32065">
        <w:rPr>
          <w:rFonts w:ascii="PT Astra Serif" w:hAnsi="PT Astra Serif"/>
          <w:i w:val="0"/>
          <w:sz w:val="26"/>
        </w:rPr>
        <w:t>:</w:t>
      </w:r>
      <w:bookmarkEnd w:id="94"/>
    </w:p>
    <w:p w14:paraId="7F681C0C"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14:paraId="5808F0C5" w14:textId="3895D561"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 xml:space="preserve">2. 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w:t>
      </w:r>
      <w:r w:rsidRPr="00A32065">
        <w:rPr>
          <w:rFonts w:ascii="PT Astra Serif" w:eastAsia="Times New Roman" w:hAnsi="PT Astra Serif"/>
          <w:sz w:val="26"/>
          <w:szCs w:val="26"/>
          <w:lang w:bidi="en-US"/>
        </w:rPr>
        <w:lastRenderedPageBreak/>
        <w:t>законодательством, и внесено в качестве изменений в настоящие Правила.</w:t>
      </w:r>
    </w:p>
    <w:p w14:paraId="6A098B82"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3. Режим ЗСО включает: мероприятия на территории ЗСО подземных источников водоснабжения; мероприятия по санитарно-защитной полосе водоводов.</w:t>
      </w:r>
    </w:p>
    <w:p w14:paraId="0B39E12E"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3.1. Мероприятия на территории ЗСО подземных источников водоснабжения:</w:t>
      </w:r>
    </w:p>
    <w:p w14:paraId="46806B37"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3.1.1. Мероприятия по первому поясу ЗСО подземных источников водоснабжения (далее - первый пояс ЗСО):</w:t>
      </w:r>
    </w:p>
    <w:p w14:paraId="479DFE16"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13297B6B"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39708127"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2C17815F"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В исключительных случаях при отсутствии канализации должны устраиваться водонепроницаемые приемники нечистот и твердых коммунальных отходов, расположенные в местах, исключающих загрязнение территории первого пояса ЗСО при их вывозе;</w:t>
      </w:r>
    </w:p>
    <w:p w14:paraId="1CCAE8F0"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2F570758"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38C191BD"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3.1.2. Мероприятия по второму и третьему поясам ЗСО подземных источников водоснабжения (далее соответственно - второй пояс ЗСО, третий пояс ЗСО):</w:t>
      </w:r>
    </w:p>
    <w:p w14:paraId="7500C02C"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38D940E2"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14:paraId="019B0355"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3) запрещение закачки отработанных вод в подземные горизонты, подземного складирования твердых коммунальных отходов и разработки недр;</w:t>
      </w:r>
    </w:p>
    <w:p w14:paraId="32DB9691"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 xml:space="preserve">4) 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A32065">
        <w:rPr>
          <w:rFonts w:ascii="PT Astra Serif" w:eastAsia="Times New Roman" w:hAnsi="PT Astra Serif"/>
          <w:sz w:val="26"/>
          <w:szCs w:val="26"/>
          <w:lang w:bidi="en-US"/>
        </w:rPr>
        <w:t>шлакохранилищ</w:t>
      </w:r>
      <w:proofErr w:type="spellEnd"/>
      <w:r w:rsidRPr="00A32065">
        <w:rPr>
          <w:rFonts w:ascii="PT Astra Serif" w:eastAsia="Times New Roman" w:hAnsi="PT Astra Serif"/>
          <w:sz w:val="26"/>
          <w:szCs w:val="26"/>
          <w:lang w:bidi="en-US"/>
        </w:rPr>
        <w:t xml:space="preserve"> и других объектов, обусловливающих опасность химического загрязнения подземных вод.</w:t>
      </w:r>
    </w:p>
    <w:p w14:paraId="2D2C057B"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 xml:space="preserve">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w:t>
      </w:r>
      <w:r w:rsidRPr="00A32065">
        <w:rPr>
          <w:rFonts w:ascii="PT Astra Serif" w:eastAsia="Times New Roman" w:hAnsi="PT Astra Serif"/>
          <w:sz w:val="26"/>
          <w:szCs w:val="26"/>
          <w:lang w:bidi="en-US"/>
        </w:rPr>
        <w:lastRenderedPageBreak/>
        <w:t>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14:paraId="0CDB05A2"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4973CDB0"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3.1.3. Мероприятия по второму поясу ЗСО:</w:t>
      </w:r>
    </w:p>
    <w:p w14:paraId="7AA6B31C"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14:paraId="68323D58"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1) не допускается:</w:t>
      </w:r>
    </w:p>
    <w:p w14:paraId="6A6842B1" w14:textId="70CCE11B" w:rsidR="002154DB" w:rsidRPr="00A32065" w:rsidRDefault="002154DB"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3CD36574" w14:textId="2603D7AD" w:rsidR="002154DB" w:rsidRPr="00A32065" w:rsidRDefault="002154DB"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применение удобрений и ядохимикатов;</w:t>
      </w:r>
    </w:p>
    <w:p w14:paraId="14E7F53A" w14:textId="4C58288C" w:rsidR="002154DB" w:rsidRPr="00A32065" w:rsidRDefault="002154DB"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рубка леса главного пользования и реконструкции.</w:t>
      </w:r>
    </w:p>
    <w:p w14:paraId="21B75CA2"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12696CED"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3.2. Мероприятия по санитарно-защитной полосе водоводов:</w:t>
      </w:r>
    </w:p>
    <w:p w14:paraId="71846ACE" w14:textId="7777777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1) в пределах санитарно-защитной полосы водоводов должны отсутствовать источники загрязнения почвы и грунтовых вод;</w:t>
      </w:r>
    </w:p>
    <w:p w14:paraId="00024F36" w14:textId="35587927" w:rsidR="002154DB" w:rsidRPr="00A32065" w:rsidRDefault="002154DB" w:rsidP="002154DB">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2) не допускается прокладка водоводов по территории несанкционированных мест размещения отходов,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1E2C928E" w14:textId="15FF282C" w:rsidR="00A82B13" w:rsidRPr="00A32065" w:rsidRDefault="00A82B13" w:rsidP="00A82B13">
      <w:pPr>
        <w:pStyle w:val="30"/>
        <w:keepNext w:val="0"/>
        <w:widowControl w:val="0"/>
        <w:spacing w:before="120" w:after="120"/>
        <w:rPr>
          <w:rFonts w:ascii="PT Astra Serif" w:hAnsi="PT Astra Serif"/>
          <w:i w:val="0"/>
          <w:iCs/>
          <w:color w:val="000000"/>
          <w:sz w:val="26"/>
        </w:rPr>
      </w:pPr>
      <w:bookmarkStart w:id="95" w:name="_Toc161816147"/>
      <w:r w:rsidRPr="00A32065">
        <w:rPr>
          <w:rFonts w:ascii="PT Astra Serif" w:hAnsi="PT Astra Serif"/>
          <w:i w:val="0"/>
          <w:iCs/>
          <w:color w:val="000000"/>
          <w:sz w:val="26"/>
        </w:rPr>
        <w:t xml:space="preserve">2.2.11 Пятикилометровая </w:t>
      </w:r>
      <w:r w:rsidRPr="00A32065">
        <w:rPr>
          <w:rFonts w:ascii="PT Astra Serif" w:hAnsi="PT Astra Serif"/>
          <w:i w:val="0"/>
          <w:iCs/>
          <w:sz w:val="26"/>
        </w:rPr>
        <w:t>полоса</w:t>
      </w:r>
      <w:r w:rsidRPr="00A32065">
        <w:rPr>
          <w:rFonts w:ascii="PT Astra Serif" w:hAnsi="PT Astra Serif"/>
          <w:i w:val="0"/>
          <w:iCs/>
          <w:color w:val="000000"/>
          <w:sz w:val="26"/>
        </w:rPr>
        <w:t xml:space="preserve"> местности вдоль Государственной границы</w:t>
      </w:r>
      <w:bookmarkEnd w:id="95"/>
    </w:p>
    <w:p w14:paraId="775E6CB3" w14:textId="3945A171" w:rsidR="005A424F" w:rsidRPr="00A32065" w:rsidRDefault="005A424F" w:rsidP="005A424F">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Пределы пограничной зоны Белгородской области установлены в соответствии с приказом Федеральной службы безопасности Российской федерации от 17</w:t>
      </w:r>
      <w:r w:rsidR="0095227C" w:rsidRPr="00A32065">
        <w:rPr>
          <w:rFonts w:ascii="PT Astra Serif" w:eastAsia="Times New Roman" w:hAnsi="PT Astra Serif"/>
          <w:sz w:val="26"/>
          <w:szCs w:val="26"/>
          <w:lang w:bidi="en-US"/>
        </w:rPr>
        <w:t>.12.</w:t>
      </w:r>
      <w:r w:rsidRPr="00A32065">
        <w:rPr>
          <w:rFonts w:ascii="PT Astra Serif" w:eastAsia="Times New Roman" w:hAnsi="PT Astra Serif"/>
          <w:sz w:val="26"/>
          <w:szCs w:val="26"/>
          <w:lang w:bidi="en-US"/>
        </w:rPr>
        <w:t>2020 № 594 «О пределах пограничной зоны на территории Белгородской области».</w:t>
      </w:r>
    </w:p>
    <w:p w14:paraId="25BAB774" w14:textId="7A9CCC5F" w:rsidR="005A424F" w:rsidRPr="00A32065" w:rsidRDefault="005A424F" w:rsidP="005A424F">
      <w:pPr>
        <w:pStyle w:val="Iauiue"/>
        <w:ind w:firstLine="709"/>
        <w:jc w:val="both"/>
        <w:rPr>
          <w:rFonts w:ascii="PT Astra Serif" w:eastAsia="Times New Roman" w:hAnsi="PT Astra Serif"/>
          <w:sz w:val="26"/>
          <w:szCs w:val="26"/>
          <w:lang w:bidi="en-US"/>
        </w:rPr>
      </w:pPr>
      <w:r w:rsidRPr="00A32065">
        <w:rPr>
          <w:rFonts w:ascii="PT Astra Serif" w:eastAsia="Times New Roman" w:hAnsi="PT Astra Serif"/>
          <w:sz w:val="26"/>
          <w:szCs w:val="26"/>
          <w:lang w:bidi="en-US"/>
        </w:rPr>
        <w:t xml:space="preserve">Режим использования земель и ведения хозяйственной деятельности на данной территории определены в соответствии со статьями 13, 18, 19, 20, 21 Закона РФ "О Государственной границе Российской Федерации" от 01.04.1993 </w:t>
      </w:r>
      <w:r w:rsidR="00412975" w:rsidRPr="00A32065">
        <w:rPr>
          <w:rFonts w:ascii="PT Astra Serif" w:eastAsia="Times New Roman" w:hAnsi="PT Astra Serif"/>
          <w:sz w:val="26"/>
          <w:szCs w:val="26"/>
          <w:lang w:bidi="en-US"/>
        </w:rPr>
        <w:t>№</w:t>
      </w:r>
      <w:r w:rsidRPr="00A32065">
        <w:rPr>
          <w:rFonts w:ascii="PT Astra Serif" w:eastAsia="Times New Roman" w:hAnsi="PT Astra Serif"/>
          <w:sz w:val="26"/>
          <w:szCs w:val="26"/>
          <w:lang w:bidi="en-US"/>
        </w:rPr>
        <w:t xml:space="preserve"> 4730-1.</w:t>
      </w:r>
    </w:p>
    <w:p w14:paraId="6C595ACF" w14:textId="77777777" w:rsidR="002B5678" w:rsidRPr="00A32065" w:rsidRDefault="002B5678" w:rsidP="005A424F">
      <w:pPr>
        <w:pStyle w:val="Iauiue"/>
        <w:ind w:firstLine="709"/>
        <w:jc w:val="both"/>
        <w:rPr>
          <w:rFonts w:ascii="PT Astra Serif" w:eastAsia="Times New Roman" w:hAnsi="PT Astra Serif"/>
          <w:sz w:val="26"/>
          <w:szCs w:val="26"/>
          <w:lang w:bidi="en-US"/>
        </w:rPr>
      </w:pPr>
    </w:p>
    <w:p w14:paraId="63531323" w14:textId="77777777" w:rsidR="002B5678" w:rsidRPr="00A32065" w:rsidRDefault="002B5678" w:rsidP="00A51513">
      <w:pPr>
        <w:pStyle w:val="30"/>
        <w:keepNext w:val="0"/>
        <w:widowControl w:val="0"/>
        <w:spacing w:before="120" w:after="120"/>
        <w:jc w:val="both"/>
        <w:rPr>
          <w:rFonts w:ascii="PT Astra Serif" w:hAnsi="PT Astra Serif"/>
          <w:i w:val="0"/>
          <w:sz w:val="26"/>
        </w:rPr>
        <w:sectPr w:rsidR="002B5678" w:rsidRPr="00A32065" w:rsidSect="00DB5F68">
          <w:headerReference w:type="default" r:id="rId11"/>
          <w:footerReference w:type="default" r:id="rId12"/>
          <w:pgSz w:w="11906" w:h="16838"/>
          <w:pgMar w:top="1560" w:right="567" w:bottom="1134" w:left="1701" w:header="680" w:footer="680" w:gutter="0"/>
          <w:cols w:space="708"/>
          <w:docGrid w:linePitch="360"/>
        </w:sectPr>
      </w:pPr>
      <w:bookmarkStart w:id="96" w:name="_Toc522808448"/>
    </w:p>
    <w:p w14:paraId="2FC8A9F0" w14:textId="3DEE5C47" w:rsidR="007569FB" w:rsidRPr="00A32065" w:rsidRDefault="0055594C" w:rsidP="009D7C13">
      <w:pPr>
        <w:pStyle w:val="20"/>
        <w:spacing w:before="120" w:after="120"/>
        <w:rPr>
          <w:rFonts w:ascii="PT Astra Serif" w:hAnsi="PT Astra Serif"/>
          <w:b w:val="0"/>
          <w:bCs w:val="0"/>
          <w:i w:val="0"/>
          <w:iCs w:val="0"/>
          <w:sz w:val="26"/>
          <w:szCs w:val="26"/>
        </w:rPr>
      </w:pPr>
      <w:bookmarkStart w:id="97" w:name="_Toc161816148"/>
      <w:r w:rsidRPr="00A32065">
        <w:rPr>
          <w:rFonts w:ascii="PT Astra Serif" w:hAnsi="PT Astra Serif"/>
          <w:b w:val="0"/>
          <w:bCs w:val="0"/>
          <w:i w:val="0"/>
          <w:iCs w:val="0"/>
          <w:sz w:val="26"/>
          <w:szCs w:val="26"/>
        </w:rPr>
        <w:lastRenderedPageBreak/>
        <w:t>2.</w:t>
      </w:r>
      <w:r w:rsidR="00CC4FE5" w:rsidRPr="00A32065">
        <w:rPr>
          <w:rFonts w:ascii="PT Astra Serif" w:hAnsi="PT Astra Serif"/>
          <w:b w:val="0"/>
          <w:bCs w:val="0"/>
          <w:i w:val="0"/>
          <w:iCs w:val="0"/>
          <w:sz w:val="26"/>
          <w:szCs w:val="26"/>
        </w:rPr>
        <w:t>3</w:t>
      </w:r>
      <w:r w:rsidRPr="00A32065">
        <w:rPr>
          <w:rFonts w:ascii="PT Astra Serif" w:hAnsi="PT Astra Serif"/>
          <w:b w:val="0"/>
          <w:bCs w:val="0"/>
          <w:i w:val="0"/>
          <w:iCs w:val="0"/>
          <w:sz w:val="26"/>
          <w:szCs w:val="26"/>
        </w:rPr>
        <w:t xml:space="preserve"> </w:t>
      </w:r>
      <w:r w:rsidR="007569FB" w:rsidRPr="00A32065">
        <w:rPr>
          <w:rFonts w:ascii="PT Astra Serif" w:hAnsi="PT Astra Serif"/>
          <w:b w:val="0"/>
          <w:bCs w:val="0"/>
          <w:i w:val="0"/>
          <w:iCs w:val="0"/>
          <w:sz w:val="26"/>
          <w:szCs w:val="26"/>
        </w:rPr>
        <w:t>Объекты культурного наследия</w:t>
      </w:r>
      <w:bookmarkEnd w:id="96"/>
      <w:bookmarkEnd w:id="97"/>
    </w:p>
    <w:p w14:paraId="1372EA5B" w14:textId="58057A01" w:rsidR="005440AD" w:rsidRPr="00A32065" w:rsidRDefault="00BC2E20" w:rsidP="002B5678">
      <w:pPr>
        <w:ind w:firstLine="709"/>
        <w:rPr>
          <w:rFonts w:ascii="PT Astra Serif" w:hAnsi="PT Astra Serif"/>
          <w:sz w:val="26"/>
          <w:szCs w:val="26"/>
        </w:rPr>
      </w:pPr>
      <w:bookmarkStart w:id="98" w:name="_Hlk56763154"/>
      <w:r w:rsidRPr="00A32065">
        <w:rPr>
          <w:rFonts w:ascii="PT Astra Serif" w:hAnsi="PT Astra Serif"/>
          <w:sz w:val="26"/>
          <w:szCs w:val="26"/>
        </w:rPr>
        <w:t xml:space="preserve">На территории </w:t>
      </w:r>
      <w:r w:rsidR="0027055C" w:rsidRPr="00A32065">
        <w:rPr>
          <w:rFonts w:ascii="PT Astra Serif" w:hAnsi="PT Astra Serif"/>
          <w:sz w:val="26"/>
          <w:szCs w:val="26"/>
        </w:rPr>
        <w:t>Волчье-Александровского</w:t>
      </w:r>
      <w:r w:rsidRPr="00A32065">
        <w:rPr>
          <w:rFonts w:ascii="PT Astra Serif" w:hAnsi="PT Astra Serif"/>
          <w:sz w:val="26"/>
          <w:szCs w:val="26"/>
        </w:rPr>
        <w:t xml:space="preserve"> СП </w:t>
      </w:r>
      <w:r w:rsidR="003360A3" w:rsidRPr="00A32065">
        <w:rPr>
          <w:rFonts w:ascii="PT Astra Serif" w:hAnsi="PT Astra Serif"/>
          <w:sz w:val="26"/>
          <w:szCs w:val="26"/>
        </w:rPr>
        <w:t xml:space="preserve">расположены </w:t>
      </w:r>
      <w:r w:rsidRPr="00A32065">
        <w:rPr>
          <w:rFonts w:ascii="PT Astra Serif" w:hAnsi="PT Astra Serif"/>
          <w:sz w:val="26"/>
          <w:szCs w:val="26"/>
        </w:rPr>
        <w:t xml:space="preserve">объекты культурного наследия </w:t>
      </w:r>
      <w:r w:rsidR="005F2A8D" w:rsidRPr="00A32065">
        <w:rPr>
          <w:rFonts w:ascii="PT Astra Serif" w:hAnsi="PT Astra Serif"/>
          <w:sz w:val="26"/>
          <w:szCs w:val="26"/>
        </w:rPr>
        <w:t>(таблица 2.</w:t>
      </w:r>
      <w:r w:rsidR="00543F92" w:rsidRPr="00A32065">
        <w:rPr>
          <w:rFonts w:ascii="PT Astra Serif" w:hAnsi="PT Astra Serif"/>
          <w:sz w:val="26"/>
          <w:szCs w:val="26"/>
        </w:rPr>
        <w:t>7</w:t>
      </w:r>
      <w:r w:rsidR="00641223" w:rsidRPr="00A32065">
        <w:rPr>
          <w:rFonts w:ascii="PT Astra Serif" w:hAnsi="PT Astra Serif"/>
          <w:sz w:val="26"/>
          <w:szCs w:val="26"/>
        </w:rPr>
        <w:t>).</w:t>
      </w:r>
    </w:p>
    <w:p w14:paraId="7284D396" w14:textId="7FAE5197" w:rsidR="005440AD" w:rsidRPr="00A32065" w:rsidRDefault="005440AD" w:rsidP="002B5678">
      <w:pPr>
        <w:ind w:firstLine="709"/>
        <w:jc w:val="right"/>
        <w:rPr>
          <w:rFonts w:ascii="PT Astra Serif" w:hAnsi="PT Astra Serif"/>
          <w:b/>
          <w:bCs/>
          <w:sz w:val="26"/>
          <w:szCs w:val="26"/>
        </w:rPr>
      </w:pPr>
      <w:r w:rsidRPr="00A32065">
        <w:rPr>
          <w:rFonts w:ascii="PT Astra Serif" w:hAnsi="PT Astra Serif"/>
          <w:b/>
          <w:bCs/>
          <w:sz w:val="26"/>
          <w:szCs w:val="26"/>
        </w:rPr>
        <w:t>Таблица 2.</w:t>
      </w:r>
      <w:r w:rsidR="00543F92" w:rsidRPr="00A32065">
        <w:rPr>
          <w:rFonts w:ascii="PT Astra Serif" w:hAnsi="PT Astra Serif"/>
          <w:b/>
          <w:bCs/>
          <w:sz w:val="26"/>
          <w:szCs w:val="26"/>
        </w:rPr>
        <w:t>7</w:t>
      </w:r>
    </w:p>
    <w:p w14:paraId="7534B704" w14:textId="18CD3C85" w:rsidR="00C45ED0" w:rsidRPr="00A32065" w:rsidRDefault="005440AD" w:rsidP="002E2782">
      <w:pPr>
        <w:spacing w:after="120"/>
        <w:jc w:val="center"/>
        <w:rPr>
          <w:rFonts w:ascii="PT Astra Serif" w:hAnsi="PT Astra Serif"/>
          <w:b/>
          <w:sz w:val="26"/>
          <w:szCs w:val="26"/>
        </w:rPr>
      </w:pPr>
      <w:r w:rsidRPr="00A32065">
        <w:rPr>
          <w:rStyle w:val="affff1"/>
          <w:rFonts w:ascii="PT Astra Serif" w:hAnsi="PT Astra Serif"/>
          <w:b/>
          <w:iCs/>
          <w:sz w:val="26"/>
          <w:szCs w:val="26"/>
        </w:rPr>
        <w:t xml:space="preserve">Объекты культурного наследия регионального значения </w:t>
      </w:r>
      <w:r w:rsidRPr="00A32065">
        <w:rPr>
          <w:rFonts w:ascii="PT Astra Serif" w:hAnsi="PT Astra Serif"/>
          <w:b/>
          <w:sz w:val="26"/>
          <w:szCs w:val="26"/>
        </w:rPr>
        <w:t>на территории</w:t>
      </w:r>
      <w:r w:rsidRPr="00A32065">
        <w:rPr>
          <w:rFonts w:ascii="PT Astra Serif" w:hAnsi="PT Astra Serif"/>
          <w:sz w:val="26"/>
          <w:szCs w:val="26"/>
        </w:rPr>
        <w:t xml:space="preserve"> </w:t>
      </w:r>
      <w:r w:rsidR="00BD4D47" w:rsidRPr="00A32065">
        <w:rPr>
          <w:rFonts w:ascii="PT Astra Serif" w:hAnsi="PT Astra Serif"/>
          <w:b/>
          <w:bCs/>
          <w:sz w:val="26"/>
          <w:szCs w:val="26"/>
        </w:rPr>
        <w:t>Волчье-Александровского</w:t>
      </w:r>
      <w:r w:rsidRPr="00A32065">
        <w:rPr>
          <w:rFonts w:ascii="PT Astra Serif" w:hAnsi="PT Astra Serif"/>
          <w:sz w:val="26"/>
          <w:szCs w:val="26"/>
        </w:rPr>
        <w:t xml:space="preserve"> </w:t>
      </w:r>
      <w:r w:rsidRPr="00A32065">
        <w:rPr>
          <w:rFonts w:ascii="PT Astra Serif" w:hAnsi="PT Astra Serif"/>
          <w:b/>
          <w:sz w:val="26"/>
          <w:szCs w:val="26"/>
        </w:rPr>
        <w:t>СП</w:t>
      </w:r>
    </w:p>
    <w:tbl>
      <w:tblPr>
        <w:tblStyle w:val="ae"/>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Look w:val="04A0" w:firstRow="1" w:lastRow="0" w:firstColumn="1" w:lastColumn="0" w:noHBand="0" w:noVBand="1"/>
      </w:tblPr>
      <w:tblGrid>
        <w:gridCol w:w="549"/>
        <w:gridCol w:w="2787"/>
        <w:gridCol w:w="2659"/>
        <w:gridCol w:w="2147"/>
        <w:gridCol w:w="3168"/>
        <w:gridCol w:w="2909"/>
      </w:tblGrid>
      <w:tr w:rsidR="001B56DF" w:rsidRPr="00A32065" w14:paraId="2FA9AA9E" w14:textId="35DF2C7D" w:rsidTr="003711D7">
        <w:trPr>
          <w:tblHeader/>
        </w:trPr>
        <w:tc>
          <w:tcPr>
            <w:tcW w:w="193" w:type="pct"/>
            <w:shd w:val="clear" w:color="auto" w:fill="FFFFFF" w:themeFill="background1"/>
          </w:tcPr>
          <w:p w14:paraId="551D5BBE" w14:textId="7329EB1C" w:rsidR="00A10F17" w:rsidRPr="00A32065" w:rsidRDefault="00A10F17" w:rsidP="00915CF9">
            <w:pPr>
              <w:pStyle w:val="a1"/>
              <w:ind w:firstLine="0"/>
              <w:jc w:val="center"/>
              <w:rPr>
                <w:rFonts w:ascii="PT Astra Serif" w:hAnsi="PT Astra Serif"/>
                <w:lang w:val="ru-RU"/>
              </w:rPr>
            </w:pPr>
            <w:r w:rsidRPr="00A32065">
              <w:rPr>
                <w:rFonts w:ascii="PT Astra Serif" w:hAnsi="PT Astra Serif"/>
                <w:b/>
              </w:rPr>
              <w:t>№ п/п</w:t>
            </w:r>
          </w:p>
        </w:tc>
        <w:tc>
          <w:tcPr>
            <w:tcW w:w="980" w:type="pct"/>
            <w:shd w:val="clear" w:color="auto" w:fill="FFFFFF" w:themeFill="background1"/>
          </w:tcPr>
          <w:p w14:paraId="62556B4D" w14:textId="798001A5" w:rsidR="00A10F17" w:rsidRPr="00A32065" w:rsidRDefault="00A10F17" w:rsidP="00915CF9">
            <w:pPr>
              <w:pStyle w:val="a1"/>
              <w:ind w:firstLine="0"/>
              <w:jc w:val="center"/>
              <w:rPr>
                <w:rFonts w:ascii="PT Astra Serif" w:hAnsi="PT Astra Serif"/>
                <w:b/>
                <w:iCs/>
                <w:lang w:val="ru-RU"/>
              </w:rPr>
            </w:pPr>
            <w:r w:rsidRPr="00A32065">
              <w:rPr>
                <w:rStyle w:val="affff1"/>
                <w:rFonts w:ascii="PT Astra Serif" w:hAnsi="PT Astra Serif"/>
                <w:b/>
                <w:iCs/>
                <w:lang w:val="ru-RU"/>
              </w:rPr>
              <w:t xml:space="preserve">Наименование </w:t>
            </w:r>
            <w:r w:rsidR="001B56DF" w:rsidRPr="00A32065">
              <w:rPr>
                <w:rStyle w:val="affff1"/>
                <w:rFonts w:ascii="PT Astra Serif" w:hAnsi="PT Astra Serif"/>
                <w:b/>
                <w:iCs/>
                <w:lang w:val="ru-RU"/>
              </w:rPr>
              <w:t>ОКН с указанием объектов, входящих в его состав, в соответствии с актом органа власти о его постановке на государственную охрану</w:t>
            </w:r>
          </w:p>
        </w:tc>
        <w:tc>
          <w:tcPr>
            <w:tcW w:w="935" w:type="pct"/>
            <w:shd w:val="clear" w:color="auto" w:fill="FFFFFF" w:themeFill="background1"/>
          </w:tcPr>
          <w:p w14:paraId="41F6EF22" w14:textId="40132D15" w:rsidR="00A10F17" w:rsidRPr="00A32065" w:rsidRDefault="00A10F17" w:rsidP="00915CF9">
            <w:pPr>
              <w:pStyle w:val="a1"/>
              <w:ind w:firstLine="0"/>
              <w:jc w:val="center"/>
              <w:rPr>
                <w:rFonts w:ascii="PT Astra Serif" w:hAnsi="PT Astra Serif"/>
                <w:b/>
                <w:iCs/>
                <w:lang w:val="ru-RU"/>
              </w:rPr>
            </w:pPr>
            <w:r w:rsidRPr="00A32065">
              <w:rPr>
                <w:rFonts w:ascii="PT Astra Serif" w:hAnsi="PT Astra Serif"/>
                <w:b/>
                <w:iCs/>
                <w:lang w:val="ru-RU"/>
              </w:rPr>
              <w:t xml:space="preserve">Реквизиты и наименование документа о постановке на государственную охрану </w:t>
            </w:r>
            <w:r w:rsidR="00E26DFC" w:rsidRPr="00A32065">
              <w:rPr>
                <w:rFonts w:ascii="PT Astra Serif" w:hAnsi="PT Astra Serif"/>
                <w:b/>
                <w:iCs/>
                <w:lang w:val="ru-RU"/>
              </w:rPr>
              <w:t>ОКН</w:t>
            </w:r>
          </w:p>
        </w:tc>
        <w:tc>
          <w:tcPr>
            <w:tcW w:w="755" w:type="pct"/>
            <w:shd w:val="clear" w:color="auto" w:fill="FFFFFF" w:themeFill="background1"/>
          </w:tcPr>
          <w:p w14:paraId="02025CAB" w14:textId="0E1077D0" w:rsidR="00A10F17" w:rsidRPr="00A32065" w:rsidRDefault="00A10F17" w:rsidP="00915CF9">
            <w:pPr>
              <w:pStyle w:val="a1"/>
              <w:ind w:firstLine="0"/>
              <w:jc w:val="center"/>
              <w:rPr>
                <w:rFonts w:ascii="PT Astra Serif" w:hAnsi="PT Astra Serif"/>
                <w:b/>
                <w:iCs/>
                <w:lang w:val="ru-RU"/>
              </w:rPr>
            </w:pPr>
            <w:r w:rsidRPr="00A32065">
              <w:rPr>
                <w:rStyle w:val="affff1"/>
                <w:rFonts w:ascii="PT Astra Serif" w:hAnsi="PT Astra Serif"/>
                <w:b/>
                <w:iCs/>
                <w:lang w:val="ru-RU"/>
              </w:rPr>
              <w:t>Адрес объекта культурного наследия</w:t>
            </w:r>
          </w:p>
        </w:tc>
        <w:tc>
          <w:tcPr>
            <w:tcW w:w="1114" w:type="pct"/>
            <w:shd w:val="clear" w:color="auto" w:fill="FFFFFF" w:themeFill="background1"/>
          </w:tcPr>
          <w:p w14:paraId="1B6C1684" w14:textId="3E515578" w:rsidR="00A10F17" w:rsidRPr="00A32065" w:rsidRDefault="00E26DFC" w:rsidP="00915CF9">
            <w:pPr>
              <w:pStyle w:val="a1"/>
              <w:ind w:firstLine="0"/>
              <w:jc w:val="center"/>
              <w:rPr>
                <w:rStyle w:val="affff1"/>
                <w:rFonts w:ascii="PT Astra Serif" w:hAnsi="PT Astra Serif"/>
                <w:b/>
                <w:iCs/>
                <w:lang w:val="ru-RU"/>
              </w:rPr>
            </w:pPr>
            <w:r w:rsidRPr="00A32065">
              <w:rPr>
                <w:rStyle w:val="affff1"/>
                <w:rFonts w:ascii="PT Astra Serif" w:hAnsi="PT Astra Serif"/>
                <w:b/>
                <w:iCs/>
                <w:lang w:val="ru-RU"/>
              </w:rPr>
              <w:t>Реквизиты и наименование акты органа государственной власти об утверждении границ территорий ОКН</w:t>
            </w:r>
          </w:p>
        </w:tc>
        <w:tc>
          <w:tcPr>
            <w:tcW w:w="1023" w:type="pct"/>
            <w:shd w:val="clear" w:color="auto" w:fill="FFFFFF" w:themeFill="background1"/>
          </w:tcPr>
          <w:p w14:paraId="4DBA918C" w14:textId="4A1BA436" w:rsidR="00A10F17" w:rsidRPr="00A32065" w:rsidRDefault="00A10F17" w:rsidP="00915CF9">
            <w:pPr>
              <w:pStyle w:val="a1"/>
              <w:ind w:firstLine="0"/>
              <w:jc w:val="center"/>
              <w:rPr>
                <w:rStyle w:val="affff1"/>
                <w:rFonts w:ascii="PT Astra Serif" w:hAnsi="PT Astra Serif"/>
                <w:b/>
                <w:iCs/>
                <w:lang w:val="ru-RU"/>
              </w:rPr>
            </w:pPr>
            <w:r w:rsidRPr="00A32065">
              <w:rPr>
                <w:rStyle w:val="affff1"/>
                <w:rFonts w:ascii="PT Astra Serif" w:hAnsi="PT Astra Serif"/>
                <w:b/>
                <w:iCs/>
                <w:lang w:val="ru-RU"/>
              </w:rPr>
              <w:t xml:space="preserve">Реквизиты и наименование акта органа государственной власти об утверждении границ защитных зон </w:t>
            </w:r>
            <w:r w:rsidR="00E26DFC" w:rsidRPr="00A32065">
              <w:rPr>
                <w:rStyle w:val="affff1"/>
                <w:rFonts w:ascii="PT Astra Serif" w:hAnsi="PT Astra Serif"/>
                <w:b/>
                <w:iCs/>
                <w:lang w:val="ru-RU"/>
              </w:rPr>
              <w:t>ОКН</w:t>
            </w:r>
          </w:p>
        </w:tc>
      </w:tr>
      <w:tr w:rsidR="003711D7" w:rsidRPr="00A32065" w14:paraId="22ACBCFD" w14:textId="77777777" w:rsidTr="003711D7">
        <w:tc>
          <w:tcPr>
            <w:tcW w:w="5000" w:type="pct"/>
            <w:gridSpan w:val="6"/>
            <w:shd w:val="clear" w:color="auto" w:fill="FFFFFF" w:themeFill="background1"/>
          </w:tcPr>
          <w:p w14:paraId="20D4E6F3" w14:textId="6FE426BF" w:rsidR="003711D7" w:rsidRPr="00A32065" w:rsidRDefault="003711D7" w:rsidP="003711D7">
            <w:pPr>
              <w:pStyle w:val="a1"/>
              <w:ind w:firstLine="0"/>
              <w:jc w:val="center"/>
              <w:rPr>
                <w:rFonts w:ascii="PT Astra Serif" w:hAnsi="PT Astra Serif"/>
                <w:lang w:val="ru-RU"/>
              </w:rPr>
            </w:pPr>
            <w:r w:rsidRPr="00A32065">
              <w:rPr>
                <w:rFonts w:ascii="PT Astra Serif" w:hAnsi="PT Astra Serif"/>
                <w:lang w:val="ru-RU"/>
              </w:rPr>
              <w:t>О</w:t>
            </w:r>
            <w:r w:rsidRPr="00A32065">
              <w:rPr>
                <w:lang w:val="ru-RU"/>
              </w:rPr>
              <w:t>КН (памятники истории)</w:t>
            </w:r>
          </w:p>
        </w:tc>
      </w:tr>
      <w:tr w:rsidR="001B56DF" w:rsidRPr="00A32065" w14:paraId="6C25B6B8" w14:textId="096E9568" w:rsidTr="003711D7">
        <w:tc>
          <w:tcPr>
            <w:tcW w:w="193" w:type="pct"/>
            <w:shd w:val="clear" w:color="auto" w:fill="FFFFFF" w:themeFill="background1"/>
          </w:tcPr>
          <w:p w14:paraId="1B034678" w14:textId="7DCCFD3B" w:rsidR="00A10F17" w:rsidRPr="00A32065" w:rsidRDefault="00A10F17" w:rsidP="00E90EB3">
            <w:pPr>
              <w:pStyle w:val="a1"/>
              <w:ind w:firstLine="0"/>
              <w:rPr>
                <w:rFonts w:ascii="PT Astra Serif" w:hAnsi="PT Astra Serif"/>
                <w:b/>
                <w:bCs/>
                <w:lang w:val="ru-RU"/>
              </w:rPr>
            </w:pPr>
            <w:r w:rsidRPr="00A32065">
              <w:rPr>
                <w:rFonts w:ascii="PT Astra Serif" w:hAnsi="PT Astra Serif"/>
                <w:b/>
                <w:bCs/>
                <w:lang w:val="ru-RU"/>
              </w:rPr>
              <w:t>1</w:t>
            </w:r>
          </w:p>
        </w:tc>
        <w:tc>
          <w:tcPr>
            <w:tcW w:w="980" w:type="pct"/>
            <w:shd w:val="clear" w:color="auto" w:fill="FFFFFF" w:themeFill="background1"/>
          </w:tcPr>
          <w:p w14:paraId="67B3369E" w14:textId="27A316F6" w:rsidR="00A10F17" w:rsidRPr="00A32065" w:rsidRDefault="00A10F17" w:rsidP="00EE3A9A">
            <w:pPr>
              <w:pStyle w:val="a1"/>
              <w:ind w:firstLine="0"/>
              <w:jc w:val="left"/>
              <w:rPr>
                <w:rFonts w:ascii="PT Astra Serif" w:hAnsi="PT Astra Serif"/>
                <w:b/>
                <w:bCs/>
                <w:lang w:val="ru-RU"/>
              </w:rPr>
            </w:pPr>
            <w:r w:rsidRPr="00A32065">
              <w:rPr>
                <w:rFonts w:ascii="PT Astra Serif" w:hAnsi="PT Astra Serif"/>
                <w:b/>
                <w:bCs/>
                <w:lang w:val="ru-RU"/>
              </w:rPr>
              <w:t>Бюст Героя Советского Союза старшего Лейтенанта Н.Н.</w:t>
            </w:r>
            <w:r w:rsidR="00FC48C3" w:rsidRPr="00A32065">
              <w:rPr>
                <w:rFonts w:ascii="PT Astra Serif" w:hAnsi="PT Astra Serif"/>
                <w:b/>
                <w:bCs/>
                <w:lang w:val="ru-RU"/>
              </w:rPr>
              <w:t xml:space="preserve"> </w:t>
            </w:r>
            <w:r w:rsidRPr="00A32065">
              <w:rPr>
                <w:rFonts w:ascii="PT Astra Serif" w:hAnsi="PT Astra Serif"/>
                <w:b/>
                <w:bCs/>
                <w:lang w:val="ru-RU"/>
              </w:rPr>
              <w:t>Калинина</w:t>
            </w:r>
          </w:p>
        </w:tc>
        <w:tc>
          <w:tcPr>
            <w:tcW w:w="935" w:type="pct"/>
            <w:shd w:val="clear" w:color="auto" w:fill="FFFFFF" w:themeFill="background1"/>
          </w:tcPr>
          <w:p w14:paraId="02D451C1" w14:textId="5E542B35" w:rsidR="00A10F17" w:rsidRPr="00A32065" w:rsidRDefault="00A10F17" w:rsidP="00EE3A9A">
            <w:pPr>
              <w:pStyle w:val="a1"/>
              <w:ind w:firstLine="0"/>
              <w:jc w:val="left"/>
              <w:rPr>
                <w:rFonts w:ascii="PT Astra Serif" w:hAnsi="PT Astra Serif"/>
                <w:lang w:val="ru-RU"/>
              </w:rPr>
            </w:pPr>
            <w:r w:rsidRPr="00A32065">
              <w:rPr>
                <w:rFonts w:ascii="PT Astra Serif" w:hAnsi="PT Astra Serif"/>
                <w:lang w:val="ru-RU"/>
              </w:rPr>
              <w:t>Постановление главы администрации Белгородской области «Об утверждении дополнительного списка памятников истории и культуры, принимаемых на государственную охрану»</w:t>
            </w:r>
            <w:r w:rsidR="006B3263" w:rsidRPr="00A32065">
              <w:rPr>
                <w:rFonts w:ascii="PT Astra Serif" w:hAnsi="PT Astra Serif"/>
                <w:lang w:val="ru-RU"/>
              </w:rPr>
              <w:t xml:space="preserve"> от 12.05.1997 №229</w:t>
            </w:r>
          </w:p>
        </w:tc>
        <w:tc>
          <w:tcPr>
            <w:tcW w:w="755" w:type="pct"/>
            <w:shd w:val="clear" w:color="auto" w:fill="FFFFFF" w:themeFill="background1"/>
          </w:tcPr>
          <w:p w14:paraId="6143411C" w14:textId="4BA0C7CB" w:rsidR="00A10F17" w:rsidRPr="00A32065" w:rsidRDefault="00A10F17" w:rsidP="00EE3A9A">
            <w:pPr>
              <w:pStyle w:val="a1"/>
              <w:ind w:firstLine="0"/>
              <w:jc w:val="left"/>
              <w:rPr>
                <w:rFonts w:ascii="PT Astra Serif" w:hAnsi="PT Astra Serif"/>
                <w:lang w:val="ru-RU"/>
              </w:rPr>
            </w:pPr>
            <w:r w:rsidRPr="00A32065">
              <w:rPr>
                <w:rFonts w:ascii="PT Astra Serif" w:hAnsi="PT Astra Serif"/>
                <w:lang w:val="ru-RU"/>
              </w:rPr>
              <w:t>с. Волчья Александровка</w:t>
            </w:r>
          </w:p>
        </w:tc>
        <w:tc>
          <w:tcPr>
            <w:tcW w:w="1114" w:type="pct"/>
            <w:shd w:val="clear" w:color="auto" w:fill="FFFFFF" w:themeFill="background1"/>
          </w:tcPr>
          <w:p w14:paraId="09E7C45E" w14:textId="6DA6E3A9" w:rsidR="00A10F17" w:rsidRPr="00A32065" w:rsidRDefault="003A3CBB" w:rsidP="00EE3A9A">
            <w:pPr>
              <w:pStyle w:val="a1"/>
              <w:ind w:firstLine="0"/>
              <w:jc w:val="left"/>
              <w:rPr>
                <w:rFonts w:ascii="PT Astra Serif" w:hAnsi="PT Astra Serif"/>
                <w:lang w:val="ru-RU"/>
              </w:rPr>
            </w:pPr>
            <w:r w:rsidRPr="00A32065">
              <w:rPr>
                <w:rFonts w:ascii="PT Astra Serif" w:hAnsi="PT Astra Serif"/>
                <w:lang w:val="ru-RU"/>
              </w:rPr>
              <w:t>Распоряжение Правительства Белгородской области «Об утверждении границ территории объектов культурного наследия (памятников истории и культуры) муниципального района «Волоконовский район» и режимов использования земельных участков в границах данных территорий от 19</w:t>
            </w:r>
            <w:r w:rsidR="0095227C" w:rsidRPr="00A32065">
              <w:rPr>
                <w:rFonts w:ascii="PT Astra Serif" w:hAnsi="PT Astra Serif"/>
                <w:lang w:val="ru-RU"/>
              </w:rPr>
              <w:t>.01.</w:t>
            </w:r>
            <w:r w:rsidRPr="00A32065">
              <w:rPr>
                <w:rFonts w:ascii="PT Astra Serif" w:hAnsi="PT Astra Serif"/>
                <w:lang w:val="ru-RU"/>
              </w:rPr>
              <w:t>2015 №22</w:t>
            </w:r>
            <w:r w:rsidR="00263DAD" w:rsidRPr="00A32065">
              <w:rPr>
                <w:rFonts w:ascii="PT Astra Serif" w:hAnsi="PT Astra Serif"/>
                <w:lang w:val="ru-RU"/>
              </w:rPr>
              <w:t>-рп</w:t>
            </w:r>
          </w:p>
        </w:tc>
        <w:tc>
          <w:tcPr>
            <w:tcW w:w="1023" w:type="pct"/>
            <w:shd w:val="clear" w:color="auto" w:fill="FFFFFF" w:themeFill="background1"/>
          </w:tcPr>
          <w:p w14:paraId="72667FAF" w14:textId="5BCC54F1" w:rsidR="00A10F17" w:rsidRPr="00A32065" w:rsidRDefault="003A3CBB" w:rsidP="00EE3A9A">
            <w:pPr>
              <w:pStyle w:val="a1"/>
              <w:ind w:firstLine="0"/>
              <w:jc w:val="left"/>
              <w:rPr>
                <w:rFonts w:ascii="PT Astra Serif" w:hAnsi="PT Astra Serif"/>
                <w:lang w:val="ru-RU"/>
              </w:rPr>
            </w:pPr>
            <w:r w:rsidRPr="00A32065">
              <w:rPr>
                <w:rFonts w:ascii="PT Astra Serif" w:hAnsi="PT Astra Serif"/>
                <w:lang w:val="ru-RU"/>
              </w:rPr>
              <w:t>100м от границ территории ОКН (в соответствии со ст. 34.1 173-ФЗ от 25.06.2002)</w:t>
            </w:r>
          </w:p>
        </w:tc>
      </w:tr>
      <w:tr w:rsidR="001B56DF" w:rsidRPr="00A32065" w14:paraId="2736BD70" w14:textId="613D52A9" w:rsidTr="003711D7">
        <w:tc>
          <w:tcPr>
            <w:tcW w:w="193" w:type="pct"/>
            <w:shd w:val="clear" w:color="auto" w:fill="FFFFFF" w:themeFill="background1"/>
          </w:tcPr>
          <w:p w14:paraId="7DDFB217" w14:textId="3C1BB4CD" w:rsidR="00A10F17" w:rsidRPr="00A32065" w:rsidRDefault="00A10F17" w:rsidP="00E90EB3">
            <w:pPr>
              <w:pStyle w:val="a1"/>
              <w:ind w:firstLine="0"/>
              <w:rPr>
                <w:rFonts w:ascii="PT Astra Serif" w:hAnsi="PT Astra Serif"/>
                <w:b/>
                <w:bCs/>
                <w:lang w:val="ru-RU"/>
              </w:rPr>
            </w:pPr>
            <w:r w:rsidRPr="00A32065">
              <w:rPr>
                <w:rFonts w:ascii="PT Astra Serif" w:hAnsi="PT Astra Serif"/>
                <w:b/>
                <w:bCs/>
                <w:lang w:val="ru-RU"/>
              </w:rPr>
              <w:t>2</w:t>
            </w:r>
          </w:p>
        </w:tc>
        <w:tc>
          <w:tcPr>
            <w:tcW w:w="980" w:type="pct"/>
            <w:shd w:val="clear" w:color="auto" w:fill="FFFFFF" w:themeFill="background1"/>
          </w:tcPr>
          <w:p w14:paraId="09C0294D" w14:textId="23DF2DAD" w:rsidR="00A10F17" w:rsidRPr="00A32065" w:rsidRDefault="006B3263" w:rsidP="00EE3A9A">
            <w:pPr>
              <w:pStyle w:val="a1"/>
              <w:ind w:firstLine="0"/>
              <w:jc w:val="left"/>
              <w:rPr>
                <w:rFonts w:ascii="PT Astra Serif" w:hAnsi="PT Astra Serif"/>
                <w:b/>
                <w:bCs/>
                <w:lang w:val="ru-RU"/>
              </w:rPr>
            </w:pPr>
            <w:r w:rsidRPr="00A32065">
              <w:rPr>
                <w:rFonts w:ascii="PT Astra Serif" w:hAnsi="PT Astra Serif"/>
                <w:b/>
                <w:bCs/>
                <w:lang w:val="ru-RU"/>
              </w:rPr>
              <w:t>Бюст Героя Советского Союза рядового С.М. Смоленского</w:t>
            </w:r>
          </w:p>
        </w:tc>
        <w:tc>
          <w:tcPr>
            <w:tcW w:w="935" w:type="pct"/>
            <w:shd w:val="clear" w:color="auto" w:fill="FFFFFF" w:themeFill="background1"/>
          </w:tcPr>
          <w:p w14:paraId="1039F911" w14:textId="5435629E" w:rsidR="00A10F17" w:rsidRPr="00A32065" w:rsidRDefault="006B3263" w:rsidP="00EE3A9A">
            <w:pPr>
              <w:pStyle w:val="a1"/>
              <w:ind w:firstLine="0"/>
              <w:jc w:val="left"/>
              <w:rPr>
                <w:rFonts w:ascii="PT Astra Serif" w:hAnsi="PT Astra Serif"/>
                <w:lang w:val="ru-RU"/>
              </w:rPr>
            </w:pPr>
            <w:r w:rsidRPr="00A32065">
              <w:rPr>
                <w:rFonts w:ascii="PT Astra Serif" w:hAnsi="PT Astra Serif"/>
                <w:lang w:val="ru-RU"/>
              </w:rPr>
              <w:t xml:space="preserve">Постановление главы администрации Белгородской области «Об утверждении дополнительного списка памятников </w:t>
            </w:r>
            <w:r w:rsidRPr="00A32065">
              <w:rPr>
                <w:rFonts w:ascii="PT Astra Serif" w:hAnsi="PT Astra Serif"/>
                <w:lang w:val="ru-RU"/>
              </w:rPr>
              <w:lastRenderedPageBreak/>
              <w:t>истории и культуры, принимаемых на государственную охрану» от 12.05.1997 №229</w:t>
            </w:r>
          </w:p>
        </w:tc>
        <w:tc>
          <w:tcPr>
            <w:tcW w:w="755" w:type="pct"/>
            <w:shd w:val="clear" w:color="auto" w:fill="FFFFFF" w:themeFill="background1"/>
          </w:tcPr>
          <w:p w14:paraId="2BFD15B6" w14:textId="5FC699EB" w:rsidR="00A10F17" w:rsidRPr="00A32065" w:rsidRDefault="006B3263" w:rsidP="00EE3A9A">
            <w:pPr>
              <w:pStyle w:val="a1"/>
              <w:ind w:firstLine="0"/>
              <w:jc w:val="left"/>
              <w:rPr>
                <w:rFonts w:ascii="PT Astra Serif" w:hAnsi="PT Astra Serif"/>
                <w:lang w:val="ru-RU"/>
              </w:rPr>
            </w:pPr>
            <w:r w:rsidRPr="00A32065">
              <w:rPr>
                <w:rFonts w:ascii="PT Astra Serif" w:hAnsi="PT Astra Serif"/>
                <w:lang w:val="ru-RU"/>
              </w:rPr>
              <w:lastRenderedPageBreak/>
              <w:t>с. Волчья Александровского</w:t>
            </w:r>
          </w:p>
        </w:tc>
        <w:tc>
          <w:tcPr>
            <w:tcW w:w="1114" w:type="pct"/>
            <w:shd w:val="clear" w:color="auto" w:fill="FFFFFF" w:themeFill="background1"/>
          </w:tcPr>
          <w:p w14:paraId="0A813A76" w14:textId="2BCB637A" w:rsidR="00A10F17" w:rsidRPr="00A32065" w:rsidRDefault="002F002D" w:rsidP="00EE3A9A">
            <w:pPr>
              <w:pStyle w:val="a1"/>
              <w:ind w:firstLine="0"/>
              <w:jc w:val="left"/>
              <w:rPr>
                <w:rFonts w:ascii="PT Astra Serif" w:hAnsi="PT Astra Serif"/>
                <w:lang w:val="ru-RU"/>
              </w:rPr>
            </w:pPr>
            <w:r w:rsidRPr="00A32065">
              <w:rPr>
                <w:rFonts w:ascii="PT Astra Serif" w:hAnsi="PT Astra Serif"/>
                <w:lang w:val="ru-RU"/>
              </w:rPr>
              <w:t xml:space="preserve">Распоряжение Правительства Белгородской области «Об утверждении границ территории объектов культурного наследия </w:t>
            </w:r>
            <w:r w:rsidRPr="00A32065">
              <w:rPr>
                <w:rFonts w:ascii="PT Astra Serif" w:hAnsi="PT Astra Serif"/>
                <w:lang w:val="ru-RU"/>
              </w:rPr>
              <w:lastRenderedPageBreak/>
              <w:t>(памятников истории и культуры) муниципального района «Волоконовский район» и режимов использования земельных участков в границах данных территорий от 19</w:t>
            </w:r>
            <w:r w:rsidR="0095227C" w:rsidRPr="00A32065">
              <w:rPr>
                <w:rFonts w:ascii="PT Astra Serif" w:hAnsi="PT Astra Serif"/>
                <w:lang w:val="ru-RU"/>
              </w:rPr>
              <w:t>.01.</w:t>
            </w:r>
            <w:r w:rsidRPr="00A32065">
              <w:rPr>
                <w:rFonts w:ascii="PT Astra Serif" w:hAnsi="PT Astra Serif"/>
                <w:lang w:val="ru-RU"/>
              </w:rPr>
              <w:t>2015 №22</w:t>
            </w:r>
            <w:r w:rsidR="00263DAD" w:rsidRPr="00A32065">
              <w:rPr>
                <w:rFonts w:ascii="PT Astra Serif" w:hAnsi="PT Astra Serif"/>
                <w:lang w:val="ru-RU"/>
              </w:rPr>
              <w:t>-рп</w:t>
            </w:r>
          </w:p>
        </w:tc>
        <w:tc>
          <w:tcPr>
            <w:tcW w:w="1023" w:type="pct"/>
            <w:shd w:val="clear" w:color="auto" w:fill="FFFFFF" w:themeFill="background1"/>
          </w:tcPr>
          <w:p w14:paraId="0899016D" w14:textId="7AC61C1E" w:rsidR="00A10F17" w:rsidRPr="00A32065" w:rsidRDefault="002F002D" w:rsidP="00EE3A9A">
            <w:pPr>
              <w:pStyle w:val="a1"/>
              <w:ind w:firstLine="0"/>
              <w:jc w:val="left"/>
              <w:rPr>
                <w:rFonts w:ascii="PT Astra Serif" w:hAnsi="PT Astra Serif"/>
                <w:lang w:val="ru-RU"/>
              </w:rPr>
            </w:pPr>
            <w:r w:rsidRPr="00A32065">
              <w:rPr>
                <w:rFonts w:ascii="PT Astra Serif" w:hAnsi="PT Astra Serif"/>
                <w:lang w:val="ru-RU"/>
              </w:rPr>
              <w:lastRenderedPageBreak/>
              <w:t>100м от границ территории ОКН (в соответствии со ст. 34.1 173-ФЗ от 25.06.2002)</w:t>
            </w:r>
          </w:p>
        </w:tc>
      </w:tr>
      <w:tr w:rsidR="001B56DF" w:rsidRPr="00A32065" w14:paraId="71D00AFF" w14:textId="70D878E1" w:rsidTr="003711D7">
        <w:trPr>
          <w:trHeight w:val="630"/>
        </w:trPr>
        <w:tc>
          <w:tcPr>
            <w:tcW w:w="193" w:type="pct"/>
            <w:shd w:val="clear" w:color="auto" w:fill="FFFFFF" w:themeFill="background1"/>
          </w:tcPr>
          <w:p w14:paraId="7FB17410" w14:textId="0DF3E1C9" w:rsidR="00A10F17" w:rsidRPr="00A32065" w:rsidRDefault="00A10F17" w:rsidP="00E90EB3">
            <w:pPr>
              <w:pStyle w:val="a1"/>
              <w:ind w:firstLine="0"/>
              <w:rPr>
                <w:rFonts w:ascii="PT Astra Serif" w:hAnsi="PT Astra Serif"/>
                <w:b/>
                <w:bCs/>
                <w:lang w:val="ru-RU"/>
              </w:rPr>
            </w:pPr>
            <w:r w:rsidRPr="00A32065">
              <w:rPr>
                <w:rFonts w:ascii="PT Astra Serif" w:hAnsi="PT Astra Serif"/>
                <w:b/>
                <w:bCs/>
                <w:lang w:val="ru-RU"/>
              </w:rPr>
              <w:t>3</w:t>
            </w:r>
          </w:p>
        </w:tc>
        <w:tc>
          <w:tcPr>
            <w:tcW w:w="980" w:type="pct"/>
            <w:shd w:val="clear" w:color="auto" w:fill="FFFFFF" w:themeFill="background1"/>
          </w:tcPr>
          <w:p w14:paraId="55BE855E" w14:textId="38BA85D4" w:rsidR="00A10F17" w:rsidRPr="00A32065" w:rsidRDefault="00205A57" w:rsidP="00EE3A9A">
            <w:pPr>
              <w:pStyle w:val="a1"/>
              <w:ind w:firstLine="0"/>
              <w:jc w:val="left"/>
              <w:rPr>
                <w:rFonts w:ascii="PT Astra Serif" w:hAnsi="PT Astra Serif"/>
                <w:b/>
                <w:bCs/>
                <w:lang w:val="ru-RU"/>
              </w:rPr>
            </w:pPr>
            <w:r w:rsidRPr="00A32065">
              <w:rPr>
                <w:rFonts w:ascii="PT Astra Serif" w:hAnsi="PT Astra Serif"/>
                <w:b/>
                <w:bCs/>
                <w:lang w:val="ru-RU"/>
              </w:rPr>
              <w:t xml:space="preserve">Братская могила советских воинов, погибших в боях с </w:t>
            </w:r>
            <w:r w:rsidR="001B56DF" w:rsidRPr="00A32065">
              <w:rPr>
                <w:rFonts w:ascii="PT Astra Serif" w:hAnsi="PT Astra Serif"/>
                <w:b/>
                <w:bCs/>
                <w:lang w:val="ru-RU"/>
              </w:rPr>
              <w:t>фашистскими захватчиками в 1943 году. Захоронено</w:t>
            </w:r>
            <w:r w:rsidR="00915CF9" w:rsidRPr="00A32065">
              <w:rPr>
                <w:rFonts w:ascii="PT Astra Serif" w:hAnsi="PT Astra Serif"/>
                <w:b/>
                <w:bCs/>
                <w:lang w:val="ru-RU"/>
              </w:rPr>
              <w:t xml:space="preserve"> 176 человек, установлены имена 139 человек. Скульптура советского воина</w:t>
            </w:r>
          </w:p>
        </w:tc>
        <w:tc>
          <w:tcPr>
            <w:tcW w:w="935" w:type="pct"/>
            <w:shd w:val="clear" w:color="auto" w:fill="FFFFFF" w:themeFill="background1"/>
          </w:tcPr>
          <w:p w14:paraId="090F5539" w14:textId="0A553F91" w:rsidR="00A10F17" w:rsidRPr="00A32065" w:rsidRDefault="00915CF9" w:rsidP="00EE3A9A">
            <w:pPr>
              <w:pStyle w:val="a1"/>
              <w:ind w:firstLine="0"/>
              <w:jc w:val="left"/>
              <w:rPr>
                <w:rFonts w:ascii="PT Astra Serif" w:hAnsi="PT Astra Serif"/>
                <w:lang w:val="ru-RU"/>
              </w:rPr>
            </w:pPr>
            <w:r w:rsidRPr="00A32065">
              <w:rPr>
                <w:rFonts w:ascii="PT Astra Serif" w:hAnsi="PT Astra Serif"/>
                <w:lang w:val="ru-RU"/>
              </w:rPr>
              <w:t>Решение Исполнительного комитета Белгородского областного Совета народных депутатов «О принятии под охрану памятников истории и культуры» от 29.09.1983 №373</w:t>
            </w:r>
          </w:p>
        </w:tc>
        <w:tc>
          <w:tcPr>
            <w:tcW w:w="755" w:type="pct"/>
            <w:shd w:val="clear" w:color="auto" w:fill="FFFFFF" w:themeFill="background1"/>
          </w:tcPr>
          <w:p w14:paraId="2C4518AA" w14:textId="61D6D184" w:rsidR="00A10F17" w:rsidRPr="00A32065" w:rsidRDefault="00915CF9" w:rsidP="00EE3A9A">
            <w:pPr>
              <w:pStyle w:val="a1"/>
              <w:ind w:firstLine="0"/>
              <w:jc w:val="left"/>
              <w:rPr>
                <w:rFonts w:ascii="PT Astra Serif" w:hAnsi="PT Astra Serif"/>
                <w:lang w:val="ru-RU"/>
              </w:rPr>
            </w:pPr>
            <w:r w:rsidRPr="00A32065">
              <w:rPr>
                <w:rFonts w:ascii="PT Astra Serif" w:hAnsi="PT Astra Serif"/>
                <w:lang w:val="ru-RU"/>
              </w:rPr>
              <w:t>Белгородская область, Волоконовский район, с. Волчья Александровка, ул. Центральная, д. 6А, в сквере села</w:t>
            </w:r>
          </w:p>
        </w:tc>
        <w:tc>
          <w:tcPr>
            <w:tcW w:w="1114" w:type="pct"/>
            <w:shd w:val="clear" w:color="auto" w:fill="FFFFFF" w:themeFill="background1"/>
          </w:tcPr>
          <w:p w14:paraId="67BCB5C2" w14:textId="5F1EB3CA" w:rsidR="00A10F17" w:rsidRPr="00A32065" w:rsidRDefault="00915CF9" w:rsidP="00EE3A9A">
            <w:pPr>
              <w:pStyle w:val="a1"/>
              <w:ind w:firstLine="0"/>
              <w:jc w:val="left"/>
              <w:rPr>
                <w:rFonts w:ascii="PT Astra Serif" w:hAnsi="PT Astra Serif"/>
                <w:lang w:val="ru-RU"/>
              </w:rPr>
            </w:pPr>
            <w:r w:rsidRPr="00A32065">
              <w:rPr>
                <w:rFonts w:ascii="PT Astra Serif" w:hAnsi="PT Astra Serif"/>
                <w:lang w:val="ru-RU"/>
              </w:rPr>
              <w:t>Распоряжение Правительства Белгородской области «Об утверждении границ территории объектов культурного наследия</w:t>
            </w:r>
            <w:r w:rsidR="00263DAD" w:rsidRPr="00A32065">
              <w:rPr>
                <w:rFonts w:ascii="PT Astra Serif" w:hAnsi="PT Astra Serif"/>
                <w:lang w:val="ru-RU"/>
              </w:rPr>
              <w:t xml:space="preserve"> (памятников истории и культуры) муниципального района «Волоконовский район» и режимов использования земельных участков в границах данных территорий» от 19</w:t>
            </w:r>
            <w:r w:rsidR="0095227C" w:rsidRPr="00A32065">
              <w:rPr>
                <w:rFonts w:ascii="PT Astra Serif" w:hAnsi="PT Astra Serif"/>
                <w:lang w:val="ru-RU"/>
              </w:rPr>
              <w:t>.01.</w:t>
            </w:r>
            <w:r w:rsidR="00263DAD" w:rsidRPr="00A32065">
              <w:rPr>
                <w:rFonts w:ascii="PT Astra Serif" w:hAnsi="PT Astra Serif"/>
                <w:lang w:val="ru-RU"/>
              </w:rPr>
              <w:t>2015 №22-рп</w:t>
            </w:r>
          </w:p>
        </w:tc>
        <w:tc>
          <w:tcPr>
            <w:tcW w:w="1023" w:type="pct"/>
            <w:shd w:val="clear" w:color="auto" w:fill="FFFFFF" w:themeFill="background1"/>
          </w:tcPr>
          <w:p w14:paraId="3BA2381D" w14:textId="13FCA786" w:rsidR="00A10F17" w:rsidRPr="00A32065" w:rsidRDefault="00263DAD" w:rsidP="00EE3A9A">
            <w:pPr>
              <w:pStyle w:val="a1"/>
              <w:ind w:firstLine="0"/>
              <w:jc w:val="left"/>
              <w:rPr>
                <w:rFonts w:ascii="PT Astra Serif" w:hAnsi="PT Astra Serif"/>
                <w:lang w:val="ru-RU"/>
              </w:rPr>
            </w:pPr>
            <w:r w:rsidRPr="00A32065">
              <w:rPr>
                <w:rFonts w:ascii="PT Astra Serif" w:hAnsi="PT Astra Serif"/>
                <w:lang w:val="ru-RU"/>
              </w:rPr>
              <w:t>100м от границ территории ОКН (в соответствии со ст. 34.1 173-ФЗ от 25.06.2002)</w:t>
            </w:r>
          </w:p>
        </w:tc>
      </w:tr>
      <w:tr w:rsidR="003711D7" w:rsidRPr="00A32065" w14:paraId="0E0BB09A" w14:textId="77777777" w:rsidTr="00662B9D">
        <w:trPr>
          <w:trHeight w:val="299"/>
        </w:trPr>
        <w:tc>
          <w:tcPr>
            <w:tcW w:w="5000" w:type="pct"/>
            <w:gridSpan w:val="6"/>
            <w:shd w:val="clear" w:color="auto" w:fill="FFFFFF" w:themeFill="background1"/>
          </w:tcPr>
          <w:p w14:paraId="20162EBC" w14:textId="4445A2B2" w:rsidR="003711D7" w:rsidRPr="00A32065" w:rsidRDefault="00662B9D" w:rsidP="00662B9D">
            <w:pPr>
              <w:pStyle w:val="a1"/>
              <w:ind w:firstLine="0"/>
              <w:jc w:val="center"/>
              <w:rPr>
                <w:rFonts w:ascii="PT Astra Serif" w:hAnsi="PT Astra Serif"/>
                <w:lang w:val="ru-RU"/>
              </w:rPr>
            </w:pPr>
            <w:r w:rsidRPr="00A32065">
              <w:rPr>
                <w:rFonts w:ascii="PT Astra Serif" w:hAnsi="PT Astra Serif"/>
                <w:lang w:val="ru-RU"/>
              </w:rPr>
              <w:t>ОКН (архитектура)</w:t>
            </w:r>
          </w:p>
        </w:tc>
      </w:tr>
      <w:tr w:rsidR="00AC5C0F" w:rsidRPr="00A32065" w14:paraId="602466CB" w14:textId="77777777" w:rsidTr="003711D7">
        <w:trPr>
          <w:trHeight w:val="630"/>
        </w:trPr>
        <w:tc>
          <w:tcPr>
            <w:tcW w:w="193" w:type="pct"/>
            <w:shd w:val="clear" w:color="auto" w:fill="FFFFFF" w:themeFill="background1"/>
          </w:tcPr>
          <w:p w14:paraId="02BF76F0" w14:textId="6F886A10" w:rsidR="00AC5C0F" w:rsidRPr="00A32065" w:rsidRDefault="00AC5C0F" w:rsidP="00E90EB3">
            <w:pPr>
              <w:pStyle w:val="a1"/>
              <w:ind w:firstLine="0"/>
              <w:rPr>
                <w:rFonts w:ascii="PT Astra Serif" w:hAnsi="PT Astra Serif"/>
                <w:b/>
                <w:bCs/>
                <w:lang w:val="ru-RU"/>
              </w:rPr>
            </w:pPr>
            <w:r w:rsidRPr="00A32065">
              <w:rPr>
                <w:rFonts w:ascii="PT Astra Serif" w:hAnsi="PT Astra Serif"/>
                <w:b/>
                <w:bCs/>
                <w:lang w:val="ru-RU"/>
              </w:rPr>
              <w:t>4</w:t>
            </w:r>
          </w:p>
        </w:tc>
        <w:tc>
          <w:tcPr>
            <w:tcW w:w="980" w:type="pct"/>
            <w:shd w:val="clear" w:color="auto" w:fill="FFFFFF" w:themeFill="background1"/>
          </w:tcPr>
          <w:p w14:paraId="06427722" w14:textId="28ACB030" w:rsidR="00AC5C0F" w:rsidRPr="00A32065" w:rsidRDefault="00AC5C0F" w:rsidP="00EE3A9A">
            <w:pPr>
              <w:pStyle w:val="a1"/>
              <w:ind w:firstLine="0"/>
              <w:jc w:val="left"/>
              <w:rPr>
                <w:rFonts w:ascii="PT Astra Serif" w:hAnsi="PT Astra Serif"/>
                <w:b/>
                <w:bCs/>
                <w:lang w:val="ru-RU"/>
              </w:rPr>
            </w:pPr>
            <w:r w:rsidRPr="00A32065">
              <w:rPr>
                <w:rFonts w:ascii="PT Astra Serif" w:hAnsi="PT Astra Serif"/>
                <w:b/>
                <w:bCs/>
                <w:lang w:val="ru-RU"/>
              </w:rPr>
              <w:t>Земская школа, 1900 год</w:t>
            </w:r>
          </w:p>
        </w:tc>
        <w:tc>
          <w:tcPr>
            <w:tcW w:w="935" w:type="pct"/>
            <w:shd w:val="clear" w:color="auto" w:fill="FFFFFF" w:themeFill="background1"/>
          </w:tcPr>
          <w:p w14:paraId="3EE111B2" w14:textId="7AB21985" w:rsidR="00AC5C0F" w:rsidRPr="00A32065" w:rsidRDefault="00AC5C0F" w:rsidP="00EE3A9A">
            <w:pPr>
              <w:pStyle w:val="a1"/>
              <w:ind w:firstLine="0"/>
              <w:jc w:val="left"/>
              <w:rPr>
                <w:rFonts w:ascii="PT Astra Serif" w:hAnsi="PT Astra Serif"/>
                <w:lang w:val="ru-RU"/>
              </w:rPr>
            </w:pPr>
            <w:r w:rsidRPr="00A32065">
              <w:rPr>
                <w:rFonts w:ascii="PT Astra Serif" w:hAnsi="PT Astra Serif"/>
                <w:lang w:val="ru-RU"/>
              </w:rPr>
              <w:t xml:space="preserve">Постановление Губернатора Белгородской области </w:t>
            </w:r>
            <w:r w:rsidRPr="00A32065">
              <w:rPr>
                <w:rFonts w:ascii="PT Astra Serif" w:hAnsi="PT Astra Serif"/>
                <w:lang w:val="ru-RU"/>
              </w:rPr>
              <w:lastRenderedPageBreak/>
              <w:t>«Об утверждении дополнительного списка объектов культурного наследия Белгородской области</w:t>
            </w:r>
            <w:r w:rsidR="00C470E7" w:rsidRPr="00A32065">
              <w:rPr>
                <w:rFonts w:ascii="PT Astra Serif" w:hAnsi="PT Astra Serif"/>
                <w:lang w:val="ru-RU"/>
              </w:rPr>
              <w:t>» от 4</w:t>
            </w:r>
            <w:r w:rsidR="00C80256" w:rsidRPr="00A32065">
              <w:rPr>
                <w:rFonts w:ascii="PT Astra Serif" w:hAnsi="PT Astra Serif"/>
                <w:lang w:val="ru-RU"/>
              </w:rPr>
              <w:t>.12.</w:t>
            </w:r>
            <w:r w:rsidR="00C470E7" w:rsidRPr="00A32065">
              <w:rPr>
                <w:rFonts w:ascii="PT Astra Serif" w:hAnsi="PT Astra Serif"/>
                <w:lang w:val="ru-RU"/>
              </w:rPr>
              <w:t>2008 №140</w:t>
            </w:r>
          </w:p>
        </w:tc>
        <w:tc>
          <w:tcPr>
            <w:tcW w:w="755" w:type="pct"/>
            <w:shd w:val="clear" w:color="auto" w:fill="FFFFFF" w:themeFill="background1"/>
          </w:tcPr>
          <w:p w14:paraId="5B70A8ED" w14:textId="5670BA39" w:rsidR="00AC5C0F" w:rsidRPr="00A32065" w:rsidRDefault="00AC5C0F" w:rsidP="00EE3A9A">
            <w:pPr>
              <w:pStyle w:val="a1"/>
              <w:ind w:firstLine="0"/>
              <w:jc w:val="left"/>
              <w:rPr>
                <w:rFonts w:ascii="PT Astra Serif" w:hAnsi="PT Astra Serif"/>
                <w:lang w:val="ru-RU"/>
              </w:rPr>
            </w:pPr>
            <w:r w:rsidRPr="00A32065">
              <w:rPr>
                <w:rFonts w:ascii="PT Astra Serif" w:hAnsi="PT Astra Serif"/>
                <w:lang w:val="ru-RU"/>
              </w:rPr>
              <w:lastRenderedPageBreak/>
              <w:t xml:space="preserve">Белгородская область, Волоконовский </w:t>
            </w:r>
            <w:r w:rsidRPr="00A32065">
              <w:rPr>
                <w:rFonts w:ascii="PT Astra Serif" w:hAnsi="PT Astra Serif"/>
                <w:lang w:val="ru-RU"/>
              </w:rPr>
              <w:lastRenderedPageBreak/>
              <w:t>район, с. Волчья Александровка, ул. Центральная, д. 8</w:t>
            </w:r>
          </w:p>
        </w:tc>
        <w:tc>
          <w:tcPr>
            <w:tcW w:w="1114" w:type="pct"/>
            <w:shd w:val="clear" w:color="auto" w:fill="FFFFFF" w:themeFill="background1"/>
          </w:tcPr>
          <w:p w14:paraId="0C0D83C3" w14:textId="4FE31B00" w:rsidR="00AC5C0F" w:rsidRPr="00A32065" w:rsidRDefault="00C470E7" w:rsidP="00EE3A9A">
            <w:pPr>
              <w:pStyle w:val="a1"/>
              <w:ind w:firstLine="0"/>
              <w:jc w:val="left"/>
              <w:rPr>
                <w:rFonts w:ascii="PT Astra Serif" w:hAnsi="PT Astra Serif"/>
                <w:lang w:val="ru-RU"/>
              </w:rPr>
            </w:pPr>
            <w:r w:rsidRPr="00A32065">
              <w:rPr>
                <w:rFonts w:ascii="PT Astra Serif" w:hAnsi="PT Astra Serif"/>
                <w:lang w:val="ru-RU"/>
              </w:rPr>
              <w:lastRenderedPageBreak/>
              <w:t xml:space="preserve">Распоряжение Правительства Белгородской области «Об </w:t>
            </w:r>
            <w:r w:rsidRPr="00A32065">
              <w:rPr>
                <w:rFonts w:ascii="PT Astra Serif" w:hAnsi="PT Astra Serif"/>
                <w:lang w:val="ru-RU"/>
              </w:rPr>
              <w:lastRenderedPageBreak/>
              <w:t>утверждении границ территории объектов культурного наследия (памятников истории и культуры) муниципального района «Волоконовский район» и режимов использования земельных участков в границах данных территорий» от 19</w:t>
            </w:r>
            <w:r w:rsidR="00C80256" w:rsidRPr="00A32065">
              <w:rPr>
                <w:rFonts w:ascii="PT Astra Serif" w:hAnsi="PT Astra Serif"/>
                <w:lang w:val="ru-RU"/>
              </w:rPr>
              <w:t>.01.</w:t>
            </w:r>
            <w:r w:rsidRPr="00A32065">
              <w:rPr>
                <w:rFonts w:ascii="PT Astra Serif" w:hAnsi="PT Astra Serif"/>
                <w:lang w:val="ru-RU"/>
              </w:rPr>
              <w:t>2015 №22-рп</w:t>
            </w:r>
          </w:p>
        </w:tc>
        <w:tc>
          <w:tcPr>
            <w:tcW w:w="1023" w:type="pct"/>
            <w:shd w:val="clear" w:color="auto" w:fill="FFFFFF" w:themeFill="background1"/>
          </w:tcPr>
          <w:p w14:paraId="7D848662" w14:textId="1F399F50" w:rsidR="00AC5C0F" w:rsidRPr="00A32065" w:rsidRDefault="00C470E7" w:rsidP="00EE3A9A">
            <w:pPr>
              <w:pStyle w:val="a1"/>
              <w:ind w:firstLine="0"/>
              <w:jc w:val="left"/>
              <w:rPr>
                <w:rFonts w:ascii="PT Astra Serif" w:hAnsi="PT Astra Serif"/>
                <w:lang w:val="ru-RU"/>
              </w:rPr>
            </w:pPr>
            <w:r w:rsidRPr="00A32065">
              <w:rPr>
                <w:rFonts w:ascii="PT Astra Serif" w:hAnsi="PT Astra Serif"/>
                <w:lang w:val="ru-RU"/>
              </w:rPr>
              <w:lastRenderedPageBreak/>
              <w:t xml:space="preserve">Приказ управления государственной охраны объектов культурного </w:t>
            </w:r>
            <w:r w:rsidRPr="00A32065">
              <w:rPr>
                <w:rFonts w:ascii="PT Astra Serif" w:hAnsi="PT Astra Serif"/>
                <w:lang w:val="ru-RU"/>
              </w:rPr>
              <w:lastRenderedPageBreak/>
              <w:t>наследия Белгородской области «Об утверждении координат поворотных точек границы защитной зоны объекта культурного наследия регионального значения «Земская школа»</w:t>
            </w:r>
            <w:r w:rsidR="00272896" w:rsidRPr="00A32065">
              <w:rPr>
                <w:rFonts w:ascii="PT Astra Serif" w:hAnsi="PT Astra Serif"/>
                <w:lang w:val="ru-RU"/>
              </w:rPr>
              <w:t>, расположенного по адресу: Белгородская область, Волоконовский район, село Волчья Александровка, ул. Центральная, 8» от 31</w:t>
            </w:r>
            <w:r w:rsidR="00C80256" w:rsidRPr="00A32065">
              <w:rPr>
                <w:rFonts w:ascii="PT Astra Serif" w:hAnsi="PT Astra Serif"/>
                <w:lang w:val="ru-RU"/>
              </w:rPr>
              <w:t>.10.</w:t>
            </w:r>
            <w:r w:rsidR="00272896" w:rsidRPr="00A32065">
              <w:rPr>
                <w:rFonts w:ascii="PT Astra Serif" w:hAnsi="PT Astra Serif"/>
                <w:lang w:val="ru-RU"/>
              </w:rPr>
              <w:t>2018 № 273-03/01</w:t>
            </w:r>
          </w:p>
        </w:tc>
      </w:tr>
      <w:tr w:rsidR="00FE226E" w:rsidRPr="00A32065" w14:paraId="6517ED10" w14:textId="77777777" w:rsidTr="003711D7">
        <w:trPr>
          <w:trHeight w:val="630"/>
        </w:trPr>
        <w:tc>
          <w:tcPr>
            <w:tcW w:w="193" w:type="pct"/>
            <w:shd w:val="clear" w:color="auto" w:fill="FFFFFF" w:themeFill="background1"/>
          </w:tcPr>
          <w:p w14:paraId="2E019403" w14:textId="601C2912" w:rsidR="00FE226E" w:rsidRPr="00A32065" w:rsidRDefault="00FE226E" w:rsidP="00FE226E">
            <w:pPr>
              <w:pStyle w:val="a1"/>
              <w:ind w:firstLine="0"/>
              <w:rPr>
                <w:rFonts w:ascii="PT Astra Serif" w:hAnsi="PT Astra Serif"/>
                <w:b/>
                <w:bCs/>
                <w:lang w:val="ru-RU"/>
              </w:rPr>
            </w:pPr>
            <w:r w:rsidRPr="00A32065">
              <w:rPr>
                <w:rFonts w:ascii="PT Astra Serif" w:hAnsi="PT Astra Serif"/>
                <w:b/>
                <w:bCs/>
                <w:lang w:val="ru-RU"/>
              </w:rPr>
              <w:lastRenderedPageBreak/>
              <w:t>5</w:t>
            </w:r>
          </w:p>
        </w:tc>
        <w:tc>
          <w:tcPr>
            <w:tcW w:w="980" w:type="pct"/>
            <w:shd w:val="clear" w:color="auto" w:fill="FFFFFF" w:themeFill="background1"/>
          </w:tcPr>
          <w:p w14:paraId="0D9806F8" w14:textId="1950953C" w:rsidR="00FE226E" w:rsidRPr="00A32065" w:rsidRDefault="00FE226E" w:rsidP="00FE226E">
            <w:pPr>
              <w:pStyle w:val="a1"/>
              <w:ind w:firstLine="0"/>
              <w:jc w:val="left"/>
              <w:rPr>
                <w:rFonts w:ascii="PT Astra Serif" w:hAnsi="PT Astra Serif"/>
                <w:b/>
                <w:bCs/>
                <w:lang w:val="ru-RU"/>
              </w:rPr>
            </w:pPr>
            <w:r w:rsidRPr="00A32065">
              <w:rPr>
                <w:rFonts w:ascii="PT Astra Serif" w:hAnsi="PT Astra Serif"/>
                <w:b/>
                <w:bCs/>
                <w:lang w:val="ru-RU"/>
              </w:rPr>
              <w:t>Храм Покрова Пресвятой Богородицы</w:t>
            </w:r>
          </w:p>
        </w:tc>
        <w:tc>
          <w:tcPr>
            <w:tcW w:w="935" w:type="pct"/>
            <w:shd w:val="clear" w:color="auto" w:fill="FFFFFF" w:themeFill="background1"/>
          </w:tcPr>
          <w:p w14:paraId="1C501457" w14:textId="480F3056" w:rsidR="00FE226E" w:rsidRPr="00A32065" w:rsidRDefault="00FE226E" w:rsidP="00FE226E">
            <w:pPr>
              <w:pStyle w:val="a1"/>
              <w:ind w:firstLine="0"/>
              <w:jc w:val="left"/>
              <w:rPr>
                <w:rFonts w:ascii="PT Astra Serif" w:hAnsi="PT Astra Serif"/>
                <w:lang w:val="ru-RU"/>
              </w:rPr>
            </w:pPr>
            <w:r w:rsidRPr="00A32065">
              <w:rPr>
                <w:rFonts w:ascii="PT Astra Serif" w:hAnsi="PT Astra Serif"/>
                <w:lang w:val="ru-RU"/>
              </w:rPr>
              <w:t>Постановление Губернатора Белгородской области "Об утверждении дополнительного списка объектов культурного наследия Белгородской области" от 04</w:t>
            </w:r>
            <w:r w:rsidR="00C80256" w:rsidRPr="00A32065">
              <w:rPr>
                <w:rFonts w:ascii="PT Astra Serif" w:hAnsi="PT Astra Serif"/>
                <w:lang w:val="ru-RU"/>
              </w:rPr>
              <w:t>.12.</w:t>
            </w:r>
            <w:r w:rsidRPr="00A32065">
              <w:rPr>
                <w:rFonts w:ascii="PT Astra Serif" w:hAnsi="PT Astra Serif"/>
                <w:lang w:val="ru-RU"/>
              </w:rPr>
              <w:t>2008 № 140</w:t>
            </w:r>
          </w:p>
        </w:tc>
        <w:tc>
          <w:tcPr>
            <w:tcW w:w="755" w:type="pct"/>
            <w:shd w:val="clear" w:color="auto" w:fill="FFFFFF" w:themeFill="background1"/>
          </w:tcPr>
          <w:p w14:paraId="47290294" w14:textId="36D772D2" w:rsidR="00FE226E" w:rsidRPr="00A32065" w:rsidRDefault="00FE226E" w:rsidP="00FE226E">
            <w:pPr>
              <w:pStyle w:val="a1"/>
              <w:ind w:firstLine="0"/>
              <w:jc w:val="left"/>
              <w:rPr>
                <w:rFonts w:ascii="PT Astra Serif" w:hAnsi="PT Astra Serif"/>
                <w:lang w:val="ru-RU"/>
              </w:rPr>
            </w:pPr>
            <w:r w:rsidRPr="00A32065">
              <w:rPr>
                <w:rFonts w:ascii="PT Astra Serif" w:hAnsi="PT Astra Serif"/>
                <w:lang w:val="ru-RU"/>
              </w:rPr>
              <w:t>Белгородская область, Волоконовский район, с. Волчья Александровка, ул. Центральная, 10</w:t>
            </w:r>
          </w:p>
        </w:tc>
        <w:tc>
          <w:tcPr>
            <w:tcW w:w="1114" w:type="pct"/>
            <w:shd w:val="clear" w:color="auto" w:fill="FFFFFF" w:themeFill="background1"/>
          </w:tcPr>
          <w:p w14:paraId="0B54D1B8" w14:textId="0352828E" w:rsidR="00FE226E" w:rsidRPr="00A32065" w:rsidRDefault="00FE226E" w:rsidP="00FE226E">
            <w:pPr>
              <w:pStyle w:val="a1"/>
              <w:ind w:firstLine="0"/>
              <w:jc w:val="left"/>
              <w:rPr>
                <w:rFonts w:ascii="PT Astra Serif" w:hAnsi="PT Astra Serif"/>
                <w:lang w:val="ru-RU"/>
              </w:rPr>
            </w:pPr>
            <w:r w:rsidRPr="00A32065">
              <w:rPr>
                <w:rFonts w:ascii="PT Astra Serif" w:hAnsi="PT Astra Serif"/>
                <w:lang w:val="ru-RU"/>
              </w:rPr>
              <w:t xml:space="preserve">Распоряжение Правительства Белгородской области «Об утверждении границ территории объектов культурного наследия (памятников истории и культуры) муниципального района «Волоконовский район» и режимов использования земельных </w:t>
            </w:r>
            <w:r w:rsidRPr="00A32065">
              <w:rPr>
                <w:rFonts w:ascii="PT Astra Serif" w:hAnsi="PT Astra Serif"/>
                <w:lang w:val="ru-RU"/>
              </w:rPr>
              <w:lastRenderedPageBreak/>
              <w:t>участков в границах данных территорий» от 19</w:t>
            </w:r>
            <w:r w:rsidR="00C80256" w:rsidRPr="00A32065">
              <w:rPr>
                <w:rFonts w:ascii="PT Astra Serif" w:hAnsi="PT Astra Serif"/>
                <w:lang w:val="ru-RU"/>
              </w:rPr>
              <w:t>.01.</w:t>
            </w:r>
            <w:r w:rsidRPr="00A32065">
              <w:rPr>
                <w:rFonts w:ascii="PT Astra Serif" w:hAnsi="PT Astra Serif"/>
                <w:lang w:val="ru-RU"/>
              </w:rPr>
              <w:t>2015 № 22-рп</w:t>
            </w:r>
          </w:p>
        </w:tc>
        <w:tc>
          <w:tcPr>
            <w:tcW w:w="1023" w:type="pct"/>
            <w:shd w:val="clear" w:color="auto" w:fill="FFFFFF" w:themeFill="background1"/>
          </w:tcPr>
          <w:p w14:paraId="4FFE2D2D" w14:textId="5800660D" w:rsidR="00FE226E" w:rsidRPr="00A32065" w:rsidRDefault="00FE226E" w:rsidP="00FE226E">
            <w:pPr>
              <w:pStyle w:val="a1"/>
              <w:ind w:firstLine="0"/>
              <w:jc w:val="left"/>
              <w:rPr>
                <w:rFonts w:ascii="PT Astra Serif" w:hAnsi="PT Astra Serif"/>
                <w:lang w:val="ru-RU"/>
              </w:rPr>
            </w:pPr>
            <w:r w:rsidRPr="00A32065">
              <w:rPr>
                <w:rFonts w:ascii="PT Astra Serif" w:hAnsi="PT Astra Serif"/>
                <w:lang w:val="ru-RU"/>
              </w:rPr>
              <w:lastRenderedPageBreak/>
              <w:t xml:space="preserve">Приказ управления государственной охраны объектов культурного наследия Белгородской области "Об утверждении координат поворотных точек границы защитной зоны объекта культурного наследия регионального значения «Храм Покрова </w:t>
            </w:r>
            <w:r w:rsidRPr="00A32065">
              <w:rPr>
                <w:rFonts w:ascii="PT Astra Serif" w:hAnsi="PT Astra Serif"/>
                <w:lang w:val="ru-RU"/>
              </w:rPr>
              <w:lastRenderedPageBreak/>
              <w:t>Пресвятой Богородицы, XIX век», расположенного по адресу: Белгородская область, Волоконовский район, с. Волчья Александровка» от 31</w:t>
            </w:r>
            <w:r w:rsidR="00C80256" w:rsidRPr="00A32065">
              <w:rPr>
                <w:rFonts w:ascii="PT Astra Serif" w:hAnsi="PT Astra Serif"/>
                <w:lang w:val="ru-RU"/>
              </w:rPr>
              <w:t>.10.</w:t>
            </w:r>
            <w:r w:rsidRPr="00A32065">
              <w:rPr>
                <w:rFonts w:ascii="PT Astra Serif" w:hAnsi="PT Astra Serif"/>
                <w:lang w:val="ru-RU"/>
              </w:rPr>
              <w:t>2018 № 276-03/01</w:t>
            </w:r>
          </w:p>
        </w:tc>
      </w:tr>
      <w:tr w:rsidR="00662B9D" w:rsidRPr="00A32065" w14:paraId="681F4D24" w14:textId="77777777" w:rsidTr="00662B9D">
        <w:trPr>
          <w:trHeight w:val="361"/>
        </w:trPr>
        <w:tc>
          <w:tcPr>
            <w:tcW w:w="5000" w:type="pct"/>
            <w:gridSpan w:val="6"/>
            <w:shd w:val="clear" w:color="auto" w:fill="FFFFFF" w:themeFill="background1"/>
          </w:tcPr>
          <w:p w14:paraId="10F02745" w14:textId="60CCB379" w:rsidR="00662B9D" w:rsidRPr="00A32065" w:rsidRDefault="00662B9D" w:rsidP="00662B9D">
            <w:pPr>
              <w:pStyle w:val="a1"/>
              <w:ind w:firstLine="0"/>
              <w:jc w:val="center"/>
              <w:rPr>
                <w:rFonts w:ascii="PT Astra Serif" w:hAnsi="PT Astra Serif"/>
                <w:lang w:val="ru-RU"/>
              </w:rPr>
            </w:pPr>
            <w:r w:rsidRPr="00A32065">
              <w:rPr>
                <w:rFonts w:ascii="PT Astra Serif" w:hAnsi="PT Astra Serif"/>
                <w:lang w:val="ru-RU"/>
              </w:rPr>
              <w:lastRenderedPageBreak/>
              <w:t>ОКН (памятники археологии)</w:t>
            </w:r>
          </w:p>
        </w:tc>
      </w:tr>
      <w:tr w:rsidR="00662B9D" w:rsidRPr="00A32065" w14:paraId="1C4ADD43" w14:textId="77777777" w:rsidTr="00662B9D">
        <w:trPr>
          <w:trHeight w:val="630"/>
        </w:trPr>
        <w:tc>
          <w:tcPr>
            <w:tcW w:w="193" w:type="pct"/>
            <w:shd w:val="clear" w:color="auto" w:fill="FFFFFF" w:themeFill="background1"/>
          </w:tcPr>
          <w:p w14:paraId="04FD6CC8" w14:textId="698DBD89" w:rsidR="00662B9D" w:rsidRPr="00A32065" w:rsidRDefault="00662B9D" w:rsidP="00662B9D">
            <w:pPr>
              <w:pStyle w:val="a1"/>
              <w:ind w:firstLine="0"/>
              <w:rPr>
                <w:rFonts w:ascii="PT Astra Serif" w:hAnsi="PT Astra Serif"/>
                <w:b/>
                <w:bCs/>
                <w:lang w:val="ru-RU"/>
              </w:rPr>
            </w:pPr>
            <w:r w:rsidRPr="00A32065">
              <w:rPr>
                <w:rFonts w:ascii="PT Astra Serif" w:hAnsi="PT Astra Serif"/>
                <w:b/>
              </w:rPr>
              <w:t>№ п/п</w:t>
            </w:r>
          </w:p>
        </w:tc>
        <w:tc>
          <w:tcPr>
            <w:tcW w:w="980" w:type="pct"/>
            <w:shd w:val="clear" w:color="auto" w:fill="FFFFFF" w:themeFill="background1"/>
            <w:vAlign w:val="center"/>
          </w:tcPr>
          <w:p w14:paraId="0942E6B6" w14:textId="7DAD1000" w:rsidR="00662B9D" w:rsidRPr="00A32065" w:rsidRDefault="00662B9D" w:rsidP="00662B9D">
            <w:pPr>
              <w:pStyle w:val="a1"/>
              <w:ind w:firstLine="0"/>
              <w:jc w:val="center"/>
              <w:rPr>
                <w:color w:val="000000"/>
                <w:sz w:val="20"/>
                <w:szCs w:val="20"/>
                <w:lang w:val="ru-RU"/>
              </w:rPr>
            </w:pPr>
            <w:r w:rsidRPr="00A32065">
              <w:rPr>
                <w:rStyle w:val="affff1"/>
                <w:rFonts w:ascii="PT Astra Serif" w:hAnsi="PT Astra Serif"/>
                <w:b/>
                <w:iCs/>
                <w:lang w:val="ru-RU"/>
              </w:rPr>
              <w:t>Наименование ОКН с указанием объектов, входящих в его состав, в соответствии с актом органа власти о его постановке на государственную охрану</w:t>
            </w:r>
          </w:p>
        </w:tc>
        <w:tc>
          <w:tcPr>
            <w:tcW w:w="935" w:type="pct"/>
            <w:shd w:val="clear" w:color="auto" w:fill="FFFFFF" w:themeFill="background1"/>
            <w:vAlign w:val="center"/>
          </w:tcPr>
          <w:p w14:paraId="6699947B" w14:textId="63C3B3B0" w:rsidR="00662B9D" w:rsidRPr="00A32065" w:rsidRDefault="00662B9D" w:rsidP="00662B9D">
            <w:pPr>
              <w:pStyle w:val="a1"/>
              <w:ind w:firstLine="0"/>
              <w:jc w:val="center"/>
              <w:rPr>
                <w:rStyle w:val="affff1"/>
                <w:rFonts w:ascii="PT Astra Serif" w:hAnsi="PT Astra Serif"/>
                <w:b/>
                <w:iCs/>
                <w:lang w:val="ru-RU"/>
              </w:rPr>
            </w:pPr>
            <w:r w:rsidRPr="00A32065">
              <w:rPr>
                <w:rStyle w:val="affff1"/>
                <w:rFonts w:ascii="PT Astra Serif" w:hAnsi="PT Astra Serif"/>
                <w:b/>
                <w:iCs/>
                <w:lang w:val="ru-RU"/>
              </w:rPr>
              <w:t>Регистрационный номер объекта в едином государственном реестре объектов культурного наследия*</w:t>
            </w:r>
          </w:p>
        </w:tc>
        <w:tc>
          <w:tcPr>
            <w:tcW w:w="755" w:type="pct"/>
            <w:shd w:val="clear" w:color="auto" w:fill="FFFFFF" w:themeFill="background1"/>
            <w:vAlign w:val="center"/>
          </w:tcPr>
          <w:p w14:paraId="2CE20DA6" w14:textId="1A7EC5A0" w:rsidR="00662B9D" w:rsidRPr="00A32065" w:rsidRDefault="00662B9D" w:rsidP="00662B9D">
            <w:pPr>
              <w:pStyle w:val="a1"/>
              <w:ind w:firstLine="0"/>
              <w:jc w:val="center"/>
              <w:rPr>
                <w:rStyle w:val="affff1"/>
                <w:rFonts w:ascii="PT Astra Serif" w:hAnsi="PT Astra Serif"/>
                <w:b/>
                <w:iCs/>
              </w:rPr>
            </w:pPr>
            <w:r w:rsidRPr="00A32065">
              <w:rPr>
                <w:rStyle w:val="affff1"/>
                <w:rFonts w:ascii="PT Astra Serif" w:hAnsi="PT Astra Serif"/>
                <w:b/>
                <w:iCs/>
                <w:lang w:val="ru-RU"/>
              </w:rPr>
              <w:t>Адрес объекта культурного наследия</w:t>
            </w:r>
          </w:p>
        </w:tc>
        <w:tc>
          <w:tcPr>
            <w:tcW w:w="1114" w:type="pct"/>
            <w:shd w:val="clear" w:color="auto" w:fill="FFFFFF" w:themeFill="background1"/>
            <w:vAlign w:val="center"/>
          </w:tcPr>
          <w:p w14:paraId="26264BAB" w14:textId="5067EA34" w:rsidR="00662B9D" w:rsidRPr="00A32065" w:rsidRDefault="00662B9D" w:rsidP="00662B9D">
            <w:pPr>
              <w:pStyle w:val="a1"/>
              <w:jc w:val="center"/>
              <w:rPr>
                <w:rStyle w:val="affff1"/>
                <w:rFonts w:ascii="PT Astra Serif" w:hAnsi="PT Astra Serif"/>
                <w:b/>
                <w:iCs/>
                <w:lang w:val="ru-RU"/>
              </w:rPr>
            </w:pPr>
            <w:r w:rsidRPr="00A32065">
              <w:rPr>
                <w:rStyle w:val="affff1"/>
                <w:rFonts w:ascii="PT Astra Serif" w:hAnsi="PT Astra Serif"/>
                <w:b/>
                <w:iCs/>
                <w:lang w:val="ru-RU"/>
              </w:rPr>
              <w:t>Кадастровый номер земельного участка, на котором расположен ОКН</w:t>
            </w:r>
          </w:p>
          <w:p w14:paraId="77326069" w14:textId="3D90AE99" w:rsidR="00662B9D" w:rsidRPr="00A32065" w:rsidRDefault="00662B9D" w:rsidP="00662B9D">
            <w:pPr>
              <w:pStyle w:val="a1"/>
              <w:ind w:firstLine="0"/>
              <w:jc w:val="center"/>
              <w:rPr>
                <w:rStyle w:val="affff1"/>
                <w:rFonts w:ascii="PT Astra Serif" w:hAnsi="PT Astra Serif"/>
                <w:b/>
                <w:iCs/>
                <w:lang w:val="ru-RU"/>
              </w:rPr>
            </w:pPr>
            <w:r w:rsidRPr="00A32065">
              <w:rPr>
                <w:rStyle w:val="affff1"/>
                <w:rFonts w:ascii="PT Astra Serif" w:hAnsi="PT Astra Serif"/>
                <w:b/>
                <w:iCs/>
                <w:lang w:val="ru-RU"/>
              </w:rPr>
              <w:t>(при наличии)</w:t>
            </w:r>
          </w:p>
        </w:tc>
        <w:tc>
          <w:tcPr>
            <w:tcW w:w="1023" w:type="pct"/>
            <w:shd w:val="clear" w:color="auto" w:fill="FFFFFF" w:themeFill="background1"/>
            <w:vAlign w:val="center"/>
          </w:tcPr>
          <w:p w14:paraId="62A98471" w14:textId="1B1359C7" w:rsidR="00662B9D" w:rsidRPr="00A32065" w:rsidRDefault="00662B9D" w:rsidP="00662B9D">
            <w:pPr>
              <w:pStyle w:val="a1"/>
              <w:ind w:firstLine="0"/>
              <w:jc w:val="center"/>
              <w:rPr>
                <w:rFonts w:ascii="PT Astra Serif" w:hAnsi="PT Astra Serif"/>
                <w:b/>
                <w:bCs/>
                <w:lang w:val="ru-RU"/>
              </w:rPr>
            </w:pPr>
            <w:r w:rsidRPr="00A32065">
              <w:rPr>
                <w:rFonts w:ascii="PT Astra Serif" w:hAnsi="PT Astra Serif"/>
                <w:b/>
                <w:bCs/>
                <w:lang w:val="ru-RU"/>
              </w:rPr>
              <w:t>Значение объекта</w:t>
            </w:r>
          </w:p>
        </w:tc>
      </w:tr>
      <w:tr w:rsidR="00662B9D" w:rsidRPr="00A32065" w14:paraId="555F06FE" w14:textId="77777777" w:rsidTr="00D43FBE">
        <w:trPr>
          <w:trHeight w:val="630"/>
        </w:trPr>
        <w:tc>
          <w:tcPr>
            <w:tcW w:w="193" w:type="pct"/>
            <w:shd w:val="clear" w:color="auto" w:fill="FFFFFF" w:themeFill="background1"/>
          </w:tcPr>
          <w:p w14:paraId="5C61F7D4" w14:textId="5AD17C57" w:rsidR="00662B9D" w:rsidRPr="00A32065" w:rsidRDefault="00662B9D" w:rsidP="00662B9D">
            <w:pPr>
              <w:pStyle w:val="a1"/>
              <w:ind w:firstLine="0"/>
              <w:rPr>
                <w:rFonts w:ascii="PT Astra Serif" w:hAnsi="PT Astra Serif"/>
                <w:b/>
                <w:bCs/>
                <w:lang w:val="ru-RU"/>
              </w:rPr>
            </w:pPr>
            <w:r w:rsidRPr="00A32065">
              <w:rPr>
                <w:rFonts w:ascii="PT Astra Serif" w:hAnsi="PT Astra Serif"/>
                <w:b/>
                <w:bCs/>
                <w:lang w:val="ru-RU"/>
              </w:rPr>
              <w:t>6</w:t>
            </w:r>
          </w:p>
        </w:tc>
        <w:tc>
          <w:tcPr>
            <w:tcW w:w="980" w:type="pct"/>
            <w:shd w:val="clear" w:color="auto" w:fill="FFFFFF" w:themeFill="background1"/>
            <w:vAlign w:val="center"/>
          </w:tcPr>
          <w:p w14:paraId="356D6279" w14:textId="10957591" w:rsidR="00662B9D" w:rsidRPr="00A32065" w:rsidRDefault="00662B9D" w:rsidP="00662B9D">
            <w:pPr>
              <w:pStyle w:val="a1"/>
              <w:ind w:firstLine="0"/>
              <w:jc w:val="left"/>
              <w:rPr>
                <w:rFonts w:ascii="PT Astra Serif" w:hAnsi="PT Astra Serif"/>
                <w:b/>
                <w:bCs/>
                <w:lang w:val="ru-RU"/>
              </w:rPr>
            </w:pPr>
            <w:proofErr w:type="spellStart"/>
            <w:r w:rsidRPr="00A32065">
              <w:rPr>
                <w:rFonts w:ascii="PT Astra Serif" w:hAnsi="PT Astra Serif"/>
                <w:color w:val="000000"/>
              </w:rPr>
              <w:t>Зеленый</w:t>
            </w:r>
            <w:proofErr w:type="spellEnd"/>
            <w:r w:rsidRPr="00A32065">
              <w:rPr>
                <w:rFonts w:ascii="PT Astra Serif" w:hAnsi="PT Astra Serif"/>
                <w:color w:val="000000"/>
              </w:rPr>
              <w:t xml:space="preserve"> </w:t>
            </w:r>
            <w:proofErr w:type="spellStart"/>
            <w:r w:rsidRPr="00A32065">
              <w:rPr>
                <w:rFonts w:ascii="PT Astra Serif" w:hAnsi="PT Astra Serif"/>
                <w:color w:val="000000"/>
              </w:rPr>
              <w:t>Клин</w:t>
            </w:r>
            <w:proofErr w:type="spellEnd"/>
            <w:r w:rsidRPr="00A32065">
              <w:rPr>
                <w:rFonts w:ascii="PT Astra Serif" w:hAnsi="PT Astra Serif"/>
                <w:color w:val="000000"/>
              </w:rPr>
              <w:t xml:space="preserve">, </w:t>
            </w:r>
            <w:proofErr w:type="spellStart"/>
            <w:r w:rsidRPr="00A32065">
              <w:rPr>
                <w:rFonts w:ascii="PT Astra Serif" w:hAnsi="PT Astra Serif"/>
                <w:color w:val="000000"/>
              </w:rPr>
              <w:t>могильник</w:t>
            </w:r>
            <w:proofErr w:type="spellEnd"/>
            <w:r w:rsidRPr="00A32065">
              <w:rPr>
                <w:rFonts w:ascii="PT Astra Serif" w:hAnsi="PT Astra Serif"/>
                <w:color w:val="000000"/>
              </w:rPr>
              <w:t xml:space="preserve"> курганный-1</w:t>
            </w:r>
          </w:p>
        </w:tc>
        <w:tc>
          <w:tcPr>
            <w:tcW w:w="935" w:type="pct"/>
            <w:shd w:val="clear" w:color="auto" w:fill="FFFFFF" w:themeFill="background1"/>
            <w:vAlign w:val="center"/>
          </w:tcPr>
          <w:p w14:paraId="4067895C" w14:textId="127A7803" w:rsidR="00662B9D" w:rsidRPr="00A32065" w:rsidRDefault="00662B9D" w:rsidP="00662B9D">
            <w:pPr>
              <w:pStyle w:val="a1"/>
              <w:ind w:firstLine="0"/>
              <w:jc w:val="left"/>
              <w:rPr>
                <w:rFonts w:ascii="PT Astra Serif" w:hAnsi="PT Astra Serif"/>
                <w:lang w:val="ru-RU"/>
              </w:rPr>
            </w:pPr>
            <w:r w:rsidRPr="00A32065">
              <w:rPr>
                <w:rFonts w:ascii="PT Astra Serif" w:hAnsi="PT Astra Serif"/>
                <w:color w:val="000000"/>
              </w:rPr>
              <w:t>311540273250006</w:t>
            </w:r>
          </w:p>
        </w:tc>
        <w:tc>
          <w:tcPr>
            <w:tcW w:w="755" w:type="pct"/>
            <w:shd w:val="clear" w:color="auto" w:fill="FFFFFF" w:themeFill="background1"/>
            <w:vAlign w:val="center"/>
          </w:tcPr>
          <w:p w14:paraId="5F0D5A3F" w14:textId="1E1B23F5" w:rsidR="00662B9D" w:rsidRPr="00A32065" w:rsidRDefault="00662B9D" w:rsidP="00662B9D">
            <w:pPr>
              <w:pStyle w:val="a1"/>
              <w:ind w:firstLine="0"/>
              <w:jc w:val="left"/>
              <w:rPr>
                <w:rFonts w:ascii="PT Astra Serif" w:hAnsi="PT Astra Serif"/>
                <w:lang w:val="ru-RU"/>
              </w:rPr>
            </w:pPr>
            <w:r w:rsidRPr="00A32065">
              <w:rPr>
                <w:rFonts w:ascii="PT Astra Serif" w:hAnsi="PT Astra Serif"/>
                <w:color w:val="000000"/>
                <w:lang w:val="ru-RU"/>
              </w:rPr>
              <w:t>Белгородская область, Волоконовский</w:t>
            </w:r>
            <w:r w:rsidRPr="00A32065">
              <w:rPr>
                <w:rFonts w:ascii="PT Astra Serif" w:hAnsi="PT Astra Serif"/>
                <w:color w:val="000000"/>
                <w:lang w:val="ru-RU"/>
              </w:rPr>
              <w:br/>
              <w:t xml:space="preserve"> район, 1 км к северо-востоку от х. Зеленый Клин</w:t>
            </w:r>
          </w:p>
        </w:tc>
        <w:tc>
          <w:tcPr>
            <w:tcW w:w="1114" w:type="pct"/>
            <w:shd w:val="clear" w:color="auto" w:fill="FFFFFF" w:themeFill="background1"/>
            <w:vAlign w:val="center"/>
          </w:tcPr>
          <w:p w14:paraId="1E4C1C33" w14:textId="299A8BE9" w:rsidR="00662B9D" w:rsidRPr="00A32065" w:rsidRDefault="00662B9D" w:rsidP="00662B9D">
            <w:pPr>
              <w:pStyle w:val="a1"/>
              <w:ind w:firstLine="0"/>
              <w:jc w:val="left"/>
              <w:rPr>
                <w:rFonts w:ascii="PT Astra Serif" w:hAnsi="PT Astra Serif"/>
                <w:lang w:val="ru-RU"/>
              </w:rPr>
            </w:pPr>
            <w:r w:rsidRPr="00A32065">
              <w:rPr>
                <w:rFonts w:ascii="PT Astra Serif" w:hAnsi="PT Astra Serif"/>
                <w:color w:val="000000"/>
              </w:rPr>
              <w:t>31:20:0000000:278</w:t>
            </w:r>
          </w:p>
        </w:tc>
        <w:tc>
          <w:tcPr>
            <w:tcW w:w="1023" w:type="pct"/>
            <w:shd w:val="clear" w:color="auto" w:fill="FFFFFF" w:themeFill="background1"/>
            <w:vAlign w:val="center"/>
          </w:tcPr>
          <w:p w14:paraId="68E286EC" w14:textId="052415F2" w:rsidR="00662B9D" w:rsidRPr="00A32065" w:rsidRDefault="00662B9D" w:rsidP="00662B9D">
            <w:pPr>
              <w:pStyle w:val="a1"/>
              <w:ind w:firstLine="0"/>
              <w:jc w:val="left"/>
              <w:rPr>
                <w:rFonts w:ascii="PT Astra Serif" w:hAnsi="PT Astra Serif"/>
                <w:lang w:val="ru-RU"/>
              </w:rPr>
            </w:pPr>
            <w:proofErr w:type="spellStart"/>
            <w:r w:rsidRPr="00A32065">
              <w:rPr>
                <w:rFonts w:ascii="PT Astra Serif" w:hAnsi="PT Astra Serif"/>
                <w:color w:val="000000"/>
              </w:rPr>
              <w:t>федеральный</w:t>
            </w:r>
            <w:proofErr w:type="spellEnd"/>
          </w:p>
        </w:tc>
      </w:tr>
      <w:tr w:rsidR="00662B9D" w:rsidRPr="00A32065" w14:paraId="784C1E5D" w14:textId="77777777" w:rsidTr="00D43FBE">
        <w:trPr>
          <w:trHeight w:val="630"/>
        </w:trPr>
        <w:tc>
          <w:tcPr>
            <w:tcW w:w="193" w:type="pct"/>
            <w:shd w:val="clear" w:color="auto" w:fill="FFFFFF" w:themeFill="background1"/>
          </w:tcPr>
          <w:p w14:paraId="15E9C819" w14:textId="319BEC39" w:rsidR="00662B9D" w:rsidRPr="00A32065" w:rsidRDefault="00662B9D" w:rsidP="00662B9D">
            <w:pPr>
              <w:pStyle w:val="a1"/>
              <w:ind w:firstLine="0"/>
              <w:rPr>
                <w:rFonts w:ascii="PT Astra Serif" w:hAnsi="PT Astra Serif"/>
                <w:b/>
                <w:bCs/>
                <w:lang w:val="ru-RU"/>
              </w:rPr>
            </w:pPr>
            <w:r w:rsidRPr="00A32065">
              <w:rPr>
                <w:rFonts w:ascii="PT Astra Serif" w:hAnsi="PT Astra Serif"/>
                <w:b/>
                <w:bCs/>
                <w:lang w:val="ru-RU"/>
              </w:rPr>
              <w:t>7</w:t>
            </w:r>
          </w:p>
        </w:tc>
        <w:tc>
          <w:tcPr>
            <w:tcW w:w="980" w:type="pct"/>
            <w:shd w:val="clear" w:color="auto" w:fill="FFFFFF" w:themeFill="background1"/>
            <w:vAlign w:val="center"/>
          </w:tcPr>
          <w:p w14:paraId="44AE12B1" w14:textId="50CBED21" w:rsidR="00662B9D" w:rsidRPr="00A32065" w:rsidRDefault="00662B9D" w:rsidP="00662B9D">
            <w:pPr>
              <w:pStyle w:val="a1"/>
              <w:ind w:firstLine="0"/>
              <w:jc w:val="left"/>
              <w:rPr>
                <w:rFonts w:ascii="PT Astra Serif" w:hAnsi="PT Astra Serif"/>
                <w:b/>
                <w:bCs/>
                <w:lang w:val="ru-RU"/>
              </w:rPr>
            </w:pPr>
            <w:proofErr w:type="spellStart"/>
            <w:r w:rsidRPr="00A32065">
              <w:rPr>
                <w:rFonts w:ascii="PT Astra Serif" w:hAnsi="PT Astra Serif"/>
                <w:color w:val="000000"/>
              </w:rPr>
              <w:t>Алексеевка</w:t>
            </w:r>
            <w:proofErr w:type="spellEnd"/>
            <w:r w:rsidRPr="00A32065">
              <w:rPr>
                <w:rFonts w:ascii="PT Astra Serif" w:hAnsi="PT Astra Serif"/>
                <w:color w:val="000000"/>
              </w:rPr>
              <w:t xml:space="preserve"> (</w:t>
            </w:r>
            <w:proofErr w:type="spellStart"/>
            <w:r w:rsidRPr="00A32065">
              <w:rPr>
                <w:rFonts w:ascii="PT Astra Serif" w:hAnsi="PT Astra Serif"/>
                <w:color w:val="000000"/>
              </w:rPr>
              <w:t>Чемеркин</w:t>
            </w:r>
            <w:proofErr w:type="spellEnd"/>
            <w:r w:rsidRPr="00A32065">
              <w:rPr>
                <w:rFonts w:ascii="PT Astra Serif" w:hAnsi="PT Astra Serif"/>
                <w:color w:val="000000"/>
              </w:rPr>
              <w:t>), курган-1</w:t>
            </w:r>
          </w:p>
        </w:tc>
        <w:tc>
          <w:tcPr>
            <w:tcW w:w="935" w:type="pct"/>
            <w:shd w:val="clear" w:color="auto" w:fill="FFFFFF" w:themeFill="background1"/>
            <w:vAlign w:val="center"/>
          </w:tcPr>
          <w:p w14:paraId="650FDF33" w14:textId="7F5AB74B" w:rsidR="00662B9D" w:rsidRPr="00A32065" w:rsidRDefault="00662B9D" w:rsidP="00662B9D">
            <w:pPr>
              <w:pStyle w:val="a1"/>
              <w:ind w:firstLine="0"/>
              <w:jc w:val="left"/>
              <w:rPr>
                <w:rFonts w:ascii="PT Astra Serif" w:hAnsi="PT Astra Serif"/>
                <w:lang w:val="ru-RU"/>
              </w:rPr>
            </w:pPr>
            <w:r w:rsidRPr="00A32065">
              <w:rPr>
                <w:rFonts w:ascii="PT Astra Serif" w:hAnsi="PT Astra Serif"/>
                <w:color w:val="000000"/>
              </w:rPr>
              <w:t>311540273540006</w:t>
            </w:r>
          </w:p>
        </w:tc>
        <w:tc>
          <w:tcPr>
            <w:tcW w:w="755" w:type="pct"/>
            <w:shd w:val="clear" w:color="auto" w:fill="FFFFFF" w:themeFill="background1"/>
            <w:vAlign w:val="center"/>
          </w:tcPr>
          <w:p w14:paraId="2CF28BA2" w14:textId="123F406E" w:rsidR="00662B9D" w:rsidRPr="00A32065" w:rsidRDefault="00662B9D" w:rsidP="00662B9D">
            <w:pPr>
              <w:pStyle w:val="a1"/>
              <w:ind w:firstLine="0"/>
              <w:jc w:val="left"/>
              <w:rPr>
                <w:rFonts w:ascii="PT Astra Serif" w:hAnsi="PT Astra Serif"/>
                <w:lang w:val="ru-RU"/>
              </w:rPr>
            </w:pPr>
            <w:r w:rsidRPr="00A32065">
              <w:rPr>
                <w:rFonts w:ascii="PT Astra Serif" w:hAnsi="PT Astra Serif"/>
                <w:color w:val="000000"/>
                <w:lang w:val="ru-RU"/>
              </w:rPr>
              <w:t xml:space="preserve">Белгородская область, Волоконовский </w:t>
            </w:r>
            <w:r w:rsidRPr="00A32065">
              <w:rPr>
                <w:rFonts w:ascii="PT Astra Serif" w:hAnsi="PT Astra Serif"/>
                <w:color w:val="000000"/>
                <w:lang w:val="ru-RU"/>
              </w:rPr>
              <w:br/>
            </w:r>
            <w:r w:rsidRPr="00A32065">
              <w:rPr>
                <w:rFonts w:ascii="PT Astra Serif" w:hAnsi="PT Astra Serif"/>
                <w:color w:val="000000"/>
                <w:lang w:val="ru-RU"/>
              </w:rPr>
              <w:lastRenderedPageBreak/>
              <w:t>район, 1,9 км к северо-западу от села Алексеевка</w:t>
            </w:r>
          </w:p>
        </w:tc>
        <w:tc>
          <w:tcPr>
            <w:tcW w:w="1114" w:type="pct"/>
            <w:shd w:val="clear" w:color="auto" w:fill="FFFFFF" w:themeFill="background1"/>
            <w:vAlign w:val="center"/>
          </w:tcPr>
          <w:p w14:paraId="6FE3931A" w14:textId="28F62B95" w:rsidR="00662B9D" w:rsidRPr="00A32065" w:rsidRDefault="00662B9D" w:rsidP="00662B9D">
            <w:pPr>
              <w:pStyle w:val="a1"/>
              <w:ind w:firstLine="0"/>
              <w:jc w:val="left"/>
              <w:rPr>
                <w:rFonts w:ascii="PT Astra Serif" w:hAnsi="PT Astra Serif"/>
                <w:lang w:val="ru-RU"/>
              </w:rPr>
            </w:pPr>
            <w:r w:rsidRPr="00A32065">
              <w:rPr>
                <w:rFonts w:ascii="PT Astra Serif" w:hAnsi="PT Astra Serif"/>
                <w:color w:val="000000"/>
                <w:lang w:val="ru-RU"/>
              </w:rPr>
              <w:lastRenderedPageBreak/>
              <w:t xml:space="preserve"> </w:t>
            </w:r>
            <w:r w:rsidRPr="00A32065">
              <w:rPr>
                <w:rFonts w:ascii="PT Astra Serif" w:hAnsi="PT Astra Serif"/>
                <w:color w:val="000000"/>
              </w:rPr>
              <w:t>31:20:1001002:25</w:t>
            </w:r>
          </w:p>
        </w:tc>
        <w:tc>
          <w:tcPr>
            <w:tcW w:w="1023" w:type="pct"/>
            <w:shd w:val="clear" w:color="auto" w:fill="FFFFFF" w:themeFill="background1"/>
            <w:vAlign w:val="center"/>
          </w:tcPr>
          <w:p w14:paraId="088F30B4" w14:textId="546A8F66" w:rsidR="00662B9D" w:rsidRPr="00A32065" w:rsidRDefault="00662B9D" w:rsidP="00662B9D">
            <w:pPr>
              <w:pStyle w:val="a1"/>
              <w:ind w:firstLine="0"/>
              <w:jc w:val="left"/>
              <w:rPr>
                <w:rFonts w:ascii="PT Astra Serif" w:hAnsi="PT Astra Serif"/>
                <w:lang w:val="ru-RU"/>
              </w:rPr>
            </w:pPr>
            <w:proofErr w:type="spellStart"/>
            <w:r w:rsidRPr="00A32065">
              <w:rPr>
                <w:rFonts w:ascii="PT Astra Serif" w:hAnsi="PT Astra Serif"/>
                <w:color w:val="000000"/>
              </w:rPr>
              <w:t>федеральный</w:t>
            </w:r>
            <w:proofErr w:type="spellEnd"/>
          </w:p>
        </w:tc>
      </w:tr>
      <w:tr w:rsidR="00662B9D" w:rsidRPr="00A32065" w14:paraId="18999D8A" w14:textId="77777777" w:rsidTr="00D43FBE">
        <w:trPr>
          <w:trHeight w:val="630"/>
        </w:trPr>
        <w:tc>
          <w:tcPr>
            <w:tcW w:w="193" w:type="pct"/>
            <w:shd w:val="clear" w:color="auto" w:fill="FFFFFF" w:themeFill="background1"/>
          </w:tcPr>
          <w:p w14:paraId="142BDC43" w14:textId="45C21FA6" w:rsidR="00662B9D" w:rsidRPr="00A32065" w:rsidRDefault="00662B9D" w:rsidP="00662B9D">
            <w:pPr>
              <w:pStyle w:val="a1"/>
              <w:ind w:firstLine="0"/>
              <w:rPr>
                <w:rFonts w:ascii="PT Astra Serif" w:hAnsi="PT Astra Serif"/>
                <w:b/>
                <w:bCs/>
                <w:lang w:val="ru-RU"/>
              </w:rPr>
            </w:pPr>
            <w:r w:rsidRPr="00A32065">
              <w:rPr>
                <w:rFonts w:ascii="PT Astra Serif" w:hAnsi="PT Astra Serif"/>
                <w:b/>
                <w:bCs/>
                <w:lang w:val="ru-RU"/>
              </w:rPr>
              <w:t>8</w:t>
            </w:r>
          </w:p>
        </w:tc>
        <w:tc>
          <w:tcPr>
            <w:tcW w:w="980" w:type="pct"/>
            <w:shd w:val="clear" w:color="auto" w:fill="FFFFFF" w:themeFill="background1"/>
            <w:vAlign w:val="center"/>
          </w:tcPr>
          <w:p w14:paraId="71ADA923" w14:textId="3A54E055" w:rsidR="00662B9D" w:rsidRPr="00A32065" w:rsidRDefault="00662B9D" w:rsidP="00662B9D">
            <w:pPr>
              <w:pStyle w:val="a1"/>
              <w:ind w:firstLine="0"/>
              <w:jc w:val="left"/>
              <w:rPr>
                <w:rFonts w:ascii="PT Astra Serif" w:hAnsi="PT Astra Serif"/>
                <w:b/>
                <w:bCs/>
                <w:lang w:val="ru-RU"/>
              </w:rPr>
            </w:pPr>
            <w:proofErr w:type="spellStart"/>
            <w:r w:rsidRPr="00A32065">
              <w:rPr>
                <w:rFonts w:ascii="PT Astra Serif" w:hAnsi="PT Astra Serif"/>
                <w:color w:val="000000"/>
              </w:rPr>
              <w:t>Скаучанка</w:t>
            </w:r>
            <w:proofErr w:type="spellEnd"/>
            <w:r w:rsidRPr="00A32065">
              <w:rPr>
                <w:rFonts w:ascii="PT Astra Serif" w:hAnsi="PT Astra Serif"/>
                <w:color w:val="000000"/>
              </w:rPr>
              <w:t>, курган-1</w:t>
            </w:r>
          </w:p>
        </w:tc>
        <w:tc>
          <w:tcPr>
            <w:tcW w:w="935" w:type="pct"/>
            <w:shd w:val="clear" w:color="auto" w:fill="FFFFFF" w:themeFill="background1"/>
            <w:vAlign w:val="center"/>
          </w:tcPr>
          <w:p w14:paraId="2E3EA9C3" w14:textId="5636BEE4" w:rsidR="00662B9D" w:rsidRPr="00A32065" w:rsidRDefault="00662B9D" w:rsidP="00662B9D">
            <w:pPr>
              <w:pStyle w:val="a1"/>
              <w:ind w:firstLine="0"/>
              <w:jc w:val="left"/>
              <w:rPr>
                <w:rFonts w:ascii="PT Astra Serif" w:hAnsi="PT Astra Serif"/>
                <w:lang w:val="ru-RU"/>
              </w:rPr>
            </w:pPr>
            <w:r w:rsidRPr="00A32065">
              <w:rPr>
                <w:rFonts w:ascii="PT Astra Serif" w:hAnsi="PT Astra Serif"/>
                <w:color w:val="000000"/>
              </w:rPr>
              <w:t>311540281380006</w:t>
            </w:r>
          </w:p>
        </w:tc>
        <w:tc>
          <w:tcPr>
            <w:tcW w:w="755" w:type="pct"/>
            <w:shd w:val="clear" w:color="auto" w:fill="FFFFFF" w:themeFill="background1"/>
            <w:vAlign w:val="center"/>
          </w:tcPr>
          <w:p w14:paraId="35037608" w14:textId="1F977373" w:rsidR="00662B9D" w:rsidRPr="00A32065" w:rsidRDefault="00662B9D" w:rsidP="00662B9D">
            <w:pPr>
              <w:pStyle w:val="a1"/>
              <w:ind w:firstLine="0"/>
              <w:jc w:val="left"/>
              <w:rPr>
                <w:rFonts w:ascii="PT Astra Serif" w:hAnsi="PT Astra Serif"/>
                <w:lang w:val="ru-RU"/>
              </w:rPr>
            </w:pPr>
            <w:r w:rsidRPr="00A32065">
              <w:rPr>
                <w:rFonts w:ascii="PT Astra Serif" w:hAnsi="PT Astra Serif"/>
                <w:color w:val="000000"/>
                <w:lang w:val="ru-RU"/>
              </w:rPr>
              <w:t>Белгородская область, Волоконовский район, 4,5 км к северо-западу от с. Волчья Александровка</w:t>
            </w:r>
          </w:p>
        </w:tc>
        <w:tc>
          <w:tcPr>
            <w:tcW w:w="1114" w:type="pct"/>
            <w:shd w:val="clear" w:color="auto" w:fill="FFFFFF" w:themeFill="background1"/>
            <w:vAlign w:val="center"/>
          </w:tcPr>
          <w:p w14:paraId="60D3E2BA" w14:textId="06F2C6FA" w:rsidR="00662B9D" w:rsidRPr="00A32065" w:rsidRDefault="00662B9D" w:rsidP="00662B9D">
            <w:pPr>
              <w:pStyle w:val="a1"/>
              <w:ind w:firstLine="0"/>
              <w:jc w:val="left"/>
              <w:rPr>
                <w:rFonts w:ascii="PT Astra Serif" w:hAnsi="PT Astra Serif"/>
                <w:lang w:val="ru-RU"/>
              </w:rPr>
            </w:pPr>
            <w:r w:rsidRPr="00A32065">
              <w:rPr>
                <w:rFonts w:ascii="PT Astra Serif" w:hAnsi="PT Astra Serif"/>
                <w:color w:val="000000"/>
              </w:rPr>
              <w:t>31:20:1004001:85</w:t>
            </w:r>
          </w:p>
        </w:tc>
        <w:tc>
          <w:tcPr>
            <w:tcW w:w="1023" w:type="pct"/>
            <w:shd w:val="clear" w:color="auto" w:fill="FFFFFF" w:themeFill="background1"/>
            <w:vAlign w:val="center"/>
          </w:tcPr>
          <w:p w14:paraId="3BADE0E6" w14:textId="170C1586" w:rsidR="00662B9D" w:rsidRPr="00A32065" w:rsidRDefault="00662B9D" w:rsidP="00662B9D">
            <w:pPr>
              <w:pStyle w:val="a1"/>
              <w:ind w:firstLine="0"/>
              <w:jc w:val="left"/>
              <w:rPr>
                <w:rFonts w:ascii="PT Astra Serif" w:hAnsi="PT Astra Serif"/>
                <w:lang w:val="ru-RU"/>
              </w:rPr>
            </w:pPr>
            <w:proofErr w:type="spellStart"/>
            <w:r w:rsidRPr="00A32065">
              <w:rPr>
                <w:rFonts w:ascii="PT Astra Serif" w:hAnsi="PT Astra Serif"/>
                <w:color w:val="000000"/>
              </w:rPr>
              <w:t>федеральный</w:t>
            </w:r>
            <w:proofErr w:type="spellEnd"/>
          </w:p>
        </w:tc>
      </w:tr>
      <w:tr w:rsidR="00662B9D" w:rsidRPr="00A32065" w14:paraId="26B7424B" w14:textId="77777777" w:rsidTr="00D43FBE">
        <w:trPr>
          <w:trHeight w:val="630"/>
        </w:trPr>
        <w:tc>
          <w:tcPr>
            <w:tcW w:w="193" w:type="pct"/>
            <w:shd w:val="clear" w:color="auto" w:fill="FFFFFF" w:themeFill="background1"/>
          </w:tcPr>
          <w:p w14:paraId="2BA70D10" w14:textId="4344EE15" w:rsidR="00662B9D" w:rsidRPr="00A32065" w:rsidRDefault="00662B9D" w:rsidP="00662B9D">
            <w:pPr>
              <w:pStyle w:val="a1"/>
              <w:ind w:firstLine="0"/>
              <w:rPr>
                <w:rFonts w:ascii="PT Astra Serif" w:hAnsi="PT Astra Serif"/>
                <w:b/>
                <w:bCs/>
                <w:lang w:val="ru-RU"/>
              </w:rPr>
            </w:pPr>
            <w:r w:rsidRPr="00A32065">
              <w:rPr>
                <w:rFonts w:ascii="PT Astra Serif" w:hAnsi="PT Astra Serif"/>
                <w:b/>
                <w:bCs/>
                <w:lang w:val="ru-RU"/>
              </w:rPr>
              <w:t>9</w:t>
            </w:r>
          </w:p>
        </w:tc>
        <w:tc>
          <w:tcPr>
            <w:tcW w:w="980" w:type="pct"/>
            <w:shd w:val="clear" w:color="auto" w:fill="FFFFFF" w:themeFill="background1"/>
            <w:vAlign w:val="center"/>
          </w:tcPr>
          <w:p w14:paraId="42ACD7FC" w14:textId="652EF272" w:rsidR="00662B9D" w:rsidRPr="00A32065" w:rsidRDefault="00662B9D" w:rsidP="00662B9D">
            <w:pPr>
              <w:pStyle w:val="a1"/>
              <w:ind w:firstLine="0"/>
              <w:jc w:val="left"/>
              <w:rPr>
                <w:rFonts w:ascii="PT Astra Serif" w:hAnsi="PT Astra Serif"/>
                <w:b/>
                <w:bCs/>
                <w:lang w:val="ru-RU"/>
              </w:rPr>
            </w:pPr>
            <w:proofErr w:type="spellStart"/>
            <w:r w:rsidRPr="00A32065">
              <w:rPr>
                <w:rFonts w:ascii="PT Astra Serif" w:hAnsi="PT Astra Serif"/>
                <w:color w:val="000000"/>
              </w:rPr>
              <w:t>Зеленый</w:t>
            </w:r>
            <w:proofErr w:type="spellEnd"/>
            <w:r w:rsidRPr="00A32065">
              <w:rPr>
                <w:rFonts w:ascii="PT Astra Serif" w:hAnsi="PT Astra Serif"/>
                <w:color w:val="000000"/>
              </w:rPr>
              <w:t xml:space="preserve"> </w:t>
            </w:r>
            <w:proofErr w:type="spellStart"/>
            <w:r w:rsidRPr="00A32065">
              <w:rPr>
                <w:rFonts w:ascii="PT Astra Serif" w:hAnsi="PT Astra Serif"/>
                <w:color w:val="000000"/>
              </w:rPr>
              <w:t>Клин</w:t>
            </w:r>
            <w:proofErr w:type="spellEnd"/>
            <w:r w:rsidRPr="00A32065">
              <w:rPr>
                <w:rFonts w:ascii="PT Astra Serif" w:hAnsi="PT Astra Serif"/>
                <w:color w:val="000000"/>
              </w:rPr>
              <w:t xml:space="preserve">, </w:t>
            </w:r>
            <w:proofErr w:type="spellStart"/>
            <w:r w:rsidRPr="00A32065">
              <w:rPr>
                <w:rFonts w:ascii="PT Astra Serif" w:hAnsi="PT Astra Serif"/>
                <w:color w:val="000000"/>
              </w:rPr>
              <w:t>могильник</w:t>
            </w:r>
            <w:proofErr w:type="spellEnd"/>
            <w:r w:rsidRPr="00A32065">
              <w:rPr>
                <w:rFonts w:ascii="PT Astra Serif" w:hAnsi="PT Astra Serif"/>
                <w:color w:val="000000"/>
              </w:rPr>
              <w:t xml:space="preserve"> курганный-2</w:t>
            </w:r>
          </w:p>
        </w:tc>
        <w:tc>
          <w:tcPr>
            <w:tcW w:w="935" w:type="pct"/>
            <w:shd w:val="clear" w:color="auto" w:fill="FFFFFF" w:themeFill="background1"/>
            <w:vAlign w:val="center"/>
          </w:tcPr>
          <w:p w14:paraId="7BE6A8B9" w14:textId="0D461A68" w:rsidR="00662B9D" w:rsidRPr="00A32065" w:rsidRDefault="00662B9D" w:rsidP="00662B9D">
            <w:pPr>
              <w:pStyle w:val="a1"/>
              <w:ind w:firstLine="0"/>
              <w:jc w:val="left"/>
              <w:rPr>
                <w:rFonts w:ascii="PT Astra Serif" w:hAnsi="PT Astra Serif"/>
                <w:lang w:val="ru-RU"/>
              </w:rPr>
            </w:pPr>
            <w:r w:rsidRPr="00A32065">
              <w:rPr>
                <w:rFonts w:ascii="PT Astra Serif" w:hAnsi="PT Astra Serif"/>
                <w:color w:val="000000"/>
              </w:rPr>
              <w:t>311540274180006</w:t>
            </w:r>
          </w:p>
        </w:tc>
        <w:tc>
          <w:tcPr>
            <w:tcW w:w="755" w:type="pct"/>
            <w:shd w:val="clear" w:color="auto" w:fill="FFFFFF" w:themeFill="background1"/>
            <w:vAlign w:val="center"/>
          </w:tcPr>
          <w:p w14:paraId="5AE3BAAA" w14:textId="1034B672" w:rsidR="00662B9D" w:rsidRPr="00A32065" w:rsidRDefault="00662B9D" w:rsidP="00662B9D">
            <w:pPr>
              <w:pStyle w:val="a1"/>
              <w:ind w:firstLine="0"/>
              <w:jc w:val="left"/>
              <w:rPr>
                <w:rFonts w:ascii="PT Astra Serif" w:hAnsi="PT Astra Serif"/>
                <w:lang w:val="ru-RU"/>
              </w:rPr>
            </w:pPr>
            <w:r w:rsidRPr="00A32065">
              <w:rPr>
                <w:rFonts w:ascii="PT Astra Serif" w:hAnsi="PT Astra Serif"/>
                <w:color w:val="000000"/>
                <w:lang w:val="ru-RU"/>
              </w:rPr>
              <w:t xml:space="preserve">Белгородская область, Волоконовский </w:t>
            </w:r>
            <w:r w:rsidRPr="00A32065">
              <w:rPr>
                <w:rFonts w:ascii="PT Astra Serif" w:hAnsi="PT Astra Serif"/>
                <w:color w:val="000000"/>
                <w:lang w:val="ru-RU"/>
              </w:rPr>
              <w:br/>
              <w:t>район, 1,7 км к северо-востоку от х. Зеленый Клин</w:t>
            </w:r>
          </w:p>
        </w:tc>
        <w:tc>
          <w:tcPr>
            <w:tcW w:w="1114" w:type="pct"/>
            <w:shd w:val="clear" w:color="auto" w:fill="FFFFFF" w:themeFill="background1"/>
            <w:vAlign w:val="center"/>
          </w:tcPr>
          <w:p w14:paraId="6D7CF687" w14:textId="2AC8221D" w:rsidR="00662B9D" w:rsidRPr="00A32065" w:rsidRDefault="00662B9D" w:rsidP="00662B9D">
            <w:pPr>
              <w:pStyle w:val="a1"/>
              <w:ind w:firstLine="0"/>
              <w:jc w:val="left"/>
              <w:rPr>
                <w:rFonts w:ascii="PT Astra Serif" w:hAnsi="PT Astra Serif"/>
                <w:lang w:val="ru-RU"/>
              </w:rPr>
            </w:pPr>
            <w:r w:rsidRPr="00A32065">
              <w:rPr>
                <w:rFonts w:ascii="PT Astra Serif" w:hAnsi="PT Astra Serif"/>
                <w:color w:val="000000"/>
              </w:rPr>
              <w:t>31:20:0000000:278</w:t>
            </w:r>
          </w:p>
        </w:tc>
        <w:tc>
          <w:tcPr>
            <w:tcW w:w="1023" w:type="pct"/>
            <w:shd w:val="clear" w:color="auto" w:fill="FFFFFF" w:themeFill="background1"/>
            <w:vAlign w:val="center"/>
          </w:tcPr>
          <w:p w14:paraId="6E0A9306" w14:textId="45A26483" w:rsidR="00662B9D" w:rsidRPr="00A32065" w:rsidRDefault="00662B9D" w:rsidP="00662B9D">
            <w:pPr>
              <w:pStyle w:val="a1"/>
              <w:ind w:firstLine="0"/>
              <w:jc w:val="left"/>
              <w:rPr>
                <w:rFonts w:ascii="PT Astra Serif" w:hAnsi="PT Astra Serif"/>
                <w:lang w:val="ru-RU"/>
              </w:rPr>
            </w:pPr>
            <w:proofErr w:type="spellStart"/>
            <w:r w:rsidRPr="00A32065">
              <w:rPr>
                <w:rFonts w:ascii="PT Astra Serif" w:hAnsi="PT Astra Serif"/>
                <w:color w:val="000000"/>
              </w:rPr>
              <w:t>федеральный</w:t>
            </w:r>
            <w:proofErr w:type="spellEnd"/>
          </w:p>
        </w:tc>
      </w:tr>
    </w:tbl>
    <w:p w14:paraId="13385F85" w14:textId="5D4B603A" w:rsidR="005F2A8D" w:rsidRPr="00A32065" w:rsidRDefault="005F2A8D" w:rsidP="002C3F2D">
      <w:pPr>
        <w:pStyle w:val="a1"/>
        <w:ind w:firstLine="360"/>
        <w:rPr>
          <w:rFonts w:ascii="PT Astra Serif" w:hAnsi="PT Astra Serif"/>
          <w:sz w:val="26"/>
          <w:szCs w:val="26"/>
          <w:lang w:val="ru-RU"/>
        </w:rPr>
      </w:pPr>
    </w:p>
    <w:p w14:paraId="0FBDF1B7" w14:textId="77777777" w:rsidR="001B56DF" w:rsidRPr="00A32065" w:rsidRDefault="001B56DF" w:rsidP="002C3F2D">
      <w:pPr>
        <w:pStyle w:val="a1"/>
        <w:ind w:firstLine="360"/>
        <w:rPr>
          <w:rFonts w:ascii="PT Astra Serif" w:hAnsi="PT Astra Serif"/>
          <w:sz w:val="26"/>
          <w:szCs w:val="26"/>
          <w:lang w:val="ru-RU"/>
        </w:rPr>
        <w:sectPr w:rsidR="001B56DF" w:rsidRPr="00A32065" w:rsidSect="00DB5F68">
          <w:pgSz w:w="16838" w:h="11906" w:orient="landscape"/>
          <w:pgMar w:top="1701" w:right="1701" w:bottom="851" w:left="1134" w:header="680" w:footer="680" w:gutter="0"/>
          <w:cols w:space="708"/>
          <w:docGrid w:linePitch="360"/>
        </w:sectPr>
      </w:pPr>
    </w:p>
    <w:p w14:paraId="6DD2A7F4" w14:textId="360D8D26" w:rsidR="00D84B4F" w:rsidRPr="00A32065" w:rsidRDefault="002C3F2D" w:rsidP="00B74C24">
      <w:pPr>
        <w:spacing w:before="120"/>
        <w:ind w:firstLine="709"/>
        <w:rPr>
          <w:rFonts w:ascii="PT Astra Serif" w:hAnsi="PT Astra Serif"/>
          <w:sz w:val="26"/>
          <w:szCs w:val="26"/>
        </w:rPr>
      </w:pPr>
      <w:r w:rsidRPr="00A32065">
        <w:rPr>
          <w:rFonts w:ascii="PT Astra Serif" w:hAnsi="PT Astra Serif"/>
          <w:sz w:val="26"/>
          <w:szCs w:val="26"/>
        </w:rPr>
        <w:lastRenderedPageBreak/>
        <w:t xml:space="preserve">На территории </w:t>
      </w:r>
      <w:r w:rsidR="00922DD8" w:rsidRPr="00A32065">
        <w:rPr>
          <w:rFonts w:ascii="PT Astra Serif" w:hAnsi="PT Astra Serif"/>
          <w:sz w:val="26"/>
          <w:szCs w:val="26"/>
        </w:rPr>
        <w:t>Волчье-Александровского</w:t>
      </w:r>
      <w:r w:rsidR="003360A3" w:rsidRPr="00A32065">
        <w:rPr>
          <w:rFonts w:ascii="PT Astra Serif" w:hAnsi="PT Astra Serif"/>
          <w:sz w:val="26"/>
          <w:szCs w:val="26"/>
        </w:rPr>
        <w:t xml:space="preserve"> </w:t>
      </w:r>
      <w:r w:rsidRPr="00A32065">
        <w:rPr>
          <w:rFonts w:ascii="PT Astra Serif" w:hAnsi="PT Astra Serif"/>
          <w:sz w:val="26"/>
          <w:szCs w:val="26"/>
        </w:rPr>
        <w:t xml:space="preserve">СП расположены </w:t>
      </w:r>
      <w:r w:rsidR="00922DD8" w:rsidRPr="00A32065">
        <w:rPr>
          <w:rFonts w:ascii="PT Astra Serif" w:hAnsi="PT Astra Serif"/>
          <w:sz w:val="26"/>
          <w:szCs w:val="26"/>
        </w:rPr>
        <w:t>объекты археологического наследия федерального значения</w:t>
      </w:r>
      <w:r w:rsidR="00EA05FB" w:rsidRPr="00A32065">
        <w:rPr>
          <w:rFonts w:ascii="PT Astra Serif" w:hAnsi="PT Astra Serif"/>
          <w:sz w:val="26"/>
          <w:szCs w:val="26"/>
        </w:rPr>
        <w:t xml:space="preserve"> (таблица 2.</w:t>
      </w:r>
      <w:r w:rsidR="00543F92" w:rsidRPr="00A32065">
        <w:rPr>
          <w:rFonts w:ascii="PT Astra Serif" w:hAnsi="PT Astra Serif"/>
          <w:sz w:val="26"/>
          <w:szCs w:val="26"/>
        </w:rPr>
        <w:t>8</w:t>
      </w:r>
      <w:r w:rsidR="00EA05FB" w:rsidRPr="00A32065">
        <w:rPr>
          <w:rFonts w:ascii="PT Astra Serif" w:hAnsi="PT Astra Serif"/>
          <w:sz w:val="26"/>
          <w:szCs w:val="26"/>
        </w:rPr>
        <w:t>).</w:t>
      </w:r>
    </w:p>
    <w:p w14:paraId="4416B369" w14:textId="55C5252C" w:rsidR="00EA05FB" w:rsidRPr="00A32065" w:rsidRDefault="00E11EA4" w:rsidP="001811DA">
      <w:pPr>
        <w:pStyle w:val="a1"/>
        <w:ind w:firstLine="357"/>
        <w:jc w:val="right"/>
        <w:rPr>
          <w:rFonts w:ascii="PT Astra Serif" w:hAnsi="PT Astra Serif"/>
          <w:b/>
          <w:bCs/>
          <w:sz w:val="26"/>
          <w:szCs w:val="26"/>
          <w:lang w:val="ru-RU"/>
        </w:rPr>
      </w:pPr>
      <w:bookmarkStart w:id="99" w:name="_Hlk55201293"/>
      <w:bookmarkEnd w:id="98"/>
      <w:r w:rsidRPr="00A32065">
        <w:rPr>
          <w:rFonts w:ascii="PT Astra Serif" w:hAnsi="PT Astra Serif"/>
          <w:b/>
          <w:bCs/>
          <w:sz w:val="26"/>
          <w:szCs w:val="26"/>
          <w:lang w:val="ru-RU"/>
        </w:rPr>
        <w:t>Таблица 2.</w:t>
      </w:r>
      <w:r w:rsidR="00543F92" w:rsidRPr="00A32065">
        <w:rPr>
          <w:rFonts w:ascii="PT Astra Serif" w:hAnsi="PT Astra Serif"/>
          <w:b/>
          <w:bCs/>
          <w:sz w:val="26"/>
          <w:szCs w:val="26"/>
          <w:lang w:val="ru-RU"/>
        </w:rPr>
        <w:t>8</w:t>
      </w:r>
    </w:p>
    <w:p w14:paraId="35ED9E09" w14:textId="6D243B0E" w:rsidR="00EA05FB" w:rsidRPr="00A32065" w:rsidRDefault="00922DD8" w:rsidP="00E85B00">
      <w:pPr>
        <w:keepNext/>
        <w:suppressAutoHyphens/>
        <w:spacing w:after="120"/>
        <w:jc w:val="center"/>
        <w:rPr>
          <w:rFonts w:ascii="PT Astra Serif" w:hAnsi="PT Astra Serif"/>
          <w:b/>
          <w:sz w:val="26"/>
          <w:szCs w:val="26"/>
        </w:rPr>
      </w:pPr>
      <w:r w:rsidRPr="00A32065">
        <w:rPr>
          <w:rFonts w:ascii="PT Astra Serif" w:hAnsi="PT Astra Serif"/>
          <w:b/>
          <w:sz w:val="26"/>
          <w:szCs w:val="26"/>
        </w:rPr>
        <w:t>Объекты археологического наследия</w:t>
      </w:r>
      <w:r w:rsidR="00D34205" w:rsidRPr="00A32065">
        <w:rPr>
          <w:rFonts w:ascii="PT Astra Serif" w:hAnsi="PT Astra Serif"/>
          <w:b/>
          <w:sz w:val="26"/>
          <w:szCs w:val="26"/>
        </w:rPr>
        <w:t>, расположенные</w:t>
      </w:r>
      <w:r w:rsidR="00EA05FB" w:rsidRPr="00A32065">
        <w:rPr>
          <w:rFonts w:ascii="PT Astra Serif" w:hAnsi="PT Astra Serif"/>
          <w:b/>
          <w:sz w:val="26"/>
          <w:szCs w:val="26"/>
        </w:rPr>
        <w:t xml:space="preserve"> на территории </w:t>
      </w:r>
      <w:r w:rsidR="004C2AB6" w:rsidRPr="00A32065">
        <w:rPr>
          <w:rFonts w:ascii="PT Astra Serif" w:hAnsi="PT Astra Serif"/>
          <w:b/>
          <w:bCs/>
          <w:sz w:val="26"/>
          <w:szCs w:val="26"/>
        </w:rPr>
        <w:t>Волчье-Александровского</w:t>
      </w:r>
      <w:r w:rsidR="00EE17C4" w:rsidRPr="00A32065">
        <w:rPr>
          <w:rFonts w:ascii="PT Astra Serif" w:hAnsi="PT Astra Serif"/>
          <w:sz w:val="26"/>
          <w:szCs w:val="26"/>
        </w:rPr>
        <w:t xml:space="preserve"> </w:t>
      </w:r>
      <w:r w:rsidR="00EA05FB" w:rsidRPr="00A32065">
        <w:rPr>
          <w:rFonts w:ascii="PT Astra Serif" w:hAnsi="PT Astra Serif"/>
          <w:b/>
          <w:sz w:val="26"/>
          <w:szCs w:val="26"/>
        </w:rPr>
        <w:t>СП</w:t>
      </w:r>
    </w:p>
    <w:tbl>
      <w:tblPr>
        <w:tblStyle w:val="ae"/>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554"/>
        <w:gridCol w:w="1758"/>
        <w:gridCol w:w="3015"/>
        <w:gridCol w:w="2097"/>
        <w:gridCol w:w="2430"/>
      </w:tblGrid>
      <w:tr w:rsidR="003F2D81" w:rsidRPr="00A32065" w14:paraId="75891DD6" w14:textId="5D8C90C4" w:rsidTr="004F3BA5">
        <w:trPr>
          <w:tblHeader/>
        </w:trPr>
        <w:tc>
          <w:tcPr>
            <w:tcW w:w="281" w:type="pct"/>
            <w:shd w:val="clear" w:color="auto" w:fill="FFFFFF" w:themeFill="background1"/>
          </w:tcPr>
          <w:p w14:paraId="4A53C744" w14:textId="46861CEE" w:rsidR="005D360D" w:rsidRPr="00A32065" w:rsidRDefault="005D360D" w:rsidP="00D03701">
            <w:pPr>
              <w:jc w:val="center"/>
              <w:rPr>
                <w:rFonts w:ascii="PT Astra Serif" w:hAnsi="PT Astra Serif"/>
                <w:b/>
              </w:rPr>
            </w:pPr>
            <w:r w:rsidRPr="00A32065">
              <w:rPr>
                <w:rFonts w:ascii="PT Astra Serif" w:hAnsi="PT Astra Serif"/>
                <w:b/>
              </w:rPr>
              <w:t>№ п</w:t>
            </w:r>
            <w:r w:rsidRPr="00A32065">
              <w:rPr>
                <w:rFonts w:ascii="PT Astra Serif" w:hAnsi="PT Astra Serif"/>
                <w:b/>
                <w:lang w:val="en-US"/>
              </w:rPr>
              <w:t>/</w:t>
            </w:r>
            <w:r w:rsidRPr="00A32065">
              <w:rPr>
                <w:rFonts w:ascii="PT Astra Serif" w:hAnsi="PT Astra Serif"/>
                <w:b/>
              </w:rPr>
              <w:t>п</w:t>
            </w:r>
          </w:p>
        </w:tc>
        <w:tc>
          <w:tcPr>
            <w:tcW w:w="892" w:type="pct"/>
            <w:shd w:val="clear" w:color="auto" w:fill="FFFFFF" w:themeFill="background1"/>
          </w:tcPr>
          <w:p w14:paraId="774A60F8" w14:textId="1DEA8DEF" w:rsidR="005D360D" w:rsidRPr="00A32065" w:rsidRDefault="005D360D" w:rsidP="00D03701">
            <w:pPr>
              <w:jc w:val="center"/>
              <w:rPr>
                <w:rFonts w:ascii="PT Astra Serif" w:hAnsi="PT Astra Serif"/>
                <w:b/>
              </w:rPr>
            </w:pPr>
            <w:r w:rsidRPr="00A32065">
              <w:rPr>
                <w:rFonts w:ascii="PT Astra Serif" w:hAnsi="PT Astra Serif"/>
                <w:b/>
              </w:rPr>
              <w:t>Наименование объекта</w:t>
            </w:r>
          </w:p>
        </w:tc>
        <w:tc>
          <w:tcPr>
            <w:tcW w:w="1530" w:type="pct"/>
            <w:shd w:val="clear" w:color="auto" w:fill="FFFFFF" w:themeFill="background1"/>
          </w:tcPr>
          <w:p w14:paraId="7B76F8D6" w14:textId="77777777" w:rsidR="005D360D" w:rsidRPr="00A32065" w:rsidRDefault="005D360D" w:rsidP="00D03701">
            <w:pPr>
              <w:jc w:val="center"/>
              <w:rPr>
                <w:rFonts w:ascii="PT Astra Serif" w:hAnsi="PT Astra Serif"/>
                <w:b/>
              </w:rPr>
            </w:pPr>
            <w:r w:rsidRPr="00A32065">
              <w:rPr>
                <w:rFonts w:ascii="PT Astra Serif" w:hAnsi="PT Astra Serif"/>
                <w:b/>
              </w:rPr>
              <w:t>Местонахождение объекта</w:t>
            </w:r>
          </w:p>
        </w:tc>
        <w:tc>
          <w:tcPr>
            <w:tcW w:w="1064" w:type="pct"/>
            <w:shd w:val="clear" w:color="auto" w:fill="FFFFFF" w:themeFill="background1"/>
          </w:tcPr>
          <w:p w14:paraId="1E351591" w14:textId="45DAF07E" w:rsidR="005D360D" w:rsidRPr="00A32065" w:rsidRDefault="005D360D" w:rsidP="00D03701">
            <w:pPr>
              <w:jc w:val="center"/>
              <w:rPr>
                <w:rFonts w:ascii="PT Astra Serif" w:hAnsi="PT Astra Serif"/>
                <w:b/>
              </w:rPr>
            </w:pPr>
            <w:r w:rsidRPr="00A32065">
              <w:rPr>
                <w:rFonts w:ascii="PT Astra Serif" w:hAnsi="PT Astra Serif"/>
                <w:b/>
              </w:rPr>
              <w:t>Регистрационный номер</w:t>
            </w:r>
          </w:p>
        </w:tc>
        <w:tc>
          <w:tcPr>
            <w:tcW w:w="1233" w:type="pct"/>
            <w:shd w:val="clear" w:color="auto" w:fill="FFFFFF" w:themeFill="background1"/>
          </w:tcPr>
          <w:p w14:paraId="749A910E" w14:textId="56C52E8F" w:rsidR="005D360D" w:rsidRPr="00A32065" w:rsidRDefault="005D360D" w:rsidP="00D03701">
            <w:pPr>
              <w:jc w:val="center"/>
              <w:rPr>
                <w:rFonts w:ascii="PT Astra Serif" w:hAnsi="PT Astra Serif"/>
                <w:b/>
              </w:rPr>
            </w:pPr>
            <w:r w:rsidRPr="00A32065">
              <w:rPr>
                <w:rFonts w:ascii="PT Astra Serif" w:hAnsi="PT Astra Serif"/>
                <w:b/>
              </w:rPr>
              <w:t>Категория историко-культурного значения</w:t>
            </w:r>
          </w:p>
        </w:tc>
      </w:tr>
      <w:tr w:rsidR="003F2D81" w:rsidRPr="00A32065" w14:paraId="4A6416A4" w14:textId="68BBCED4" w:rsidTr="004F3BA5">
        <w:trPr>
          <w:trHeight w:val="743"/>
        </w:trPr>
        <w:tc>
          <w:tcPr>
            <w:tcW w:w="281" w:type="pct"/>
            <w:shd w:val="clear" w:color="auto" w:fill="FFFFFF" w:themeFill="background1"/>
          </w:tcPr>
          <w:p w14:paraId="0C5E0ACB" w14:textId="283759AE" w:rsidR="003F2D81" w:rsidRPr="00A32065" w:rsidRDefault="003F2D81" w:rsidP="003F2D81">
            <w:pPr>
              <w:pStyle w:val="2f5"/>
              <w:jc w:val="left"/>
              <w:rPr>
                <w:rFonts w:ascii="PT Astra Serif" w:hAnsi="PT Astra Serif"/>
                <w:b/>
                <w:szCs w:val="24"/>
              </w:rPr>
            </w:pPr>
            <w:r w:rsidRPr="00A32065">
              <w:rPr>
                <w:rFonts w:ascii="PT Astra Serif" w:hAnsi="PT Astra Serif"/>
                <w:b/>
                <w:szCs w:val="24"/>
              </w:rPr>
              <w:t>1</w:t>
            </w:r>
          </w:p>
        </w:tc>
        <w:tc>
          <w:tcPr>
            <w:tcW w:w="892" w:type="pct"/>
            <w:shd w:val="clear" w:color="auto" w:fill="auto"/>
          </w:tcPr>
          <w:p w14:paraId="284A837E" w14:textId="069FE363" w:rsidR="003F2D81" w:rsidRPr="00A32065" w:rsidRDefault="003F2D81" w:rsidP="003F2D81">
            <w:pPr>
              <w:pStyle w:val="2f5"/>
              <w:jc w:val="left"/>
              <w:rPr>
                <w:rFonts w:ascii="PT Astra Serif" w:hAnsi="PT Astra Serif"/>
                <w:b/>
                <w:szCs w:val="24"/>
              </w:rPr>
            </w:pPr>
            <w:proofErr w:type="spellStart"/>
            <w:r w:rsidRPr="00A32065">
              <w:rPr>
                <w:rFonts w:ascii="PT Astra Serif" w:eastAsia="Times" w:hAnsi="PT Astra Serif" w:cs="Times"/>
                <w:szCs w:val="24"/>
              </w:rPr>
              <w:t>Скаучанка</w:t>
            </w:r>
            <w:proofErr w:type="spellEnd"/>
            <w:r w:rsidRPr="00A32065">
              <w:rPr>
                <w:rFonts w:ascii="PT Astra Serif" w:eastAsia="Times" w:hAnsi="PT Astra Serif" w:cs="Times"/>
                <w:szCs w:val="24"/>
              </w:rPr>
              <w:t>, курган-1</w:t>
            </w:r>
          </w:p>
        </w:tc>
        <w:tc>
          <w:tcPr>
            <w:tcW w:w="1530" w:type="pct"/>
            <w:shd w:val="clear" w:color="auto" w:fill="FFFFFF" w:themeFill="background1"/>
          </w:tcPr>
          <w:p w14:paraId="4DA35037" w14:textId="016D76B3" w:rsidR="003F2D81" w:rsidRPr="00A32065" w:rsidRDefault="003F2D81" w:rsidP="003F2D81">
            <w:pPr>
              <w:jc w:val="left"/>
              <w:rPr>
                <w:rFonts w:ascii="PT Astra Serif" w:hAnsi="PT Astra Serif"/>
              </w:rPr>
            </w:pPr>
            <w:r w:rsidRPr="00A32065">
              <w:rPr>
                <w:rFonts w:ascii="PT Astra Serif" w:eastAsia="Times" w:hAnsi="PT Astra Serif" w:cs="Times"/>
              </w:rPr>
              <w:t>Белгородская область, Волоконовский район, 4,5 км к северо-западу от с. Волчья Александровка</w:t>
            </w:r>
          </w:p>
        </w:tc>
        <w:tc>
          <w:tcPr>
            <w:tcW w:w="1064" w:type="pct"/>
            <w:shd w:val="clear" w:color="auto" w:fill="FFFFFF" w:themeFill="background1"/>
          </w:tcPr>
          <w:p w14:paraId="0D4926D9" w14:textId="627F0A76" w:rsidR="003F2D81" w:rsidRPr="00A32065" w:rsidRDefault="003F2D81" w:rsidP="003F2D81">
            <w:pPr>
              <w:jc w:val="left"/>
              <w:rPr>
                <w:rFonts w:ascii="PT Astra Serif" w:hAnsi="PT Astra Serif"/>
              </w:rPr>
            </w:pPr>
            <w:r w:rsidRPr="00A32065">
              <w:rPr>
                <w:rFonts w:ascii="PT Astra Serif" w:eastAsia="Times" w:hAnsi="PT Astra Serif" w:cs="Times"/>
              </w:rPr>
              <w:t>311540281380006</w:t>
            </w:r>
          </w:p>
        </w:tc>
        <w:tc>
          <w:tcPr>
            <w:tcW w:w="1233" w:type="pct"/>
            <w:shd w:val="clear" w:color="auto" w:fill="FFFFFF" w:themeFill="background1"/>
          </w:tcPr>
          <w:p w14:paraId="07FA87E4" w14:textId="2717DDF2" w:rsidR="003F2D81" w:rsidRPr="00A32065" w:rsidRDefault="003F2D81" w:rsidP="003F2D81">
            <w:pPr>
              <w:jc w:val="left"/>
              <w:rPr>
                <w:rFonts w:ascii="PT Astra Serif" w:hAnsi="PT Astra Serif"/>
              </w:rPr>
            </w:pPr>
            <w:r w:rsidRPr="00A32065">
              <w:rPr>
                <w:rFonts w:ascii="PT Astra Serif" w:eastAsia="Times" w:hAnsi="PT Astra Serif"/>
              </w:rPr>
              <w:t>Федерального значения</w:t>
            </w:r>
          </w:p>
        </w:tc>
      </w:tr>
      <w:tr w:rsidR="00922DD8" w:rsidRPr="00A32065" w14:paraId="66F402C6" w14:textId="77777777" w:rsidTr="004F3BA5">
        <w:trPr>
          <w:trHeight w:val="743"/>
        </w:trPr>
        <w:tc>
          <w:tcPr>
            <w:tcW w:w="281" w:type="pct"/>
            <w:shd w:val="clear" w:color="auto" w:fill="FFFFFF" w:themeFill="background1"/>
          </w:tcPr>
          <w:p w14:paraId="1D29E632" w14:textId="0143E0E0" w:rsidR="00922DD8" w:rsidRPr="00A32065" w:rsidRDefault="00922DD8" w:rsidP="003F2D81">
            <w:pPr>
              <w:pStyle w:val="2f5"/>
              <w:jc w:val="left"/>
              <w:rPr>
                <w:rFonts w:ascii="PT Astra Serif" w:hAnsi="PT Astra Serif"/>
                <w:b/>
                <w:szCs w:val="24"/>
              </w:rPr>
            </w:pPr>
            <w:r w:rsidRPr="00A32065">
              <w:rPr>
                <w:rFonts w:ascii="PT Astra Serif" w:hAnsi="PT Astra Serif"/>
                <w:b/>
                <w:szCs w:val="24"/>
              </w:rPr>
              <w:t>2</w:t>
            </w:r>
          </w:p>
        </w:tc>
        <w:tc>
          <w:tcPr>
            <w:tcW w:w="892" w:type="pct"/>
            <w:shd w:val="clear" w:color="auto" w:fill="auto"/>
          </w:tcPr>
          <w:p w14:paraId="6B70E002" w14:textId="6DB7BEFA" w:rsidR="00922DD8" w:rsidRPr="00A32065" w:rsidRDefault="00922DD8" w:rsidP="003F2D81">
            <w:pPr>
              <w:pStyle w:val="2f5"/>
              <w:jc w:val="left"/>
              <w:rPr>
                <w:rFonts w:ascii="PT Astra Serif" w:eastAsia="Times" w:hAnsi="PT Astra Serif" w:cs="Times"/>
                <w:szCs w:val="24"/>
              </w:rPr>
            </w:pPr>
            <w:r w:rsidRPr="00A32065">
              <w:rPr>
                <w:rFonts w:ascii="PT Astra Serif" w:eastAsia="Times" w:hAnsi="PT Astra Serif" w:cs="Times"/>
                <w:szCs w:val="24"/>
              </w:rPr>
              <w:t>Зеленый Клин, могильник курганный-1</w:t>
            </w:r>
          </w:p>
        </w:tc>
        <w:tc>
          <w:tcPr>
            <w:tcW w:w="1530" w:type="pct"/>
            <w:shd w:val="clear" w:color="auto" w:fill="FFFFFF" w:themeFill="background1"/>
          </w:tcPr>
          <w:p w14:paraId="644E9061" w14:textId="65C39D91" w:rsidR="00922DD8" w:rsidRPr="00A32065" w:rsidRDefault="006E3A08" w:rsidP="003F2D81">
            <w:pPr>
              <w:jc w:val="left"/>
              <w:rPr>
                <w:rFonts w:ascii="PT Astra Serif" w:eastAsia="Times" w:hAnsi="PT Astra Serif" w:cs="Times"/>
              </w:rPr>
            </w:pPr>
            <w:r w:rsidRPr="00A32065">
              <w:rPr>
                <w:rFonts w:ascii="PT Astra Serif" w:eastAsia="Times" w:hAnsi="PT Astra Serif" w:cs="Times"/>
              </w:rPr>
              <w:t>Белгородская область, Волоконовский район, 1 км к северо-востоку от х. Зеленый Клин</w:t>
            </w:r>
          </w:p>
        </w:tc>
        <w:tc>
          <w:tcPr>
            <w:tcW w:w="1064" w:type="pct"/>
            <w:shd w:val="clear" w:color="auto" w:fill="FFFFFF" w:themeFill="background1"/>
          </w:tcPr>
          <w:p w14:paraId="3505C98F" w14:textId="458C6903" w:rsidR="00922DD8" w:rsidRPr="00A32065" w:rsidRDefault="00922DD8" w:rsidP="003F2D81">
            <w:pPr>
              <w:jc w:val="left"/>
              <w:rPr>
                <w:rFonts w:ascii="PT Astra Serif" w:eastAsia="Times" w:hAnsi="PT Astra Serif" w:cs="Times"/>
              </w:rPr>
            </w:pPr>
            <w:r w:rsidRPr="00A32065">
              <w:rPr>
                <w:rFonts w:ascii="PT Astra Serif" w:hAnsi="PT Astra Serif"/>
              </w:rPr>
              <w:t>311540273250006</w:t>
            </w:r>
          </w:p>
        </w:tc>
        <w:tc>
          <w:tcPr>
            <w:tcW w:w="1233" w:type="pct"/>
            <w:shd w:val="clear" w:color="auto" w:fill="FFFFFF" w:themeFill="background1"/>
          </w:tcPr>
          <w:p w14:paraId="3A123124" w14:textId="183C5F75" w:rsidR="00922DD8" w:rsidRPr="00A32065" w:rsidRDefault="00922DD8" w:rsidP="003F2D81">
            <w:pPr>
              <w:jc w:val="left"/>
              <w:rPr>
                <w:rFonts w:ascii="PT Astra Serif" w:eastAsia="Times" w:hAnsi="PT Astra Serif"/>
              </w:rPr>
            </w:pPr>
            <w:r w:rsidRPr="00A32065">
              <w:rPr>
                <w:rFonts w:ascii="PT Astra Serif" w:eastAsia="Times" w:hAnsi="PT Astra Serif"/>
              </w:rPr>
              <w:t>Федерального значения</w:t>
            </w:r>
          </w:p>
        </w:tc>
      </w:tr>
      <w:tr w:rsidR="00922DD8" w:rsidRPr="00A32065" w14:paraId="54F97680" w14:textId="77777777" w:rsidTr="004F3BA5">
        <w:trPr>
          <w:trHeight w:val="743"/>
        </w:trPr>
        <w:tc>
          <w:tcPr>
            <w:tcW w:w="281" w:type="pct"/>
            <w:shd w:val="clear" w:color="auto" w:fill="FFFFFF" w:themeFill="background1"/>
          </w:tcPr>
          <w:p w14:paraId="508A8F5A" w14:textId="241692B8" w:rsidR="00922DD8" w:rsidRPr="00A32065" w:rsidRDefault="00922DD8" w:rsidP="003F2D81">
            <w:pPr>
              <w:pStyle w:val="2f5"/>
              <w:jc w:val="left"/>
              <w:rPr>
                <w:rFonts w:ascii="PT Astra Serif" w:hAnsi="PT Astra Serif"/>
                <w:b/>
                <w:szCs w:val="24"/>
              </w:rPr>
            </w:pPr>
            <w:r w:rsidRPr="00A32065">
              <w:rPr>
                <w:rFonts w:ascii="PT Astra Serif" w:hAnsi="PT Astra Serif"/>
                <w:b/>
                <w:szCs w:val="24"/>
              </w:rPr>
              <w:t>3</w:t>
            </w:r>
          </w:p>
        </w:tc>
        <w:tc>
          <w:tcPr>
            <w:tcW w:w="892" w:type="pct"/>
            <w:shd w:val="clear" w:color="auto" w:fill="auto"/>
          </w:tcPr>
          <w:p w14:paraId="6EAA4410" w14:textId="3739FE52" w:rsidR="00922DD8" w:rsidRPr="00A32065" w:rsidRDefault="00922DD8" w:rsidP="003F2D81">
            <w:pPr>
              <w:pStyle w:val="2f5"/>
              <w:jc w:val="left"/>
              <w:rPr>
                <w:rFonts w:ascii="PT Astra Serif" w:eastAsia="Times" w:hAnsi="PT Astra Serif" w:cs="Times"/>
                <w:szCs w:val="24"/>
              </w:rPr>
            </w:pPr>
            <w:r w:rsidRPr="00A32065">
              <w:rPr>
                <w:rFonts w:ascii="PT Astra Serif" w:eastAsia="Times" w:hAnsi="PT Astra Serif" w:cs="Times"/>
                <w:szCs w:val="24"/>
              </w:rPr>
              <w:t>Зеленый Клин, могильник курганный-2</w:t>
            </w:r>
          </w:p>
        </w:tc>
        <w:tc>
          <w:tcPr>
            <w:tcW w:w="1530" w:type="pct"/>
            <w:shd w:val="clear" w:color="auto" w:fill="FFFFFF" w:themeFill="background1"/>
          </w:tcPr>
          <w:p w14:paraId="150207E3" w14:textId="351A07A2" w:rsidR="00922DD8" w:rsidRPr="00A32065" w:rsidRDefault="006E3A08" w:rsidP="003F2D81">
            <w:pPr>
              <w:jc w:val="left"/>
              <w:rPr>
                <w:rFonts w:ascii="PT Astra Serif" w:eastAsia="Times" w:hAnsi="PT Astra Serif" w:cs="Times"/>
              </w:rPr>
            </w:pPr>
            <w:r w:rsidRPr="00A32065">
              <w:rPr>
                <w:rFonts w:ascii="PT Astra Serif" w:eastAsia="Times" w:hAnsi="PT Astra Serif" w:cs="Times"/>
              </w:rPr>
              <w:t>Белгородская область, Волоконовский район, 1,7 км к северо-востоку от х. Зеленый Клин</w:t>
            </w:r>
          </w:p>
        </w:tc>
        <w:tc>
          <w:tcPr>
            <w:tcW w:w="1064" w:type="pct"/>
            <w:shd w:val="clear" w:color="auto" w:fill="FFFFFF" w:themeFill="background1"/>
          </w:tcPr>
          <w:p w14:paraId="09F53C80" w14:textId="4A02DB27" w:rsidR="00922DD8" w:rsidRPr="00A32065" w:rsidRDefault="00922DD8" w:rsidP="003F2D81">
            <w:pPr>
              <w:jc w:val="left"/>
              <w:rPr>
                <w:rFonts w:ascii="PT Astra Serif" w:eastAsia="Times" w:hAnsi="PT Astra Serif" w:cs="Times"/>
              </w:rPr>
            </w:pPr>
            <w:r w:rsidRPr="00A32065">
              <w:rPr>
                <w:rFonts w:ascii="PT Astra Serif" w:hAnsi="PT Astra Serif"/>
              </w:rPr>
              <w:t>311540274180006</w:t>
            </w:r>
          </w:p>
        </w:tc>
        <w:tc>
          <w:tcPr>
            <w:tcW w:w="1233" w:type="pct"/>
            <w:shd w:val="clear" w:color="auto" w:fill="FFFFFF" w:themeFill="background1"/>
          </w:tcPr>
          <w:p w14:paraId="201EB459" w14:textId="5F26BB88" w:rsidR="00922DD8" w:rsidRPr="00A32065" w:rsidRDefault="00922DD8" w:rsidP="003F2D81">
            <w:pPr>
              <w:jc w:val="left"/>
              <w:rPr>
                <w:rFonts w:ascii="PT Astra Serif" w:eastAsia="Times" w:hAnsi="PT Astra Serif"/>
              </w:rPr>
            </w:pPr>
            <w:r w:rsidRPr="00A32065">
              <w:rPr>
                <w:rFonts w:ascii="PT Astra Serif" w:eastAsia="Times" w:hAnsi="PT Astra Serif"/>
              </w:rPr>
              <w:t>Федерального значения</w:t>
            </w:r>
          </w:p>
        </w:tc>
      </w:tr>
    </w:tbl>
    <w:bookmarkEnd w:id="99"/>
    <w:p w14:paraId="37E629CD" w14:textId="30D728AE" w:rsidR="004F3BA5" w:rsidRPr="00A32065" w:rsidRDefault="004F3BA5" w:rsidP="004F3BA5">
      <w:pPr>
        <w:spacing w:before="120"/>
        <w:ind w:firstLine="709"/>
        <w:rPr>
          <w:rFonts w:ascii="PT Astra Serif" w:hAnsi="PT Astra Serif"/>
          <w:sz w:val="26"/>
          <w:szCs w:val="26"/>
        </w:rPr>
      </w:pPr>
      <w:r w:rsidRPr="00A32065">
        <w:rPr>
          <w:rFonts w:ascii="PT Astra Serif" w:hAnsi="PT Astra Serif"/>
          <w:sz w:val="26"/>
          <w:szCs w:val="26"/>
        </w:rPr>
        <w:t>На территории Волчье-Александровского СП расположен выявленный объект археологического наследия (таблица 2.9)</w:t>
      </w:r>
    </w:p>
    <w:p w14:paraId="494057E7" w14:textId="0A22ABB6" w:rsidR="004F3BA5" w:rsidRPr="00A32065" w:rsidRDefault="004F3BA5" w:rsidP="004F3BA5">
      <w:pPr>
        <w:ind w:firstLine="709"/>
        <w:jc w:val="right"/>
        <w:rPr>
          <w:rFonts w:ascii="PT Astra Serif" w:hAnsi="PT Astra Serif"/>
          <w:b/>
          <w:bCs/>
          <w:sz w:val="26"/>
          <w:szCs w:val="26"/>
        </w:rPr>
      </w:pPr>
      <w:r w:rsidRPr="00A32065">
        <w:rPr>
          <w:rFonts w:ascii="PT Astra Serif" w:hAnsi="PT Astra Serif"/>
          <w:b/>
          <w:bCs/>
          <w:sz w:val="26"/>
          <w:szCs w:val="26"/>
        </w:rPr>
        <w:t>Таблица 2.9</w:t>
      </w:r>
    </w:p>
    <w:p w14:paraId="6F220ABB" w14:textId="763E8132" w:rsidR="004F3BA5" w:rsidRPr="00A32065" w:rsidRDefault="004F3BA5" w:rsidP="004F3BA5">
      <w:pPr>
        <w:spacing w:after="120"/>
        <w:ind w:firstLine="709"/>
        <w:jc w:val="center"/>
        <w:rPr>
          <w:rFonts w:ascii="PT Astra Serif" w:hAnsi="PT Astra Serif"/>
          <w:b/>
          <w:bCs/>
          <w:sz w:val="26"/>
          <w:szCs w:val="26"/>
        </w:rPr>
      </w:pPr>
      <w:r w:rsidRPr="00A32065">
        <w:rPr>
          <w:rFonts w:ascii="PT Astra Serif" w:hAnsi="PT Astra Serif"/>
          <w:b/>
          <w:bCs/>
          <w:sz w:val="26"/>
          <w:szCs w:val="26"/>
        </w:rPr>
        <w:t>Перечень выявленных объектов археологического наследия на территории Волчье-Александровского СП</w:t>
      </w:r>
    </w:p>
    <w:tbl>
      <w:tblPr>
        <w:tblW w:w="97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2208"/>
        <w:gridCol w:w="4395"/>
        <w:gridCol w:w="2488"/>
      </w:tblGrid>
      <w:tr w:rsidR="004F3BA5" w:rsidRPr="00A32065" w14:paraId="4B60585A" w14:textId="77777777" w:rsidTr="004F3BA5">
        <w:trPr>
          <w:trHeight w:val="644"/>
        </w:trPr>
        <w:tc>
          <w:tcPr>
            <w:tcW w:w="627" w:type="dxa"/>
            <w:tcBorders>
              <w:top w:val="single" w:sz="4" w:space="0" w:color="auto"/>
              <w:left w:val="single" w:sz="4" w:space="0" w:color="auto"/>
              <w:bottom w:val="single" w:sz="4" w:space="0" w:color="auto"/>
              <w:right w:val="single" w:sz="4" w:space="0" w:color="auto"/>
            </w:tcBorders>
          </w:tcPr>
          <w:p w14:paraId="4D9694D9" w14:textId="3448EF7B" w:rsidR="004F3BA5" w:rsidRPr="00A32065" w:rsidRDefault="004F3BA5" w:rsidP="004F3BA5">
            <w:pPr>
              <w:jc w:val="center"/>
              <w:rPr>
                <w:rFonts w:ascii="PT Astra Serif" w:hAnsi="PT Astra Serif"/>
                <w:color w:val="000000"/>
              </w:rPr>
            </w:pPr>
            <w:r w:rsidRPr="00A32065">
              <w:rPr>
                <w:rFonts w:ascii="PT Astra Serif" w:hAnsi="PT Astra Serif"/>
                <w:b/>
              </w:rPr>
              <w:t>№ п</w:t>
            </w:r>
            <w:r w:rsidRPr="00A32065">
              <w:rPr>
                <w:rFonts w:ascii="PT Astra Serif" w:hAnsi="PT Astra Serif"/>
                <w:b/>
                <w:lang w:val="en-US"/>
              </w:rPr>
              <w:t>/</w:t>
            </w:r>
            <w:r w:rsidRPr="00A32065">
              <w:rPr>
                <w:rFonts w:ascii="PT Astra Serif" w:hAnsi="PT Astra Serif"/>
                <w:b/>
              </w:rPr>
              <w:t>п</w:t>
            </w:r>
          </w:p>
        </w:tc>
        <w:tc>
          <w:tcPr>
            <w:tcW w:w="2208" w:type="dxa"/>
            <w:tcBorders>
              <w:top w:val="single" w:sz="4" w:space="0" w:color="auto"/>
              <w:left w:val="single" w:sz="4" w:space="0" w:color="auto"/>
              <w:bottom w:val="single" w:sz="4" w:space="0" w:color="auto"/>
              <w:right w:val="single" w:sz="4" w:space="0" w:color="auto"/>
            </w:tcBorders>
          </w:tcPr>
          <w:p w14:paraId="24D92273" w14:textId="6D180F28" w:rsidR="004F3BA5" w:rsidRPr="00A32065" w:rsidRDefault="004F3BA5" w:rsidP="004F3BA5">
            <w:pPr>
              <w:jc w:val="center"/>
              <w:rPr>
                <w:rFonts w:ascii="PT Astra Serif" w:hAnsi="PT Astra Serif"/>
              </w:rPr>
            </w:pPr>
            <w:r w:rsidRPr="00A32065">
              <w:rPr>
                <w:rFonts w:ascii="PT Astra Serif" w:hAnsi="PT Astra Serif"/>
                <w:b/>
              </w:rPr>
              <w:t>Наименование объекта</w:t>
            </w:r>
          </w:p>
        </w:tc>
        <w:tc>
          <w:tcPr>
            <w:tcW w:w="4395" w:type="dxa"/>
            <w:tcBorders>
              <w:top w:val="single" w:sz="4" w:space="0" w:color="auto"/>
              <w:left w:val="single" w:sz="4" w:space="0" w:color="auto"/>
              <w:bottom w:val="single" w:sz="4" w:space="0" w:color="auto"/>
              <w:right w:val="single" w:sz="4" w:space="0" w:color="auto"/>
            </w:tcBorders>
          </w:tcPr>
          <w:p w14:paraId="390B528C" w14:textId="5DABD733" w:rsidR="004F3BA5" w:rsidRPr="00A32065" w:rsidRDefault="004F3BA5" w:rsidP="004F3BA5">
            <w:pPr>
              <w:jc w:val="center"/>
              <w:rPr>
                <w:rFonts w:ascii="PT Astra Serif" w:hAnsi="PT Astra Serif"/>
              </w:rPr>
            </w:pPr>
            <w:r w:rsidRPr="00A32065">
              <w:rPr>
                <w:rFonts w:ascii="PT Astra Serif" w:hAnsi="PT Astra Serif"/>
                <w:b/>
              </w:rPr>
              <w:t>Реквизиты и наименование акта органа государственной власти о постановке на государственную охрану объекта культурного наследия,</w:t>
            </w:r>
          </w:p>
        </w:tc>
        <w:tc>
          <w:tcPr>
            <w:tcW w:w="2488" w:type="dxa"/>
            <w:tcBorders>
              <w:top w:val="single" w:sz="4" w:space="0" w:color="auto"/>
              <w:left w:val="single" w:sz="4" w:space="0" w:color="auto"/>
              <w:bottom w:val="single" w:sz="4" w:space="0" w:color="auto"/>
              <w:right w:val="single" w:sz="4" w:space="0" w:color="auto"/>
            </w:tcBorders>
          </w:tcPr>
          <w:p w14:paraId="026A8441" w14:textId="5A7028AB" w:rsidR="004F3BA5" w:rsidRPr="00A32065" w:rsidRDefault="004F3BA5" w:rsidP="004F3BA5">
            <w:pPr>
              <w:jc w:val="center"/>
              <w:rPr>
                <w:rFonts w:ascii="PT Astra Serif" w:hAnsi="PT Astra Serif"/>
              </w:rPr>
            </w:pPr>
            <w:r w:rsidRPr="00A32065">
              <w:rPr>
                <w:rFonts w:ascii="PT Astra Serif" w:hAnsi="PT Astra Serif"/>
                <w:b/>
              </w:rPr>
              <w:t>Местонахождение объекта</w:t>
            </w:r>
          </w:p>
        </w:tc>
      </w:tr>
      <w:tr w:rsidR="004F3BA5" w:rsidRPr="00A32065" w14:paraId="3C139ED1" w14:textId="77777777" w:rsidTr="004F3BA5">
        <w:trPr>
          <w:trHeight w:val="644"/>
        </w:trPr>
        <w:tc>
          <w:tcPr>
            <w:tcW w:w="627" w:type="dxa"/>
            <w:tcBorders>
              <w:top w:val="single" w:sz="4" w:space="0" w:color="auto"/>
              <w:left w:val="single" w:sz="4" w:space="0" w:color="auto"/>
              <w:bottom w:val="single" w:sz="4" w:space="0" w:color="auto"/>
              <w:right w:val="single" w:sz="4" w:space="0" w:color="auto"/>
            </w:tcBorders>
          </w:tcPr>
          <w:p w14:paraId="33671967" w14:textId="55461136" w:rsidR="004F3BA5" w:rsidRPr="00A32065" w:rsidRDefault="004F3BA5" w:rsidP="004F3BA5">
            <w:pPr>
              <w:jc w:val="center"/>
              <w:rPr>
                <w:rFonts w:ascii="PT Astra Serif" w:hAnsi="PT Astra Serif"/>
                <w:b/>
                <w:bCs/>
                <w:color w:val="000000"/>
              </w:rPr>
            </w:pPr>
            <w:r w:rsidRPr="00A32065">
              <w:rPr>
                <w:rFonts w:ascii="PT Astra Serif" w:hAnsi="PT Astra Serif"/>
                <w:b/>
                <w:bCs/>
                <w:color w:val="000000"/>
              </w:rPr>
              <w:t>1</w:t>
            </w:r>
          </w:p>
        </w:tc>
        <w:tc>
          <w:tcPr>
            <w:tcW w:w="2208" w:type="dxa"/>
            <w:tcBorders>
              <w:top w:val="single" w:sz="4" w:space="0" w:color="auto"/>
              <w:left w:val="single" w:sz="4" w:space="0" w:color="auto"/>
              <w:bottom w:val="single" w:sz="4" w:space="0" w:color="auto"/>
              <w:right w:val="single" w:sz="4" w:space="0" w:color="auto"/>
            </w:tcBorders>
          </w:tcPr>
          <w:p w14:paraId="154656D8" w14:textId="77777777" w:rsidR="004F3BA5" w:rsidRPr="00A32065" w:rsidRDefault="004F3BA5" w:rsidP="004F3BA5">
            <w:pPr>
              <w:jc w:val="left"/>
              <w:rPr>
                <w:rFonts w:ascii="PT Astra Serif" w:hAnsi="PT Astra Serif"/>
              </w:rPr>
            </w:pPr>
            <w:r w:rsidRPr="00A32065">
              <w:rPr>
                <w:rFonts w:ascii="PT Astra Serif" w:hAnsi="PT Astra Serif"/>
              </w:rPr>
              <w:t>Первомайский (Острая могила), курган 1</w:t>
            </w:r>
          </w:p>
        </w:tc>
        <w:tc>
          <w:tcPr>
            <w:tcW w:w="4395" w:type="dxa"/>
            <w:tcBorders>
              <w:top w:val="single" w:sz="4" w:space="0" w:color="auto"/>
              <w:left w:val="single" w:sz="4" w:space="0" w:color="auto"/>
              <w:bottom w:val="single" w:sz="4" w:space="0" w:color="auto"/>
              <w:right w:val="single" w:sz="4" w:space="0" w:color="auto"/>
            </w:tcBorders>
          </w:tcPr>
          <w:p w14:paraId="467E4874" w14:textId="77777777" w:rsidR="004F3BA5" w:rsidRPr="00A32065" w:rsidRDefault="004F3BA5" w:rsidP="004F3BA5">
            <w:pPr>
              <w:jc w:val="left"/>
              <w:rPr>
                <w:rFonts w:ascii="PT Astra Serif" w:hAnsi="PT Astra Serif"/>
              </w:rPr>
            </w:pPr>
            <w:r w:rsidRPr="00A32065">
              <w:rPr>
                <w:rFonts w:ascii="PT Astra Serif" w:hAnsi="PT Astra Serif"/>
              </w:rPr>
              <w:t>Выявленный ОКН согласно ст. 17. Федерального закона от 22.10.2014 г. № 315-ФЗ</w:t>
            </w:r>
          </w:p>
        </w:tc>
        <w:tc>
          <w:tcPr>
            <w:tcW w:w="2488" w:type="dxa"/>
            <w:tcBorders>
              <w:top w:val="single" w:sz="4" w:space="0" w:color="auto"/>
              <w:left w:val="single" w:sz="4" w:space="0" w:color="auto"/>
              <w:bottom w:val="single" w:sz="4" w:space="0" w:color="auto"/>
              <w:right w:val="single" w:sz="4" w:space="0" w:color="auto"/>
            </w:tcBorders>
          </w:tcPr>
          <w:p w14:paraId="75AE5584" w14:textId="77777777" w:rsidR="004F3BA5" w:rsidRPr="00A32065" w:rsidRDefault="004F3BA5" w:rsidP="004F3BA5">
            <w:pPr>
              <w:jc w:val="left"/>
              <w:rPr>
                <w:rFonts w:ascii="PT Astra Serif" w:hAnsi="PT Astra Serif"/>
              </w:rPr>
            </w:pPr>
            <w:r w:rsidRPr="00A32065">
              <w:rPr>
                <w:rFonts w:ascii="PT Astra Serif" w:hAnsi="PT Astra Serif"/>
              </w:rPr>
              <w:t>От северной окраины х. Первомайский 0,7 км</w:t>
            </w:r>
          </w:p>
        </w:tc>
      </w:tr>
    </w:tbl>
    <w:p w14:paraId="06837965" w14:textId="540FC364" w:rsidR="00DB4B6C" w:rsidRPr="00A32065" w:rsidRDefault="0055594C" w:rsidP="009D7C13">
      <w:pPr>
        <w:pStyle w:val="20"/>
        <w:spacing w:before="120" w:after="120"/>
        <w:rPr>
          <w:rFonts w:ascii="PT Astra Serif" w:hAnsi="PT Astra Serif"/>
          <w:b w:val="0"/>
          <w:bCs w:val="0"/>
          <w:i w:val="0"/>
          <w:iCs w:val="0"/>
          <w:sz w:val="26"/>
          <w:szCs w:val="26"/>
        </w:rPr>
      </w:pPr>
      <w:bookmarkStart w:id="100" w:name="_Toc161816149"/>
      <w:r w:rsidRPr="00A32065">
        <w:rPr>
          <w:rFonts w:ascii="PT Astra Serif" w:hAnsi="PT Astra Serif"/>
          <w:b w:val="0"/>
          <w:bCs w:val="0"/>
          <w:i w:val="0"/>
          <w:iCs w:val="0"/>
          <w:sz w:val="26"/>
          <w:szCs w:val="26"/>
        </w:rPr>
        <w:t>2.</w:t>
      </w:r>
      <w:r w:rsidR="00CC4FE5" w:rsidRPr="00A32065">
        <w:rPr>
          <w:rFonts w:ascii="PT Astra Serif" w:hAnsi="PT Astra Serif"/>
          <w:b w:val="0"/>
          <w:bCs w:val="0"/>
          <w:i w:val="0"/>
          <w:iCs w:val="0"/>
          <w:sz w:val="26"/>
          <w:szCs w:val="26"/>
        </w:rPr>
        <w:t>4</w:t>
      </w:r>
      <w:r w:rsidRPr="00A32065">
        <w:rPr>
          <w:rFonts w:ascii="PT Astra Serif" w:hAnsi="PT Astra Serif"/>
          <w:b w:val="0"/>
          <w:bCs w:val="0"/>
          <w:i w:val="0"/>
          <w:iCs w:val="0"/>
          <w:sz w:val="26"/>
          <w:szCs w:val="26"/>
        </w:rPr>
        <w:t xml:space="preserve"> </w:t>
      </w:r>
      <w:r w:rsidR="00E53C87" w:rsidRPr="00A32065">
        <w:rPr>
          <w:rFonts w:ascii="PT Astra Serif" w:hAnsi="PT Astra Serif"/>
          <w:b w:val="0"/>
          <w:bCs w:val="0"/>
          <w:i w:val="0"/>
          <w:iCs w:val="0"/>
          <w:sz w:val="26"/>
          <w:szCs w:val="26"/>
        </w:rPr>
        <w:t>О</w:t>
      </w:r>
      <w:r w:rsidR="00AB450F" w:rsidRPr="00A32065">
        <w:rPr>
          <w:rFonts w:ascii="PT Astra Serif" w:hAnsi="PT Astra Serif"/>
          <w:b w:val="0"/>
          <w:bCs w:val="0"/>
          <w:i w:val="0"/>
          <w:iCs w:val="0"/>
          <w:sz w:val="26"/>
          <w:szCs w:val="26"/>
        </w:rPr>
        <w:t xml:space="preserve">собо </w:t>
      </w:r>
      <w:r w:rsidR="00DB4B6C" w:rsidRPr="00A32065">
        <w:rPr>
          <w:rFonts w:ascii="PT Astra Serif" w:hAnsi="PT Astra Serif"/>
          <w:b w:val="0"/>
          <w:bCs w:val="0"/>
          <w:i w:val="0"/>
          <w:iCs w:val="0"/>
          <w:sz w:val="26"/>
          <w:szCs w:val="26"/>
        </w:rPr>
        <w:t>охраняемы</w:t>
      </w:r>
      <w:r w:rsidR="00E53C87" w:rsidRPr="00A32065">
        <w:rPr>
          <w:rFonts w:ascii="PT Astra Serif" w:hAnsi="PT Astra Serif"/>
          <w:b w:val="0"/>
          <w:bCs w:val="0"/>
          <w:i w:val="0"/>
          <w:iCs w:val="0"/>
          <w:sz w:val="26"/>
          <w:szCs w:val="26"/>
        </w:rPr>
        <w:t>е</w:t>
      </w:r>
      <w:r w:rsidR="00DB4B6C" w:rsidRPr="00A32065">
        <w:rPr>
          <w:rFonts w:ascii="PT Astra Serif" w:hAnsi="PT Astra Serif"/>
          <w:b w:val="0"/>
          <w:bCs w:val="0"/>
          <w:i w:val="0"/>
          <w:iCs w:val="0"/>
          <w:sz w:val="26"/>
          <w:szCs w:val="26"/>
        </w:rPr>
        <w:t xml:space="preserve"> природны</w:t>
      </w:r>
      <w:r w:rsidR="00E53C87" w:rsidRPr="00A32065">
        <w:rPr>
          <w:rFonts w:ascii="PT Astra Serif" w:hAnsi="PT Astra Serif"/>
          <w:b w:val="0"/>
          <w:bCs w:val="0"/>
          <w:i w:val="0"/>
          <w:iCs w:val="0"/>
          <w:sz w:val="26"/>
          <w:szCs w:val="26"/>
        </w:rPr>
        <w:t>е</w:t>
      </w:r>
      <w:r w:rsidR="00DB4B6C" w:rsidRPr="00A32065">
        <w:rPr>
          <w:rFonts w:ascii="PT Astra Serif" w:hAnsi="PT Astra Serif"/>
          <w:b w:val="0"/>
          <w:bCs w:val="0"/>
          <w:i w:val="0"/>
          <w:iCs w:val="0"/>
          <w:sz w:val="26"/>
          <w:szCs w:val="26"/>
        </w:rPr>
        <w:t xml:space="preserve"> территори</w:t>
      </w:r>
      <w:r w:rsidR="00E53C87" w:rsidRPr="00A32065">
        <w:rPr>
          <w:rFonts w:ascii="PT Astra Serif" w:hAnsi="PT Astra Serif"/>
          <w:b w:val="0"/>
          <w:bCs w:val="0"/>
          <w:i w:val="0"/>
          <w:iCs w:val="0"/>
          <w:sz w:val="26"/>
          <w:szCs w:val="26"/>
        </w:rPr>
        <w:t>и</w:t>
      </w:r>
      <w:bookmarkEnd w:id="100"/>
    </w:p>
    <w:p w14:paraId="304EBAD3" w14:textId="31B248F3" w:rsidR="006A4BDA" w:rsidRPr="00A32065" w:rsidRDefault="001A64F2" w:rsidP="006A4BDA">
      <w:pPr>
        <w:ind w:firstLine="709"/>
        <w:rPr>
          <w:rFonts w:ascii="PT Astra Serif" w:hAnsi="PT Astra Serif"/>
          <w:sz w:val="26"/>
          <w:szCs w:val="26"/>
        </w:rPr>
      </w:pPr>
      <w:r w:rsidRPr="00A32065">
        <w:rPr>
          <w:rFonts w:ascii="PT Astra Serif" w:hAnsi="PT Astra Serif"/>
          <w:sz w:val="26"/>
          <w:szCs w:val="26"/>
        </w:rPr>
        <w:t xml:space="preserve">В соответствии со статьей 94 Земельного кодекса РФ от 25.10.2001 </w:t>
      </w:r>
      <w:r w:rsidR="00544E2A" w:rsidRPr="00A32065">
        <w:rPr>
          <w:rFonts w:ascii="PT Astra Serif" w:hAnsi="PT Astra Serif"/>
          <w:sz w:val="26"/>
          <w:szCs w:val="26"/>
        </w:rPr>
        <w:t>№</w:t>
      </w:r>
      <w:r w:rsidRPr="00A32065">
        <w:rPr>
          <w:rFonts w:ascii="PT Astra Serif" w:hAnsi="PT Astra Serif"/>
          <w:sz w:val="26"/>
          <w:szCs w:val="26"/>
        </w:rPr>
        <w:t xml:space="preserve"> 136-ФЗ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w:t>
      </w:r>
      <w:r w:rsidR="00D87C79" w:rsidRPr="00A32065">
        <w:rPr>
          <w:rFonts w:ascii="PT Astra Serif" w:hAnsi="PT Astra Serif"/>
          <w:sz w:val="26"/>
          <w:szCs w:val="26"/>
        </w:rPr>
        <w:t>тановлен особый правовой режим.</w:t>
      </w:r>
    </w:p>
    <w:p w14:paraId="55D6144C" w14:textId="4B70E05B" w:rsidR="00835AD9" w:rsidRPr="00A32065" w:rsidRDefault="00ED0D7B" w:rsidP="005542B5">
      <w:pPr>
        <w:ind w:firstLine="709"/>
        <w:rPr>
          <w:rFonts w:ascii="PT Astra Serif" w:hAnsi="PT Astra Serif"/>
          <w:sz w:val="26"/>
          <w:szCs w:val="26"/>
        </w:rPr>
      </w:pPr>
      <w:r w:rsidRPr="00A32065">
        <w:rPr>
          <w:rFonts w:ascii="PT Astra Serif" w:hAnsi="PT Astra Serif"/>
          <w:sz w:val="26"/>
          <w:szCs w:val="26"/>
        </w:rPr>
        <w:t xml:space="preserve">В границах </w:t>
      </w:r>
      <w:r w:rsidR="00075234" w:rsidRPr="00A32065">
        <w:rPr>
          <w:rFonts w:ascii="PT Astra Serif" w:hAnsi="PT Astra Serif"/>
          <w:sz w:val="26"/>
          <w:szCs w:val="26"/>
        </w:rPr>
        <w:t>Волчье-Александровского</w:t>
      </w:r>
      <w:r w:rsidR="00EE17C4" w:rsidRPr="00A32065">
        <w:rPr>
          <w:rFonts w:ascii="PT Astra Serif" w:hAnsi="PT Astra Serif"/>
          <w:sz w:val="26"/>
          <w:szCs w:val="26"/>
        </w:rPr>
        <w:t xml:space="preserve"> </w:t>
      </w:r>
      <w:r w:rsidR="002C4EFC" w:rsidRPr="00A32065">
        <w:rPr>
          <w:rFonts w:ascii="PT Astra Serif" w:hAnsi="PT Astra Serif"/>
          <w:sz w:val="26"/>
          <w:szCs w:val="26"/>
        </w:rPr>
        <w:t>СП</w:t>
      </w:r>
      <w:r w:rsidR="00E622EC" w:rsidRPr="00A32065">
        <w:rPr>
          <w:rFonts w:ascii="PT Astra Serif" w:hAnsi="PT Astra Serif"/>
          <w:sz w:val="26"/>
          <w:szCs w:val="26"/>
        </w:rPr>
        <w:t xml:space="preserve"> </w:t>
      </w:r>
      <w:r w:rsidRPr="00A32065">
        <w:rPr>
          <w:rFonts w:ascii="PT Astra Serif" w:hAnsi="PT Astra Serif"/>
          <w:sz w:val="26"/>
          <w:szCs w:val="26"/>
        </w:rPr>
        <w:t>отсутствуют особо охраняемые природные территории.</w:t>
      </w:r>
    </w:p>
    <w:p w14:paraId="0A48C77A" w14:textId="3245F9AC" w:rsidR="00034A19" w:rsidRPr="00A32065" w:rsidRDefault="0055594C" w:rsidP="009D7C13">
      <w:pPr>
        <w:pStyle w:val="20"/>
        <w:spacing w:before="120" w:after="120"/>
        <w:rPr>
          <w:rFonts w:ascii="PT Astra Serif" w:hAnsi="PT Astra Serif"/>
          <w:b w:val="0"/>
          <w:bCs w:val="0"/>
          <w:i w:val="0"/>
          <w:iCs w:val="0"/>
          <w:sz w:val="26"/>
          <w:szCs w:val="26"/>
        </w:rPr>
      </w:pPr>
      <w:bookmarkStart w:id="101" w:name="_Toc2585156"/>
      <w:bookmarkStart w:id="102" w:name="_Toc9243256"/>
      <w:bookmarkStart w:id="103" w:name="_Toc15994667"/>
      <w:bookmarkStart w:id="104" w:name="_Toc161816150"/>
      <w:r w:rsidRPr="00A32065">
        <w:rPr>
          <w:rFonts w:ascii="PT Astra Serif" w:hAnsi="PT Astra Serif"/>
          <w:b w:val="0"/>
          <w:bCs w:val="0"/>
          <w:i w:val="0"/>
          <w:iCs w:val="0"/>
          <w:sz w:val="26"/>
          <w:szCs w:val="26"/>
        </w:rPr>
        <w:lastRenderedPageBreak/>
        <w:t>2.</w:t>
      </w:r>
      <w:r w:rsidR="00CC4FE5" w:rsidRPr="00A32065">
        <w:rPr>
          <w:rFonts w:ascii="PT Astra Serif" w:hAnsi="PT Astra Serif"/>
          <w:b w:val="0"/>
          <w:bCs w:val="0"/>
          <w:i w:val="0"/>
          <w:iCs w:val="0"/>
          <w:sz w:val="26"/>
          <w:szCs w:val="26"/>
        </w:rPr>
        <w:t>5</w:t>
      </w:r>
      <w:r w:rsidRPr="00A32065">
        <w:rPr>
          <w:rFonts w:ascii="PT Astra Serif" w:hAnsi="PT Astra Serif"/>
          <w:b w:val="0"/>
          <w:bCs w:val="0"/>
          <w:i w:val="0"/>
          <w:iCs w:val="0"/>
          <w:sz w:val="26"/>
          <w:szCs w:val="26"/>
        </w:rPr>
        <w:t xml:space="preserve"> </w:t>
      </w:r>
      <w:r w:rsidR="00034A19" w:rsidRPr="00A32065">
        <w:rPr>
          <w:rFonts w:ascii="PT Astra Serif" w:hAnsi="PT Astra Serif"/>
          <w:b w:val="0"/>
          <w:bCs w:val="0"/>
          <w:i w:val="0"/>
          <w:iCs w:val="0"/>
          <w:sz w:val="26"/>
          <w:szCs w:val="26"/>
        </w:rPr>
        <w:t>Объекты специального назначения</w:t>
      </w:r>
      <w:bookmarkEnd w:id="101"/>
      <w:bookmarkEnd w:id="102"/>
      <w:bookmarkEnd w:id="103"/>
      <w:bookmarkEnd w:id="104"/>
    </w:p>
    <w:p w14:paraId="25194D9E" w14:textId="643F30D3" w:rsidR="00034A19" w:rsidRPr="00A32065" w:rsidRDefault="00034A19" w:rsidP="00D87C79">
      <w:pPr>
        <w:ind w:firstLine="709"/>
        <w:rPr>
          <w:rFonts w:ascii="PT Astra Serif" w:hAnsi="PT Astra Serif"/>
          <w:sz w:val="26"/>
          <w:szCs w:val="26"/>
        </w:rPr>
      </w:pPr>
      <w:r w:rsidRPr="00A32065">
        <w:rPr>
          <w:rFonts w:ascii="PT Astra Serif" w:hAnsi="PT Astra Serif"/>
          <w:sz w:val="26"/>
          <w:szCs w:val="26"/>
        </w:rPr>
        <w:t xml:space="preserve">Погребение </w:t>
      </w:r>
      <w:r w:rsidR="007F4FD7" w:rsidRPr="00A32065">
        <w:rPr>
          <w:rFonts w:ascii="PT Astra Serif" w:hAnsi="PT Astra Serif"/>
          <w:sz w:val="26"/>
          <w:szCs w:val="26"/>
        </w:rPr>
        <w:t>тел,</w:t>
      </w:r>
      <w:r w:rsidRPr="00A32065">
        <w:rPr>
          <w:rFonts w:ascii="PT Astra Serif" w:hAnsi="PT Astra Serif"/>
          <w:sz w:val="26"/>
          <w:szCs w:val="26"/>
        </w:rPr>
        <w:t xml:space="preserve"> умерших в </w:t>
      </w:r>
      <w:r w:rsidR="005F7A86" w:rsidRPr="00A32065">
        <w:rPr>
          <w:rFonts w:ascii="PT Astra Serif" w:hAnsi="PT Astra Serif"/>
          <w:sz w:val="26"/>
          <w:szCs w:val="26"/>
        </w:rPr>
        <w:t>Волчье-Александровском</w:t>
      </w:r>
      <w:r w:rsidR="00EE17C4" w:rsidRPr="00A32065">
        <w:rPr>
          <w:rFonts w:ascii="PT Astra Serif" w:hAnsi="PT Astra Serif"/>
          <w:sz w:val="26"/>
          <w:szCs w:val="26"/>
        </w:rPr>
        <w:t xml:space="preserve"> </w:t>
      </w:r>
      <w:r w:rsidR="002C4EFC" w:rsidRPr="00A32065">
        <w:rPr>
          <w:rFonts w:ascii="PT Astra Serif" w:hAnsi="PT Astra Serif"/>
          <w:sz w:val="26"/>
          <w:szCs w:val="26"/>
        </w:rPr>
        <w:t>СП</w:t>
      </w:r>
      <w:r w:rsidRPr="00A32065">
        <w:rPr>
          <w:rFonts w:ascii="PT Astra Serif" w:hAnsi="PT Astra Serif"/>
          <w:sz w:val="26"/>
          <w:szCs w:val="26"/>
        </w:rPr>
        <w:t xml:space="preserve"> осуществляется на общественных кладбищах с учетом </w:t>
      </w:r>
      <w:proofErr w:type="spellStart"/>
      <w:r w:rsidRPr="00A32065">
        <w:rPr>
          <w:rFonts w:ascii="PT Astra Serif" w:hAnsi="PT Astra Serif"/>
          <w:sz w:val="26"/>
          <w:szCs w:val="26"/>
        </w:rPr>
        <w:t>вероисповедальных</w:t>
      </w:r>
      <w:proofErr w:type="spellEnd"/>
      <w:r w:rsidRPr="00A32065">
        <w:rPr>
          <w:rFonts w:ascii="PT Astra Serif" w:hAnsi="PT Astra Serif"/>
          <w:sz w:val="26"/>
          <w:szCs w:val="26"/>
        </w:rPr>
        <w:t>, воинских и иных обычаев и традиций.</w:t>
      </w:r>
      <w:r w:rsidR="00B06438" w:rsidRPr="00A32065">
        <w:rPr>
          <w:rFonts w:ascii="PT Astra Serif" w:hAnsi="PT Astra Serif"/>
          <w:sz w:val="26"/>
          <w:szCs w:val="26"/>
        </w:rPr>
        <w:t xml:space="preserve"> </w:t>
      </w:r>
      <w:r w:rsidR="00D87C79" w:rsidRPr="00A32065">
        <w:rPr>
          <w:rFonts w:ascii="PT Astra Serif" w:hAnsi="PT Astra Serif"/>
          <w:sz w:val="26"/>
          <w:szCs w:val="26"/>
        </w:rPr>
        <w:t xml:space="preserve">Объекты специального назначения </w:t>
      </w:r>
      <w:r w:rsidR="005F7A86" w:rsidRPr="00A32065">
        <w:rPr>
          <w:rFonts w:ascii="PT Astra Serif" w:hAnsi="PT Astra Serif"/>
          <w:sz w:val="26"/>
          <w:szCs w:val="26"/>
        </w:rPr>
        <w:t>Волчье-Александровского</w:t>
      </w:r>
      <w:r w:rsidR="00EE17C4" w:rsidRPr="00A32065">
        <w:rPr>
          <w:rFonts w:ascii="PT Astra Serif" w:hAnsi="PT Astra Serif"/>
          <w:sz w:val="26"/>
          <w:szCs w:val="26"/>
        </w:rPr>
        <w:t xml:space="preserve"> </w:t>
      </w:r>
      <w:r w:rsidR="002C4EFC" w:rsidRPr="00A32065">
        <w:rPr>
          <w:rFonts w:ascii="PT Astra Serif" w:hAnsi="PT Astra Serif"/>
          <w:sz w:val="26"/>
          <w:szCs w:val="26"/>
        </w:rPr>
        <w:t>СП</w:t>
      </w:r>
      <w:r w:rsidR="00B06438" w:rsidRPr="00A32065">
        <w:rPr>
          <w:rFonts w:ascii="PT Astra Serif" w:hAnsi="PT Astra Serif"/>
          <w:sz w:val="26"/>
          <w:szCs w:val="26"/>
        </w:rPr>
        <w:t xml:space="preserve"> </w:t>
      </w:r>
      <w:r w:rsidR="00A11EB3" w:rsidRPr="00A32065">
        <w:rPr>
          <w:rFonts w:ascii="PT Astra Serif" w:hAnsi="PT Astra Serif"/>
          <w:sz w:val="26"/>
          <w:szCs w:val="26"/>
        </w:rPr>
        <w:t xml:space="preserve">представлены в таблице </w:t>
      </w:r>
      <w:r w:rsidR="00D54684" w:rsidRPr="00A32065">
        <w:rPr>
          <w:rFonts w:ascii="PT Astra Serif" w:hAnsi="PT Astra Serif"/>
          <w:sz w:val="26"/>
          <w:szCs w:val="26"/>
        </w:rPr>
        <w:t>2.</w:t>
      </w:r>
      <w:r w:rsidR="000C4632" w:rsidRPr="00A32065">
        <w:rPr>
          <w:rFonts w:ascii="PT Astra Serif" w:hAnsi="PT Astra Serif"/>
          <w:sz w:val="26"/>
          <w:szCs w:val="26"/>
        </w:rPr>
        <w:t>10</w:t>
      </w:r>
    </w:p>
    <w:p w14:paraId="56C36603" w14:textId="407F361F" w:rsidR="00034A19" w:rsidRPr="00A32065" w:rsidRDefault="00034A19" w:rsidP="001811DA">
      <w:pPr>
        <w:keepNext/>
        <w:ind w:firstLine="709"/>
        <w:jc w:val="right"/>
        <w:rPr>
          <w:rFonts w:ascii="PT Astra Serif" w:hAnsi="PT Astra Serif"/>
          <w:b/>
          <w:sz w:val="26"/>
          <w:szCs w:val="26"/>
        </w:rPr>
      </w:pPr>
      <w:r w:rsidRPr="00A32065">
        <w:rPr>
          <w:rFonts w:ascii="PT Astra Serif" w:hAnsi="PT Astra Serif"/>
          <w:b/>
          <w:sz w:val="26"/>
          <w:szCs w:val="26"/>
        </w:rPr>
        <w:t>Таблица 2.</w:t>
      </w:r>
      <w:r w:rsidR="000C4632" w:rsidRPr="00A32065">
        <w:rPr>
          <w:rFonts w:ascii="PT Astra Serif" w:hAnsi="PT Astra Serif"/>
          <w:b/>
          <w:sz w:val="26"/>
          <w:szCs w:val="26"/>
        </w:rPr>
        <w:t>10</w:t>
      </w:r>
    </w:p>
    <w:p w14:paraId="212D6319" w14:textId="4D6E13DD" w:rsidR="00034A19" w:rsidRPr="00A32065" w:rsidRDefault="00034A19" w:rsidP="00E85B00">
      <w:pPr>
        <w:keepNext/>
        <w:suppressAutoHyphens/>
        <w:spacing w:after="120"/>
        <w:jc w:val="center"/>
        <w:rPr>
          <w:rFonts w:ascii="PT Astra Serif" w:hAnsi="PT Astra Serif"/>
          <w:b/>
          <w:sz w:val="26"/>
          <w:szCs w:val="26"/>
        </w:rPr>
      </w:pPr>
      <w:r w:rsidRPr="00A32065">
        <w:rPr>
          <w:rFonts w:ascii="PT Astra Serif" w:hAnsi="PT Astra Serif"/>
          <w:b/>
          <w:sz w:val="26"/>
          <w:szCs w:val="26"/>
        </w:rPr>
        <w:t xml:space="preserve">Объекты специального назначения </w:t>
      </w:r>
      <w:r w:rsidR="005F7A86" w:rsidRPr="00A32065">
        <w:rPr>
          <w:rFonts w:ascii="PT Astra Serif" w:hAnsi="PT Astra Serif"/>
          <w:b/>
          <w:bCs/>
          <w:sz w:val="26"/>
          <w:szCs w:val="26"/>
        </w:rPr>
        <w:t>Волчье-Александровского</w:t>
      </w:r>
      <w:r w:rsidR="0032794F" w:rsidRPr="00A32065">
        <w:rPr>
          <w:rFonts w:ascii="PT Astra Serif" w:hAnsi="PT Astra Serif"/>
          <w:sz w:val="26"/>
          <w:szCs w:val="26"/>
        </w:rPr>
        <w:t xml:space="preserve"> </w:t>
      </w:r>
      <w:r w:rsidR="002C4EFC" w:rsidRPr="00A32065">
        <w:rPr>
          <w:rFonts w:ascii="PT Astra Serif" w:hAnsi="PT Astra Serif"/>
          <w:b/>
          <w:sz w:val="26"/>
          <w:szCs w:val="26"/>
        </w:rPr>
        <w:t>СП</w:t>
      </w:r>
    </w:p>
    <w:tbl>
      <w:tblPr>
        <w:tblpPr w:leftFromText="181" w:rightFromText="181" w:vertAnchor="text" w:tblpY="1"/>
        <w:tblOverlap w:val="never"/>
        <w:tblW w:w="504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555"/>
        <w:gridCol w:w="1759"/>
        <w:gridCol w:w="3195"/>
        <w:gridCol w:w="1452"/>
        <w:gridCol w:w="2986"/>
      </w:tblGrid>
      <w:tr w:rsidR="00B84F74" w:rsidRPr="00A32065" w14:paraId="491DDAC1" w14:textId="7A5D5F14" w:rsidTr="00796299">
        <w:trPr>
          <w:trHeight w:val="549"/>
          <w:tblHeader/>
        </w:trPr>
        <w:tc>
          <w:tcPr>
            <w:tcW w:w="279" w:type="pct"/>
            <w:shd w:val="clear" w:color="auto" w:fill="FFFFFF" w:themeFill="background1"/>
          </w:tcPr>
          <w:p w14:paraId="34B009B0" w14:textId="27FF8125" w:rsidR="00B84F74" w:rsidRPr="00A32065" w:rsidRDefault="00B84F74" w:rsidP="00D065C2">
            <w:pPr>
              <w:jc w:val="center"/>
              <w:rPr>
                <w:rFonts w:ascii="PT Astra Serif" w:hAnsi="PT Astra Serif"/>
                <w:b/>
              </w:rPr>
            </w:pPr>
            <w:r w:rsidRPr="00A32065">
              <w:rPr>
                <w:rFonts w:ascii="PT Astra Serif" w:hAnsi="PT Astra Serif"/>
                <w:b/>
              </w:rPr>
              <w:t>№ п/п</w:t>
            </w:r>
          </w:p>
        </w:tc>
        <w:tc>
          <w:tcPr>
            <w:tcW w:w="884" w:type="pct"/>
            <w:shd w:val="clear" w:color="auto" w:fill="FFFFFF" w:themeFill="background1"/>
          </w:tcPr>
          <w:p w14:paraId="0C672503" w14:textId="796F0F6F" w:rsidR="00B84F74" w:rsidRPr="00A32065" w:rsidRDefault="00B84F74" w:rsidP="00D065C2">
            <w:pPr>
              <w:jc w:val="center"/>
              <w:rPr>
                <w:rFonts w:ascii="PT Astra Serif" w:hAnsi="PT Astra Serif"/>
                <w:b/>
              </w:rPr>
            </w:pPr>
            <w:r w:rsidRPr="00A32065">
              <w:rPr>
                <w:rFonts w:ascii="PT Astra Serif" w:hAnsi="PT Astra Serif"/>
                <w:b/>
              </w:rPr>
              <w:t>Название объекта</w:t>
            </w:r>
          </w:p>
        </w:tc>
        <w:tc>
          <w:tcPr>
            <w:tcW w:w="1606" w:type="pct"/>
            <w:shd w:val="clear" w:color="auto" w:fill="FFFFFF" w:themeFill="background1"/>
          </w:tcPr>
          <w:p w14:paraId="6C03A3ED" w14:textId="77777777" w:rsidR="00B84F74" w:rsidRPr="00A32065" w:rsidRDefault="00B84F74" w:rsidP="00D065C2">
            <w:pPr>
              <w:jc w:val="center"/>
              <w:rPr>
                <w:rFonts w:ascii="PT Astra Serif" w:hAnsi="PT Astra Serif"/>
                <w:b/>
              </w:rPr>
            </w:pPr>
            <w:r w:rsidRPr="00A32065">
              <w:rPr>
                <w:rFonts w:ascii="PT Astra Serif" w:hAnsi="PT Astra Serif"/>
                <w:b/>
              </w:rPr>
              <w:t>Адрес</w:t>
            </w:r>
          </w:p>
        </w:tc>
        <w:tc>
          <w:tcPr>
            <w:tcW w:w="730" w:type="pct"/>
            <w:shd w:val="clear" w:color="auto" w:fill="FFFFFF" w:themeFill="background1"/>
          </w:tcPr>
          <w:p w14:paraId="62B4B202" w14:textId="3949F455" w:rsidR="00B84F74" w:rsidRPr="00A32065" w:rsidRDefault="00B84F74" w:rsidP="00D065C2">
            <w:pPr>
              <w:jc w:val="center"/>
              <w:rPr>
                <w:rFonts w:ascii="PT Astra Serif" w:hAnsi="PT Astra Serif"/>
                <w:b/>
              </w:rPr>
            </w:pPr>
            <w:r w:rsidRPr="00A32065">
              <w:rPr>
                <w:rFonts w:ascii="PT Astra Serif" w:hAnsi="PT Astra Serif"/>
                <w:b/>
              </w:rPr>
              <w:t xml:space="preserve">Площадь, </w:t>
            </w:r>
            <w:r w:rsidR="002C42E8" w:rsidRPr="00A32065">
              <w:rPr>
                <w:rFonts w:ascii="PT Astra Serif" w:hAnsi="PT Astra Serif"/>
                <w:b/>
              </w:rPr>
              <w:t>га</w:t>
            </w:r>
          </w:p>
        </w:tc>
        <w:tc>
          <w:tcPr>
            <w:tcW w:w="1501" w:type="pct"/>
            <w:shd w:val="clear" w:color="auto" w:fill="FFFFFF" w:themeFill="background1"/>
          </w:tcPr>
          <w:p w14:paraId="6B1588AF" w14:textId="593F5023" w:rsidR="00B84F74" w:rsidRPr="00A32065" w:rsidRDefault="00B84F74" w:rsidP="00D065C2">
            <w:pPr>
              <w:jc w:val="center"/>
              <w:rPr>
                <w:rFonts w:ascii="PT Astra Serif" w:hAnsi="PT Astra Serif"/>
                <w:b/>
              </w:rPr>
            </w:pPr>
            <w:r w:rsidRPr="00A32065">
              <w:rPr>
                <w:rFonts w:ascii="PT Astra Serif" w:hAnsi="PT Astra Serif"/>
                <w:b/>
              </w:rPr>
              <w:t>Кадастровый номер земельного участка</w:t>
            </w:r>
          </w:p>
        </w:tc>
      </w:tr>
      <w:tr w:rsidR="00B84F74" w:rsidRPr="00A32065" w14:paraId="48A85643" w14:textId="34299CAF" w:rsidTr="00796299">
        <w:trPr>
          <w:trHeight w:val="221"/>
        </w:trPr>
        <w:tc>
          <w:tcPr>
            <w:tcW w:w="279" w:type="pct"/>
            <w:shd w:val="clear" w:color="auto" w:fill="FFFFFF" w:themeFill="background1"/>
          </w:tcPr>
          <w:p w14:paraId="5740A404" w14:textId="705F7813" w:rsidR="00B84F74" w:rsidRPr="00A32065" w:rsidRDefault="00B84F74" w:rsidP="00E05E3B">
            <w:pPr>
              <w:jc w:val="left"/>
              <w:rPr>
                <w:rFonts w:ascii="PT Astra Serif" w:hAnsi="PT Astra Serif"/>
                <w:b/>
              </w:rPr>
            </w:pPr>
            <w:r w:rsidRPr="00A32065">
              <w:rPr>
                <w:rFonts w:ascii="PT Astra Serif" w:hAnsi="PT Astra Serif"/>
                <w:b/>
              </w:rPr>
              <w:t>1</w:t>
            </w:r>
          </w:p>
        </w:tc>
        <w:tc>
          <w:tcPr>
            <w:tcW w:w="884" w:type="pct"/>
            <w:shd w:val="clear" w:color="auto" w:fill="FFFFFF" w:themeFill="background1"/>
          </w:tcPr>
          <w:p w14:paraId="195E0AC3" w14:textId="0E3AA16E" w:rsidR="00B84F74" w:rsidRPr="00A32065" w:rsidRDefault="00B84F74" w:rsidP="00E05E3B">
            <w:pPr>
              <w:jc w:val="left"/>
              <w:rPr>
                <w:rFonts w:ascii="PT Astra Serif" w:hAnsi="PT Astra Serif"/>
                <w:b/>
              </w:rPr>
            </w:pPr>
            <w:r w:rsidRPr="00A32065">
              <w:rPr>
                <w:rFonts w:ascii="PT Astra Serif" w:hAnsi="PT Astra Serif"/>
                <w:b/>
              </w:rPr>
              <w:t xml:space="preserve">Кладбище </w:t>
            </w:r>
          </w:p>
        </w:tc>
        <w:tc>
          <w:tcPr>
            <w:tcW w:w="1606" w:type="pct"/>
            <w:shd w:val="clear" w:color="auto" w:fill="FFFFFF" w:themeFill="background1"/>
          </w:tcPr>
          <w:p w14:paraId="47CF9CDA" w14:textId="323604EF" w:rsidR="00B84F74" w:rsidRPr="00A32065" w:rsidRDefault="003B3F6A" w:rsidP="00E05E3B">
            <w:pPr>
              <w:jc w:val="left"/>
              <w:rPr>
                <w:rFonts w:ascii="PT Astra Serif" w:hAnsi="PT Astra Serif"/>
                <w:color w:val="000000"/>
              </w:rPr>
            </w:pPr>
            <w:r w:rsidRPr="00A32065">
              <w:rPr>
                <w:rFonts w:ascii="PT Astra Serif" w:hAnsi="PT Astra Serif"/>
                <w:color w:val="000000"/>
              </w:rPr>
              <w:t>Волчья Александровка</w:t>
            </w:r>
          </w:p>
        </w:tc>
        <w:tc>
          <w:tcPr>
            <w:tcW w:w="730" w:type="pct"/>
            <w:shd w:val="clear" w:color="auto" w:fill="FFFFFF" w:themeFill="background1"/>
          </w:tcPr>
          <w:p w14:paraId="02C13203" w14:textId="61D71A5C" w:rsidR="00B84F74" w:rsidRPr="00A32065" w:rsidRDefault="002C42E8" w:rsidP="00B84F74">
            <w:pPr>
              <w:jc w:val="center"/>
              <w:rPr>
                <w:rFonts w:ascii="PT Astra Serif" w:hAnsi="PT Astra Serif"/>
              </w:rPr>
            </w:pPr>
            <w:r w:rsidRPr="00A32065">
              <w:rPr>
                <w:rFonts w:ascii="PT Astra Serif" w:hAnsi="PT Astra Serif"/>
              </w:rPr>
              <w:t>1,34</w:t>
            </w:r>
          </w:p>
        </w:tc>
        <w:tc>
          <w:tcPr>
            <w:tcW w:w="1501" w:type="pct"/>
            <w:shd w:val="clear" w:color="auto" w:fill="FFFFFF" w:themeFill="background1"/>
          </w:tcPr>
          <w:p w14:paraId="3B6CA9D6" w14:textId="01179470" w:rsidR="00B84F74" w:rsidRPr="00A32065" w:rsidRDefault="00B84F74" w:rsidP="00E05E3B">
            <w:pPr>
              <w:jc w:val="left"/>
              <w:rPr>
                <w:rFonts w:ascii="PT Astra Serif" w:hAnsi="PT Astra Serif"/>
              </w:rPr>
            </w:pPr>
            <w:r w:rsidRPr="00A32065">
              <w:rPr>
                <w:rFonts w:ascii="PT Astra Serif" w:hAnsi="PT Astra Serif"/>
              </w:rPr>
              <w:t>31:20:1002003:111</w:t>
            </w:r>
          </w:p>
        </w:tc>
      </w:tr>
      <w:tr w:rsidR="00B84F74" w:rsidRPr="00A32065" w14:paraId="52F9588E" w14:textId="52BC3C6D" w:rsidTr="00796299">
        <w:trPr>
          <w:trHeight w:val="236"/>
        </w:trPr>
        <w:tc>
          <w:tcPr>
            <w:tcW w:w="279" w:type="pct"/>
            <w:shd w:val="clear" w:color="auto" w:fill="FFFFFF" w:themeFill="background1"/>
          </w:tcPr>
          <w:p w14:paraId="052696D1" w14:textId="198E59CE" w:rsidR="00B84F74" w:rsidRPr="00A32065" w:rsidRDefault="00B84F74" w:rsidP="00E05E3B">
            <w:pPr>
              <w:jc w:val="left"/>
              <w:rPr>
                <w:rFonts w:ascii="PT Astra Serif" w:hAnsi="PT Astra Serif"/>
                <w:b/>
              </w:rPr>
            </w:pPr>
            <w:r w:rsidRPr="00A32065">
              <w:rPr>
                <w:rFonts w:ascii="PT Astra Serif" w:hAnsi="PT Astra Serif"/>
                <w:b/>
              </w:rPr>
              <w:t>2</w:t>
            </w:r>
          </w:p>
        </w:tc>
        <w:tc>
          <w:tcPr>
            <w:tcW w:w="884" w:type="pct"/>
            <w:shd w:val="clear" w:color="auto" w:fill="FFFFFF" w:themeFill="background1"/>
          </w:tcPr>
          <w:p w14:paraId="7D021285" w14:textId="7A4FC16A" w:rsidR="00B84F74" w:rsidRPr="00A32065" w:rsidRDefault="00B84F74" w:rsidP="00E05E3B">
            <w:pPr>
              <w:jc w:val="left"/>
              <w:rPr>
                <w:rFonts w:ascii="PT Astra Serif" w:hAnsi="PT Astra Serif"/>
                <w:b/>
              </w:rPr>
            </w:pPr>
            <w:r w:rsidRPr="00A32065">
              <w:rPr>
                <w:rFonts w:ascii="PT Astra Serif" w:hAnsi="PT Astra Serif"/>
                <w:b/>
              </w:rPr>
              <w:t xml:space="preserve">Кладбище </w:t>
            </w:r>
          </w:p>
        </w:tc>
        <w:tc>
          <w:tcPr>
            <w:tcW w:w="1606" w:type="pct"/>
            <w:shd w:val="clear" w:color="auto" w:fill="FFFFFF" w:themeFill="background1"/>
          </w:tcPr>
          <w:p w14:paraId="538D626A" w14:textId="2BAFDC90" w:rsidR="00B84F74" w:rsidRPr="00A32065" w:rsidRDefault="003B3F6A" w:rsidP="00E05E3B">
            <w:pPr>
              <w:jc w:val="left"/>
              <w:rPr>
                <w:rFonts w:ascii="PT Astra Serif" w:hAnsi="PT Astra Serif"/>
                <w:color w:val="000000"/>
              </w:rPr>
            </w:pPr>
            <w:r w:rsidRPr="00A32065">
              <w:rPr>
                <w:rFonts w:ascii="PT Astra Serif" w:hAnsi="PT Astra Serif"/>
                <w:color w:val="000000"/>
              </w:rPr>
              <w:t>х. Волчий-Второй</w:t>
            </w:r>
          </w:p>
        </w:tc>
        <w:tc>
          <w:tcPr>
            <w:tcW w:w="730" w:type="pct"/>
            <w:shd w:val="clear" w:color="auto" w:fill="FFFFFF" w:themeFill="background1"/>
          </w:tcPr>
          <w:p w14:paraId="72055E23" w14:textId="038B975D" w:rsidR="00B84F74" w:rsidRPr="00A32065" w:rsidRDefault="002C42E8" w:rsidP="00B84F74">
            <w:pPr>
              <w:jc w:val="center"/>
              <w:rPr>
                <w:rFonts w:ascii="PT Astra Serif" w:hAnsi="PT Astra Serif"/>
              </w:rPr>
            </w:pPr>
            <w:r w:rsidRPr="00A32065">
              <w:rPr>
                <w:rFonts w:ascii="PT Astra Serif" w:hAnsi="PT Astra Serif"/>
              </w:rPr>
              <w:t>0,72</w:t>
            </w:r>
          </w:p>
        </w:tc>
        <w:tc>
          <w:tcPr>
            <w:tcW w:w="1501" w:type="pct"/>
            <w:shd w:val="clear" w:color="auto" w:fill="FFFFFF" w:themeFill="background1"/>
          </w:tcPr>
          <w:p w14:paraId="1A66F898" w14:textId="7732783C" w:rsidR="00B84F74" w:rsidRPr="00A32065" w:rsidRDefault="00B84F74" w:rsidP="00E05E3B">
            <w:pPr>
              <w:jc w:val="left"/>
              <w:rPr>
                <w:rFonts w:ascii="PT Astra Serif" w:hAnsi="PT Astra Serif"/>
              </w:rPr>
            </w:pPr>
            <w:r w:rsidRPr="00A32065">
              <w:rPr>
                <w:rFonts w:ascii="PT Astra Serif" w:hAnsi="PT Astra Serif"/>
              </w:rPr>
              <w:t>31:20:1002012:65</w:t>
            </w:r>
          </w:p>
        </w:tc>
      </w:tr>
      <w:tr w:rsidR="00B84F74" w:rsidRPr="00A32065" w14:paraId="11581014" w14:textId="7B5B8E45" w:rsidTr="00796299">
        <w:trPr>
          <w:trHeight w:val="236"/>
        </w:trPr>
        <w:tc>
          <w:tcPr>
            <w:tcW w:w="279" w:type="pct"/>
            <w:shd w:val="clear" w:color="auto" w:fill="FFFFFF" w:themeFill="background1"/>
          </w:tcPr>
          <w:p w14:paraId="773D7CEE" w14:textId="0517F2B4" w:rsidR="00B84F74" w:rsidRPr="00A32065" w:rsidRDefault="00B84F74" w:rsidP="00E05E3B">
            <w:pPr>
              <w:jc w:val="left"/>
              <w:rPr>
                <w:rFonts w:ascii="PT Astra Serif" w:hAnsi="PT Astra Serif"/>
                <w:b/>
              </w:rPr>
            </w:pPr>
            <w:r w:rsidRPr="00A32065">
              <w:rPr>
                <w:rFonts w:ascii="PT Astra Serif" w:hAnsi="PT Astra Serif"/>
                <w:b/>
              </w:rPr>
              <w:t>3</w:t>
            </w:r>
          </w:p>
        </w:tc>
        <w:tc>
          <w:tcPr>
            <w:tcW w:w="884" w:type="pct"/>
            <w:shd w:val="clear" w:color="auto" w:fill="FFFFFF" w:themeFill="background1"/>
          </w:tcPr>
          <w:p w14:paraId="42C71288" w14:textId="60BBF225" w:rsidR="00B84F74" w:rsidRPr="00A32065" w:rsidRDefault="00B84F74" w:rsidP="00E05E3B">
            <w:pPr>
              <w:jc w:val="left"/>
              <w:rPr>
                <w:rFonts w:ascii="PT Astra Serif" w:hAnsi="PT Astra Serif"/>
                <w:b/>
              </w:rPr>
            </w:pPr>
            <w:r w:rsidRPr="00A32065">
              <w:rPr>
                <w:rFonts w:ascii="PT Astra Serif" w:hAnsi="PT Astra Serif"/>
                <w:b/>
              </w:rPr>
              <w:t xml:space="preserve">Кладбище </w:t>
            </w:r>
          </w:p>
        </w:tc>
        <w:tc>
          <w:tcPr>
            <w:tcW w:w="1606" w:type="pct"/>
            <w:shd w:val="clear" w:color="auto" w:fill="FFFFFF" w:themeFill="background1"/>
          </w:tcPr>
          <w:p w14:paraId="6A1EC82A" w14:textId="1C81DA33" w:rsidR="00B84F74" w:rsidRPr="00A32065" w:rsidRDefault="003B3F6A" w:rsidP="00E05E3B">
            <w:pPr>
              <w:jc w:val="left"/>
              <w:rPr>
                <w:rFonts w:ascii="PT Astra Serif" w:hAnsi="PT Astra Serif"/>
                <w:color w:val="000000"/>
              </w:rPr>
            </w:pPr>
            <w:r w:rsidRPr="00A32065">
              <w:rPr>
                <w:rFonts w:ascii="PT Astra Serif" w:hAnsi="PT Astra Serif"/>
                <w:color w:val="000000"/>
              </w:rPr>
              <w:t>х. Гаевка</w:t>
            </w:r>
          </w:p>
        </w:tc>
        <w:tc>
          <w:tcPr>
            <w:tcW w:w="730" w:type="pct"/>
            <w:shd w:val="clear" w:color="auto" w:fill="FFFFFF" w:themeFill="background1"/>
          </w:tcPr>
          <w:p w14:paraId="39F1EE84" w14:textId="6D450CE5" w:rsidR="00B84F74" w:rsidRPr="00A32065" w:rsidRDefault="002C42E8" w:rsidP="00B84F74">
            <w:pPr>
              <w:jc w:val="center"/>
              <w:rPr>
                <w:rFonts w:ascii="PT Astra Serif" w:hAnsi="PT Astra Serif"/>
              </w:rPr>
            </w:pPr>
            <w:r w:rsidRPr="00A32065">
              <w:rPr>
                <w:rFonts w:ascii="PT Astra Serif" w:hAnsi="PT Astra Serif"/>
              </w:rPr>
              <w:t>0,37</w:t>
            </w:r>
          </w:p>
        </w:tc>
        <w:tc>
          <w:tcPr>
            <w:tcW w:w="1501" w:type="pct"/>
            <w:shd w:val="clear" w:color="auto" w:fill="FFFFFF" w:themeFill="background1"/>
          </w:tcPr>
          <w:p w14:paraId="026DEFF8" w14:textId="725EF209" w:rsidR="00B84F74" w:rsidRPr="00A32065" w:rsidRDefault="00B84F74" w:rsidP="00E05E3B">
            <w:pPr>
              <w:jc w:val="left"/>
              <w:rPr>
                <w:rFonts w:ascii="PT Astra Serif" w:hAnsi="PT Astra Serif"/>
              </w:rPr>
            </w:pPr>
            <w:r w:rsidRPr="00A32065">
              <w:rPr>
                <w:rFonts w:ascii="PT Astra Serif" w:hAnsi="PT Astra Serif"/>
              </w:rPr>
              <w:t>31:20:1004002:39</w:t>
            </w:r>
          </w:p>
        </w:tc>
      </w:tr>
      <w:tr w:rsidR="00B84F74" w:rsidRPr="00A32065" w14:paraId="77018129" w14:textId="4E9BBD28" w:rsidTr="00796299">
        <w:trPr>
          <w:trHeight w:val="221"/>
        </w:trPr>
        <w:tc>
          <w:tcPr>
            <w:tcW w:w="279" w:type="pct"/>
            <w:shd w:val="clear" w:color="auto" w:fill="FFFFFF" w:themeFill="background1"/>
          </w:tcPr>
          <w:p w14:paraId="399B0F45" w14:textId="02C6A615" w:rsidR="00B84F74" w:rsidRPr="00A32065" w:rsidRDefault="00B84F74" w:rsidP="00E05E3B">
            <w:pPr>
              <w:jc w:val="left"/>
              <w:rPr>
                <w:rFonts w:ascii="PT Astra Serif" w:hAnsi="PT Astra Serif"/>
                <w:b/>
              </w:rPr>
            </w:pPr>
            <w:r w:rsidRPr="00A32065">
              <w:rPr>
                <w:rFonts w:ascii="PT Astra Serif" w:hAnsi="PT Astra Serif"/>
                <w:b/>
              </w:rPr>
              <w:t>4</w:t>
            </w:r>
          </w:p>
        </w:tc>
        <w:tc>
          <w:tcPr>
            <w:tcW w:w="884" w:type="pct"/>
            <w:shd w:val="clear" w:color="auto" w:fill="FFFFFF" w:themeFill="background1"/>
          </w:tcPr>
          <w:p w14:paraId="7A6D85BC" w14:textId="25457259" w:rsidR="00B84F74" w:rsidRPr="00A32065" w:rsidRDefault="00B84F74" w:rsidP="00E05E3B">
            <w:pPr>
              <w:jc w:val="left"/>
              <w:rPr>
                <w:rFonts w:ascii="PT Astra Serif" w:hAnsi="PT Astra Serif"/>
                <w:b/>
              </w:rPr>
            </w:pPr>
            <w:r w:rsidRPr="00A32065">
              <w:rPr>
                <w:rFonts w:ascii="PT Astra Serif" w:hAnsi="PT Astra Serif"/>
                <w:b/>
              </w:rPr>
              <w:t xml:space="preserve">Кладбище </w:t>
            </w:r>
          </w:p>
        </w:tc>
        <w:tc>
          <w:tcPr>
            <w:tcW w:w="1606" w:type="pct"/>
            <w:shd w:val="clear" w:color="auto" w:fill="FFFFFF" w:themeFill="background1"/>
          </w:tcPr>
          <w:p w14:paraId="56B07F85" w14:textId="2757B7C7" w:rsidR="00B84F74" w:rsidRPr="00A32065" w:rsidRDefault="003B3F6A" w:rsidP="00E05E3B">
            <w:pPr>
              <w:jc w:val="left"/>
              <w:rPr>
                <w:rFonts w:ascii="PT Astra Serif" w:hAnsi="PT Astra Serif"/>
                <w:color w:val="000000"/>
              </w:rPr>
            </w:pPr>
            <w:r w:rsidRPr="00A32065">
              <w:rPr>
                <w:rFonts w:ascii="PT Astra Serif" w:hAnsi="PT Astra Serif"/>
                <w:color w:val="000000"/>
              </w:rPr>
              <w:t>х. Зеленый Клин</w:t>
            </w:r>
          </w:p>
        </w:tc>
        <w:tc>
          <w:tcPr>
            <w:tcW w:w="730" w:type="pct"/>
            <w:shd w:val="clear" w:color="auto" w:fill="FFFFFF" w:themeFill="background1"/>
          </w:tcPr>
          <w:p w14:paraId="4C1905D4" w14:textId="644941B4" w:rsidR="00B84F74" w:rsidRPr="00A32065" w:rsidRDefault="002C42E8" w:rsidP="00B84F74">
            <w:pPr>
              <w:jc w:val="center"/>
              <w:rPr>
                <w:rFonts w:ascii="PT Astra Serif" w:hAnsi="PT Astra Serif"/>
              </w:rPr>
            </w:pPr>
            <w:r w:rsidRPr="00A32065">
              <w:rPr>
                <w:rFonts w:ascii="PT Astra Serif" w:hAnsi="PT Astra Serif"/>
              </w:rPr>
              <w:t>0,42</w:t>
            </w:r>
          </w:p>
        </w:tc>
        <w:tc>
          <w:tcPr>
            <w:tcW w:w="1501" w:type="pct"/>
            <w:shd w:val="clear" w:color="auto" w:fill="FFFFFF" w:themeFill="background1"/>
          </w:tcPr>
          <w:p w14:paraId="47B48CFD" w14:textId="3093AC8D" w:rsidR="00B84F74" w:rsidRPr="00A32065" w:rsidRDefault="00B84F74" w:rsidP="00E05E3B">
            <w:pPr>
              <w:jc w:val="left"/>
              <w:rPr>
                <w:rFonts w:ascii="PT Astra Serif" w:hAnsi="PT Astra Serif"/>
              </w:rPr>
            </w:pPr>
            <w:r w:rsidRPr="00A32065">
              <w:rPr>
                <w:rFonts w:ascii="PT Astra Serif" w:hAnsi="PT Astra Serif"/>
              </w:rPr>
              <w:t>31:20:1002011:112</w:t>
            </w:r>
          </w:p>
        </w:tc>
      </w:tr>
      <w:tr w:rsidR="00B84F74" w:rsidRPr="00A32065" w14:paraId="527BA33E" w14:textId="77777777" w:rsidTr="00796299">
        <w:trPr>
          <w:trHeight w:val="236"/>
        </w:trPr>
        <w:tc>
          <w:tcPr>
            <w:tcW w:w="279" w:type="pct"/>
            <w:shd w:val="clear" w:color="auto" w:fill="FFFFFF" w:themeFill="background1"/>
          </w:tcPr>
          <w:p w14:paraId="46E48B9A" w14:textId="19DE1A12" w:rsidR="00B84F74" w:rsidRPr="00A32065" w:rsidRDefault="00B84F74" w:rsidP="00E05E3B">
            <w:pPr>
              <w:jc w:val="left"/>
              <w:rPr>
                <w:rFonts w:ascii="PT Astra Serif" w:hAnsi="PT Astra Serif"/>
                <w:b/>
              </w:rPr>
            </w:pPr>
            <w:r w:rsidRPr="00A32065">
              <w:rPr>
                <w:rFonts w:ascii="PT Astra Serif" w:hAnsi="PT Astra Serif"/>
                <w:b/>
              </w:rPr>
              <w:t>5</w:t>
            </w:r>
          </w:p>
        </w:tc>
        <w:tc>
          <w:tcPr>
            <w:tcW w:w="884" w:type="pct"/>
            <w:shd w:val="clear" w:color="auto" w:fill="FFFFFF" w:themeFill="background1"/>
          </w:tcPr>
          <w:p w14:paraId="29243C41" w14:textId="7440924D" w:rsidR="00B84F74" w:rsidRPr="00A32065" w:rsidRDefault="00B84F74" w:rsidP="00E05E3B">
            <w:pPr>
              <w:jc w:val="left"/>
              <w:rPr>
                <w:rFonts w:ascii="PT Astra Serif" w:hAnsi="PT Astra Serif"/>
                <w:b/>
              </w:rPr>
            </w:pPr>
            <w:r w:rsidRPr="00A32065">
              <w:rPr>
                <w:rFonts w:ascii="PT Astra Serif" w:hAnsi="PT Astra Serif"/>
                <w:b/>
              </w:rPr>
              <w:t xml:space="preserve">Кладбище </w:t>
            </w:r>
          </w:p>
        </w:tc>
        <w:tc>
          <w:tcPr>
            <w:tcW w:w="1606" w:type="pct"/>
            <w:shd w:val="clear" w:color="auto" w:fill="FFFFFF" w:themeFill="background1"/>
          </w:tcPr>
          <w:p w14:paraId="6E28542A" w14:textId="7C4588B8" w:rsidR="00B84F74" w:rsidRPr="00A32065" w:rsidRDefault="003B3F6A" w:rsidP="00E05E3B">
            <w:pPr>
              <w:jc w:val="left"/>
              <w:rPr>
                <w:rFonts w:ascii="PT Astra Serif" w:hAnsi="PT Astra Serif"/>
                <w:color w:val="000000"/>
              </w:rPr>
            </w:pPr>
            <w:r w:rsidRPr="00A32065">
              <w:rPr>
                <w:rFonts w:ascii="PT Astra Serif" w:hAnsi="PT Astra Serif"/>
                <w:color w:val="000000"/>
              </w:rPr>
              <w:t>х. Новодевичий</w:t>
            </w:r>
          </w:p>
        </w:tc>
        <w:tc>
          <w:tcPr>
            <w:tcW w:w="730" w:type="pct"/>
            <w:shd w:val="clear" w:color="auto" w:fill="FFFFFF" w:themeFill="background1"/>
          </w:tcPr>
          <w:p w14:paraId="1C31C533" w14:textId="2B72996F" w:rsidR="00B84F74" w:rsidRPr="00A32065" w:rsidRDefault="002C42E8" w:rsidP="00B84F74">
            <w:pPr>
              <w:jc w:val="center"/>
              <w:rPr>
                <w:rFonts w:ascii="PT Astra Serif" w:hAnsi="PT Astra Serif"/>
              </w:rPr>
            </w:pPr>
            <w:r w:rsidRPr="00A32065">
              <w:rPr>
                <w:rFonts w:ascii="PT Astra Serif" w:hAnsi="PT Astra Serif"/>
              </w:rPr>
              <w:t>0,24</w:t>
            </w:r>
          </w:p>
        </w:tc>
        <w:tc>
          <w:tcPr>
            <w:tcW w:w="1501" w:type="pct"/>
            <w:shd w:val="clear" w:color="auto" w:fill="FFFFFF" w:themeFill="background1"/>
          </w:tcPr>
          <w:p w14:paraId="3C66E568" w14:textId="435AA273" w:rsidR="00B84F74" w:rsidRPr="00A32065" w:rsidRDefault="00B84F74" w:rsidP="00E05E3B">
            <w:pPr>
              <w:jc w:val="left"/>
              <w:rPr>
                <w:rFonts w:ascii="PT Astra Serif" w:hAnsi="PT Astra Serif"/>
              </w:rPr>
            </w:pPr>
            <w:r w:rsidRPr="00A32065">
              <w:rPr>
                <w:rFonts w:ascii="PT Astra Serif" w:hAnsi="PT Astra Serif"/>
              </w:rPr>
              <w:t>31:20:1002013:63</w:t>
            </w:r>
          </w:p>
        </w:tc>
      </w:tr>
      <w:tr w:rsidR="00B84F74" w:rsidRPr="00A32065" w14:paraId="74D191ED" w14:textId="77777777" w:rsidTr="00796299">
        <w:trPr>
          <w:trHeight w:val="236"/>
        </w:trPr>
        <w:tc>
          <w:tcPr>
            <w:tcW w:w="279" w:type="pct"/>
            <w:shd w:val="clear" w:color="auto" w:fill="FFFFFF" w:themeFill="background1"/>
          </w:tcPr>
          <w:p w14:paraId="68086F13" w14:textId="789ADEFB" w:rsidR="00B84F74" w:rsidRPr="00A32065" w:rsidRDefault="00B84F74" w:rsidP="00E05E3B">
            <w:pPr>
              <w:jc w:val="left"/>
              <w:rPr>
                <w:rFonts w:ascii="PT Astra Serif" w:hAnsi="PT Astra Serif"/>
                <w:b/>
              </w:rPr>
            </w:pPr>
            <w:r w:rsidRPr="00A32065">
              <w:rPr>
                <w:rFonts w:ascii="PT Astra Serif" w:hAnsi="PT Astra Serif"/>
                <w:b/>
              </w:rPr>
              <w:t>6</w:t>
            </w:r>
          </w:p>
        </w:tc>
        <w:tc>
          <w:tcPr>
            <w:tcW w:w="884" w:type="pct"/>
            <w:shd w:val="clear" w:color="auto" w:fill="FFFFFF" w:themeFill="background1"/>
          </w:tcPr>
          <w:p w14:paraId="6C3260E8" w14:textId="6C39893C" w:rsidR="00B84F74" w:rsidRPr="00A32065" w:rsidRDefault="00B84F74" w:rsidP="00E05E3B">
            <w:pPr>
              <w:jc w:val="left"/>
              <w:rPr>
                <w:rFonts w:ascii="PT Astra Serif" w:hAnsi="PT Astra Serif"/>
                <w:b/>
              </w:rPr>
            </w:pPr>
            <w:r w:rsidRPr="00A32065">
              <w:rPr>
                <w:rFonts w:ascii="PT Astra Serif" w:hAnsi="PT Astra Serif"/>
                <w:b/>
              </w:rPr>
              <w:t xml:space="preserve">Кладбище </w:t>
            </w:r>
          </w:p>
        </w:tc>
        <w:tc>
          <w:tcPr>
            <w:tcW w:w="1606" w:type="pct"/>
            <w:shd w:val="clear" w:color="auto" w:fill="FFFFFF" w:themeFill="background1"/>
          </w:tcPr>
          <w:p w14:paraId="63BC86E3" w14:textId="019337FF" w:rsidR="00B84F74" w:rsidRPr="00A32065" w:rsidRDefault="003B3F6A" w:rsidP="00E05E3B">
            <w:pPr>
              <w:jc w:val="left"/>
              <w:rPr>
                <w:rFonts w:ascii="PT Astra Serif" w:hAnsi="PT Astra Serif"/>
                <w:color w:val="000000"/>
              </w:rPr>
            </w:pPr>
            <w:r w:rsidRPr="00A32065">
              <w:rPr>
                <w:rFonts w:ascii="PT Astra Serif" w:hAnsi="PT Astra Serif"/>
                <w:color w:val="000000"/>
              </w:rPr>
              <w:t>х. Первомайский</w:t>
            </w:r>
          </w:p>
        </w:tc>
        <w:tc>
          <w:tcPr>
            <w:tcW w:w="730" w:type="pct"/>
            <w:shd w:val="clear" w:color="auto" w:fill="FFFFFF" w:themeFill="background1"/>
          </w:tcPr>
          <w:p w14:paraId="528F8DCD" w14:textId="1E4264AB" w:rsidR="00B84F74" w:rsidRPr="00A32065" w:rsidRDefault="002C42E8" w:rsidP="00B84F74">
            <w:pPr>
              <w:jc w:val="center"/>
              <w:rPr>
                <w:rFonts w:ascii="PT Astra Serif" w:hAnsi="PT Astra Serif"/>
              </w:rPr>
            </w:pPr>
            <w:r w:rsidRPr="00A32065">
              <w:rPr>
                <w:rFonts w:ascii="PT Astra Serif" w:hAnsi="PT Astra Serif"/>
              </w:rPr>
              <w:t>0,15</w:t>
            </w:r>
          </w:p>
        </w:tc>
        <w:tc>
          <w:tcPr>
            <w:tcW w:w="1501" w:type="pct"/>
            <w:shd w:val="clear" w:color="auto" w:fill="FFFFFF" w:themeFill="background1"/>
          </w:tcPr>
          <w:p w14:paraId="683FDB6B" w14:textId="7CA9868D" w:rsidR="00B84F74" w:rsidRPr="00A32065" w:rsidRDefault="00B84F74" w:rsidP="00E05E3B">
            <w:pPr>
              <w:jc w:val="left"/>
              <w:rPr>
                <w:rFonts w:ascii="PT Astra Serif" w:hAnsi="PT Astra Serif"/>
              </w:rPr>
            </w:pPr>
            <w:r w:rsidRPr="00A32065">
              <w:rPr>
                <w:rFonts w:ascii="PT Astra Serif" w:hAnsi="PT Astra Serif"/>
              </w:rPr>
              <w:t>31:20:1001001:26</w:t>
            </w:r>
          </w:p>
        </w:tc>
      </w:tr>
      <w:tr w:rsidR="00B84F74" w:rsidRPr="00A32065" w14:paraId="6E3C4444" w14:textId="77777777" w:rsidTr="00796299">
        <w:trPr>
          <w:trHeight w:val="236"/>
        </w:trPr>
        <w:tc>
          <w:tcPr>
            <w:tcW w:w="279" w:type="pct"/>
            <w:shd w:val="clear" w:color="auto" w:fill="FFFFFF" w:themeFill="background1"/>
          </w:tcPr>
          <w:p w14:paraId="001721F7" w14:textId="68694E19" w:rsidR="00B84F74" w:rsidRPr="00A32065" w:rsidRDefault="00B84F74" w:rsidP="00E05E3B">
            <w:pPr>
              <w:jc w:val="left"/>
              <w:rPr>
                <w:rFonts w:ascii="PT Astra Serif" w:hAnsi="PT Astra Serif"/>
                <w:b/>
              </w:rPr>
            </w:pPr>
            <w:r w:rsidRPr="00A32065">
              <w:rPr>
                <w:rFonts w:ascii="PT Astra Serif" w:hAnsi="PT Astra Serif"/>
                <w:b/>
              </w:rPr>
              <w:t>7</w:t>
            </w:r>
          </w:p>
        </w:tc>
        <w:tc>
          <w:tcPr>
            <w:tcW w:w="884" w:type="pct"/>
            <w:shd w:val="clear" w:color="auto" w:fill="FFFFFF" w:themeFill="background1"/>
          </w:tcPr>
          <w:p w14:paraId="26D82D2E" w14:textId="7652A6F9" w:rsidR="00B84F74" w:rsidRPr="00A32065" w:rsidRDefault="002C42E8" w:rsidP="00E05E3B">
            <w:pPr>
              <w:jc w:val="left"/>
              <w:rPr>
                <w:rFonts w:ascii="PT Astra Serif" w:hAnsi="PT Astra Serif"/>
                <w:b/>
              </w:rPr>
            </w:pPr>
            <w:r w:rsidRPr="00A32065">
              <w:rPr>
                <w:rFonts w:ascii="PT Astra Serif" w:hAnsi="PT Astra Serif"/>
                <w:b/>
              </w:rPr>
              <w:t xml:space="preserve">Кладбище </w:t>
            </w:r>
          </w:p>
        </w:tc>
        <w:tc>
          <w:tcPr>
            <w:tcW w:w="1606" w:type="pct"/>
            <w:shd w:val="clear" w:color="auto" w:fill="FFFFFF" w:themeFill="background1"/>
          </w:tcPr>
          <w:p w14:paraId="4E4A0FC2" w14:textId="3BAD9BB1" w:rsidR="00B84F74" w:rsidRPr="00A32065" w:rsidRDefault="00050295" w:rsidP="003B3F6A">
            <w:pPr>
              <w:jc w:val="left"/>
              <w:rPr>
                <w:rFonts w:ascii="PT Astra Serif" w:hAnsi="PT Astra Serif"/>
                <w:color w:val="000000"/>
              </w:rPr>
            </w:pPr>
            <w:r w:rsidRPr="00A32065">
              <w:rPr>
                <w:rFonts w:ascii="PT Astra Serif" w:hAnsi="PT Astra Serif"/>
                <w:bCs/>
              </w:rPr>
              <w:t>севернее х. Гаевка</w:t>
            </w:r>
            <w:r w:rsidRPr="00A32065">
              <w:rPr>
                <w:rFonts w:ascii="PT Astra Serif" w:hAnsi="PT Astra Serif"/>
                <w:color w:val="000000"/>
              </w:rPr>
              <w:t xml:space="preserve"> </w:t>
            </w:r>
            <w:r w:rsidR="003B3F6A" w:rsidRPr="00A32065">
              <w:rPr>
                <w:rFonts w:ascii="PT Astra Serif" w:hAnsi="PT Astra Serif"/>
                <w:color w:val="000000"/>
              </w:rPr>
              <w:t>бывший х. Деревянкин</w:t>
            </w:r>
          </w:p>
        </w:tc>
        <w:tc>
          <w:tcPr>
            <w:tcW w:w="730" w:type="pct"/>
            <w:shd w:val="clear" w:color="auto" w:fill="FFFFFF" w:themeFill="background1"/>
          </w:tcPr>
          <w:p w14:paraId="0A4B5B59" w14:textId="694D5F39" w:rsidR="00B84F74" w:rsidRPr="00A32065" w:rsidRDefault="002C42E8" w:rsidP="00B84F74">
            <w:pPr>
              <w:jc w:val="center"/>
              <w:rPr>
                <w:rFonts w:ascii="PT Astra Serif" w:hAnsi="PT Astra Serif"/>
              </w:rPr>
            </w:pPr>
            <w:r w:rsidRPr="00A32065">
              <w:rPr>
                <w:rFonts w:ascii="PT Astra Serif" w:hAnsi="PT Astra Serif"/>
              </w:rPr>
              <w:t>0,25</w:t>
            </w:r>
          </w:p>
        </w:tc>
        <w:tc>
          <w:tcPr>
            <w:tcW w:w="1501" w:type="pct"/>
            <w:shd w:val="clear" w:color="auto" w:fill="FFFFFF" w:themeFill="background1"/>
          </w:tcPr>
          <w:p w14:paraId="07FC1EF5" w14:textId="342D505A" w:rsidR="00B84F74" w:rsidRPr="00A32065" w:rsidRDefault="00B84F74" w:rsidP="00E05E3B">
            <w:pPr>
              <w:jc w:val="left"/>
              <w:rPr>
                <w:rFonts w:ascii="PT Astra Serif" w:hAnsi="PT Astra Serif"/>
              </w:rPr>
            </w:pPr>
            <w:r w:rsidRPr="00A32065">
              <w:rPr>
                <w:rFonts w:ascii="PT Astra Serif" w:hAnsi="PT Astra Serif"/>
              </w:rPr>
              <w:t>31:20:1004001:44</w:t>
            </w:r>
          </w:p>
        </w:tc>
      </w:tr>
    </w:tbl>
    <w:p w14:paraId="0615866D" w14:textId="4D1A6945" w:rsidR="007569FB" w:rsidRPr="00A32065" w:rsidRDefault="009E6668" w:rsidP="009D7C13">
      <w:pPr>
        <w:pStyle w:val="20"/>
        <w:spacing w:before="120" w:after="120"/>
        <w:rPr>
          <w:rFonts w:ascii="PT Astra Serif" w:hAnsi="PT Astra Serif"/>
          <w:b w:val="0"/>
          <w:bCs w:val="0"/>
          <w:i w:val="0"/>
          <w:iCs w:val="0"/>
          <w:sz w:val="26"/>
          <w:szCs w:val="26"/>
        </w:rPr>
      </w:pPr>
      <w:r w:rsidRPr="00A32065">
        <w:rPr>
          <w:rFonts w:ascii="PT Astra Serif" w:hAnsi="PT Astra Serif"/>
          <w:sz w:val="26"/>
        </w:rPr>
        <w:br w:type="page"/>
      </w:r>
      <w:bookmarkStart w:id="105" w:name="_Toc161816151"/>
      <w:r w:rsidR="009C6BEF" w:rsidRPr="00A32065">
        <w:rPr>
          <w:rFonts w:ascii="PT Astra Serif" w:hAnsi="PT Astra Serif"/>
          <w:b w:val="0"/>
          <w:bCs w:val="0"/>
          <w:i w:val="0"/>
          <w:iCs w:val="0"/>
          <w:sz w:val="26"/>
          <w:szCs w:val="26"/>
        </w:rPr>
        <w:lastRenderedPageBreak/>
        <w:t>2.</w:t>
      </w:r>
      <w:r w:rsidR="00CC4FE5" w:rsidRPr="00A32065">
        <w:rPr>
          <w:rFonts w:ascii="PT Astra Serif" w:hAnsi="PT Astra Serif"/>
          <w:b w:val="0"/>
          <w:bCs w:val="0"/>
          <w:i w:val="0"/>
          <w:iCs w:val="0"/>
          <w:sz w:val="26"/>
          <w:szCs w:val="26"/>
        </w:rPr>
        <w:t>6</w:t>
      </w:r>
      <w:r w:rsidR="009C6BEF" w:rsidRPr="00A32065">
        <w:rPr>
          <w:rFonts w:ascii="PT Astra Serif" w:hAnsi="PT Astra Serif"/>
          <w:b w:val="0"/>
          <w:bCs w:val="0"/>
          <w:i w:val="0"/>
          <w:iCs w:val="0"/>
          <w:sz w:val="26"/>
          <w:szCs w:val="26"/>
        </w:rPr>
        <w:t xml:space="preserve"> </w:t>
      </w:r>
      <w:r w:rsidR="007569FB" w:rsidRPr="00A32065">
        <w:rPr>
          <w:rFonts w:ascii="PT Astra Serif" w:hAnsi="PT Astra Serif"/>
          <w:b w:val="0"/>
          <w:bCs w:val="0"/>
          <w:i w:val="0"/>
          <w:iCs w:val="0"/>
          <w:sz w:val="26"/>
          <w:szCs w:val="26"/>
        </w:rPr>
        <w:t>Выводы</w:t>
      </w:r>
      <w:bookmarkEnd w:id="105"/>
    </w:p>
    <w:p w14:paraId="03A41DAE" w14:textId="3D7CF6D7" w:rsidR="002F0248" w:rsidRPr="00A32065" w:rsidRDefault="002F0248" w:rsidP="0022562D">
      <w:pPr>
        <w:ind w:firstLine="709"/>
        <w:rPr>
          <w:rFonts w:ascii="PT Astra Serif" w:hAnsi="PT Astra Serif"/>
          <w:sz w:val="26"/>
          <w:szCs w:val="26"/>
        </w:rPr>
      </w:pPr>
      <w:r w:rsidRPr="00A32065">
        <w:rPr>
          <w:rFonts w:ascii="PT Astra Serif" w:hAnsi="PT Astra Serif"/>
          <w:sz w:val="26"/>
          <w:szCs w:val="26"/>
        </w:rPr>
        <w:t xml:space="preserve">1. </w:t>
      </w:r>
      <w:r w:rsidR="00C37F4D" w:rsidRPr="00A32065">
        <w:rPr>
          <w:rFonts w:ascii="PT Astra Serif" w:hAnsi="PT Astra Serif"/>
          <w:sz w:val="26"/>
          <w:szCs w:val="26"/>
        </w:rPr>
        <w:t xml:space="preserve">Сельское поселение состоит из </w:t>
      </w:r>
      <w:r w:rsidR="00A770E1" w:rsidRPr="00A32065">
        <w:rPr>
          <w:rFonts w:ascii="PT Astra Serif" w:hAnsi="PT Astra Serif"/>
          <w:sz w:val="26"/>
          <w:szCs w:val="26"/>
        </w:rPr>
        <w:t>7</w:t>
      </w:r>
      <w:r w:rsidR="00C37F4D" w:rsidRPr="00A32065">
        <w:rPr>
          <w:rFonts w:ascii="PT Astra Serif" w:hAnsi="PT Astra Serif"/>
          <w:sz w:val="26"/>
          <w:szCs w:val="26"/>
        </w:rPr>
        <w:t xml:space="preserve"> населенных пунктов</w:t>
      </w:r>
      <w:r w:rsidR="00581C5F" w:rsidRPr="00A32065">
        <w:rPr>
          <w:rFonts w:ascii="PT Astra Serif" w:hAnsi="PT Astra Serif"/>
          <w:sz w:val="26"/>
          <w:szCs w:val="26"/>
        </w:rPr>
        <w:t>:</w:t>
      </w:r>
      <w:r w:rsidR="007525A1" w:rsidRPr="00A32065">
        <w:rPr>
          <w:rFonts w:ascii="PT Astra Serif" w:hAnsi="PT Astra Serif"/>
          <w:sz w:val="26"/>
          <w:szCs w:val="26"/>
        </w:rPr>
        <w:t xml:space="preserve"> </w:t>
      </w:r>
      <w:r w:rsidR="00A770E1" w:rsidRPr="00A32065">
        <w:rPr>
          <w:rFonts w:ascii="PT Astra Serif" w:hAnsi="PT Astra Serif"/>
          <w:sz w:val="26"/>
          <w:szCs w:val="26"/>
        </w:rPr>
        <w:t>с. Волчья Александровка</w:t>
      </w:r>
      <w:r w:rsidR="007525A1" w:rsidRPr="00A32065">
        <w:rPr>
          <w:rFonts w:ascii="PT Astra Serif" w:hAnsi="PT Astra Serif"/>
          <w:sz w:val="26"/>
          <w:szCs w:val="26"/>
        </w:rPr>
        <w:t xml:space="preserve">, </w:t>
      </w:r>
      <w:r w:rsidR="00A770E1" w:rsidRPr="00A32065">
        <w:rPr>
          <w:rFonts w:ascii="PT Astra Serif" w:hAnsi="PT Astra Serif"/>
          <w:sz w:val="26"/>
          <w:szCs w:val="26"/>
        </w:rPr>
        <w:t>х. Волчий Второй</w:t>
      </w:r>
      <w:r w:rsidR="007525A1" w:rsidRPr="00A32065">
        <w:rPr>
          <w:rFonts w:ascii="PT Astra Serif" w:hAnsi="PT Astra Serif"/>
          <w:sz w:val="26"/>
          <w:szCs w:val="26"/>
        </w:rPr>
        <w:t xml:space="preserve">, </w:t>
      </w:r>
      <w:r w:rsidR="00A770E1" w:rsidRPr="00A32065">
        <w:rPr>
          <w:rFonts w:ascii="PT Astra Serif" w:hAnsi="PT Astra Serif"/>
          <w:sz w:val="26"/>
          <w:szCs w:val="26"/>
        </w:rPr>
        <w:t>х. Гаевка</w:t>
      </w:r>
      <w:r w:rsidR="007525A1" w:rsidRPr="00A32065">
        <w:rPr>
          <w:rFonts w:ascii="PT Astra Serif" w:hAnsi="PT Astra Serif"/>
          <w:sz w:val="26"/>
          <w:szCs w:val="26"/>
        </w:rPr>
        <w:t xml:space="preserve">, </w:t>
      </w:r>
      <w:r w:rsidR="00A770E1" w:rsidRPr="00A32065">
        <w:rPr>
          <w:rFonts w:ascii="PT Astra Serif" w:hAnsi="PT Astra Serif"/>
          <w:sz w:val="26"/>
          <w:szCs w:val="26"/>
        </w:rPr>
        <w:t>х. Зеленый Клин</w:t>
      </w:r>
      <w:r w:rsidR="007525A1" w:rsidRPr="00A32065">
        <w:rPr>
          <w:rFonts w:ascii="PT Astra Serif" w:hAnsi="PT Astra Serif"/>
          <w:sz w:val="26"/>
          <w:szCs w:val="26"/>
        </w:rPr>
        <w:t xml:space="preserve">, </w:t>
      </w:r>
      <w:r w:rsidR="00A770E1" w:rsidRPr="00A32065">
        <w:rPr>
          <w:rFonts w:ascii="PT Astra Serif" w:hAnsi="PT Astra Serif"/>
          <w:sz w:val="26"/>
          <w:szCs w:val="26"/>
        </w:rPr>
        <w:t>х. Криничное</w:t>
      </w:r>
      <w:r w:rsidR="007525A1" w:rsidRPr="00A32065">
        <w:rPr>
          <w:rFonts w:ascii="PT Astra Serif" w:hAnsi="PT Astra Serif"/>
          <w:sz w:val="26"/>
          <w:szCs w:val="26"/>
        </w:rPr>
        <w:t xml:space="preserve">, </w:t>
      </w:r>
      <w:r w:rsidR="00A770E1" w:rsidRPr="00A32065">
        <w:rPr>
          <w:rFonts w:ascii="PT Astra Serif" w:hAnsi="PT Astra Serif"/>
          <w:sz w:val="26"/>
          <w:szCs w:val="26"/>
        </w:rPr>
        <w:t>х. Новодевичий</w:t>
      </w:r>
      <w:r w:rsidR="007525A1" w:rsidRPr="00A32065">
        <w:rPr>
          <w:rFonts w:ascii="PT Astra Serif" w:hAnsi="PT Astra Serif"/>
          <w:sz w:val="26"/>
          <w:szCs w:val="26"/>
        </w:rPr>
        <w:t xml:space="preserve">, </w:t>
      </w:r>
      <w:r w:rsidR="00A770E1" w:rsidRPr="00A32065">
        <w:rPr>
          <w:rFonts w:ascii="PT Astra Serif" w:hAnsi="PT Astra Serif"/>
          <w:sz w:val="26"/>
          <w:szCs w:val="26"/>
        </w:rPr>
        <w:t>х. Первомайский</w:t>
      </w:r>
      <w:r w:rsidR="009E6F94" w:rsidRPr="00A32065">
        <w:rPr>
          <w:rFonts w:ascii="PT Astra Serif" w:hAnsi="PT Astra Serif"/>
          <w:sz w:val="26"/>
          <w:szCs w:val="26"/>
        </w:rPr>
        <w:t>.</w:t>
      </w:r>
      <w:r w:rsidR="0022562D" w:rsidRPr="00A32065">
        <w:rPr>
          <w:rFonts w:ascii="PT Astra Serif" w:hAnsi="PT Astra Serif"/>
          <w:sz w:val="26"/>
          <w:szCs w:val="26"/>
        </w:rPr>
        <w:t xml:space="preserve"> </w:t>
      </w:r>
      <w:r w:rsidR="00C37F4D" w:rsidRPr="00A32065">
        <w:rPr>
          <w:rFonts w:ascii="PT Astra Serif" w:hAnsi="PT Astra Serif"/>
          <w:sz w:val="26"/>
          <w:szCs w:val="26"/>
        </w:rPr>
        <w:t>Основная</w:t>
      </w:r>
      <w:r w:rsidRPr="00A32065">
        <w:rPr>
          <w:rFonts w:ascii="PT Astra Serif" w:hAnsi="PT Astra Serif"/>
          <w:sz w:val="26"/>
          <w:szCs w:val="26"/>
        </w:rPr>
        <w:t xml:space="preserve"> часть населения проживает в административном центре поселения – </w:t>
      </w:r>
      <w:r w:rsidR="00A45BF3" w:rsidRPr="00A32065">
        <w:rPr>
          <w:rFonts w:ascii="PT Astra Serif" w:hAnsi="PT Astra Serif"/>
          <w:sz w:val="26"/>
          <w:szCs w:val="26"/>
        </w:rPr>
        <w:t xml:space="preserve">с. </w:t>
      </w:r>
      <w:r w:rsidR="009E6F94" w:rsidRPr="00A32065">
        <w:rPr>
          <w:rFonts w:ascii="PT Astra Serif" w:hAnsi="PT Astra Serif"/>
          <w:sz w:val="26"/>
          <w:szCs w:val="26"/>
        </w:rPr>
        <w:t>Волчья Александровка</w:t>
      </w:r>
      <w:r w:rsidRPr="00A32065">
        <w:rPr>
          <w:rFonts w:ascii="PT Astra Serif" w:hAnsi="PT Astra Serif"/>
          <w:sz w:val="26"/>
          <w:szCs w:val="26"/>
        </w:rPr>
        <w:t>.</w:t>
      </w:r>
    </w:p>
    <w:p w14:paraId="6AB76F33" w14:textId="569BEF34" w:rsidR="00FB1547" w:rsidRPr="00A32065" w:rsidRDefault="007569FB" w:rsidP="0022562D">
      <w:pPr>
        <w:ind w:firstLine="709"/>
        <w:rPr>
          <w:rFonts w:ascii="PT Astra Serif" w:hAnsi="PT Astra Serif"/>
          <w:sz w:val="26"/>
          <w:szCs w:val="26"/>
        </w:rPr>
      </w:pPr>
      <w:r w:rsidRPr="00A32065">
        <w:rPr>
          <w:rFonts w:ascii="PT Astra Serif" w:hAnsi="PT Astra Serif"/>
          <w:sz w:val="26"/>
          <w:szCs w:val="26"/>
        </w:rPr>
        <w:t xml:space="preserve">2. Основная градостроительная деятельность развивается в </w:t>
      </w:r>
      <w:r w:rsidR="00754995" w:rsidRPr="00A32065">
        <w:rPr>
          <w:rFonts w:ascii="PT Astra Serif" w:hAnsi="PT Astra Serif"/>
          <w:sz w:val="26"/>
          <w:szCs w:val="26"/>
        </w:rPr>
        <w:t xml:space="preserve">с. </w:t>
      </w:r>
      <w:r w:rsidR="00C43D1C" w:rsidRPr="00A32065">
        <w:rPr>
          <w:rFonts w:ascii="PT Astra Serif" w:hAnsi="PT Astra Serif"/>
          <w:sz w:val="26"/>
          <w:szCs w:val="26"/>
        </w:rPr>
        <w:t>Волчья Александровка.</w:t>
      </w:r>
    </w:p>
    <w:p w14:paraId="1A31E0E2" w14:textId="77777777" w:rsidR="007569FB" w:rsidRPr="00A32065" w:rsidRDefault="007569FB" w:rsidP="007569FB">
      <w:pPr>
        <w:pStyle w:val="a1"/>
        <w:rPr>
          <w:rFonts w:ascii="PT Astra Serif" w:hAnsi="PT Astra Serif"/>
          <w:sz w:val="26"/>
          <w:szCs w:val="26"/>
          <w:lang w:val="ru-RU"/>
        </w:rPr>
      </w:pPr>
      <w:r w:rsidRPr="00A32065">
        <w:rPr>
          <w:rFonts w:ascii="PT Astra Serif" w:hAnsi="PT Astra Serif"/>
          <w:sz w:val="26"/>
          <w:szCs w:val="26"/>
          <w:lang w:val="ru-RU"/>
        </w:rPr>
        <w:t>3. На территории поселения и населенных пунктов сложилось функциональное зонирование. Состав и расположение зон в основном соответствует расселению и не сдерживает развитие поселения.</w:t>
      </w:r>
    </w:p>
    <w:p w14:paraId="068CF10E" w14:textId="11C866D9" w:rsidR="007569FB" w:rsidRPr="00A32065" w:rsidRDefault="007569FB" w:rsidP="007569FB">
      <w:pPr>
        <w:pStyle w:val="a1"/>
        <w:rPr>
          <w:rFonts w:ascii="PT Astra Serif" w:hAnsi="PT Astra Serif"/>
          <w:sz w:val="26"/>
          <w:szCs w:val="26"/>
          <w:lang w:val="ru-RU"/>
        </w:rPr>
      </w:pPr>
      <w:r w:rsidRPr="00A32065">
        <w:rPr>
          <w:rFonts w:ascii="PT Astra Serif" w:hAnsi="PT Astra Serif"/>
          <w:sz w:val="26"/>
          <w:szCs w:val="26"/>
          <w:lang w:val="ru-RU"/>
        </w:rPr>
        <w:t xml:space="preserve">4. Хозяйственная деятельность на территории поселения сосредоточена в </w:t>
      </w:r>
      <w:r w:rsidR="00B774F1" w:rsidRPr="00A32065">
        <w:rPr>
          <w:rFonts w:ascii="PT Astra Serif" w:hAnsi="PT Astra Serif"/>
          <w:sz w:val="26"/>
          <w:szCs w:val="26"/>
          <w:lang w:val="ru-RU"/>
        </w:rPr>
        <w:t xml:space="preserve">с. </w:t>
      </w:r>
      <w:r w:rsidR="00C43D1C" w:rsidRPr="00A32065">
        <w:rPr>
          <w:rFonts w:ascii="PT Astra Serif" w:hAnsi="PT Astra Serif"/>
          <w:sz w:val="26"/>
          <w:szCs w:val="26"/>
          <w:lang w:val="ru-RU"/>
        </w:rPr>
        <w:t>Волчья Александровка</w:t>
      </w:r>
      <w:r w:rsidR="00007349" w:rsidRPr="00A32065">
        <w:rPr>
          <w:rFonts w:ascii="PT Astra Serif" w:hAnsi="PT Astra Serif"/>
          <w:sz w:val="26"/>
          <w:szCs w:val="26"/>
          <w:lang w:val="ru-RU"/>
        </w:rPr>
        <w:t xml:space="preserve">, </w:t>
      </w:r>
      <w:r w:rsidRPr="00A32065">
        <w:rPr>
          <w:rFonts w:ascii="PT Astra Serif" w:hAnsi="PT Astra Serif"/>
          <w:sz w:val="26"/>
          <w:szCs w:val="26"/>
          <w:lang w:val="ru-RU"/>
        </w:rPr>
        <w:t>а также на</w:t>
      </w:r>
      <w:r w:rsidR="00F71FC5" w:rsidRPr="00A32065">
        <w:rPr>
          <w:rFonts w:ascii="PT Astra Serif" w:hAnsi="PT Astra Serif"/>
          <w:sz w:val="26"/>
          <w:szCs w:val="26"/>
          <w:lang w:val="ru-RU"/>
        </w:rPr>
        <w:t xml:space="preserve"> прилегающ</w:t>
      </w:r>
      <w:r w:rsidR="00C43D1C" w:rsidRPr="00A32065">
        <w:rPr>
          <w:rFonts w:ascii="PT Astra Serif" w:hAnsi="PT Astra Serif"/>
          <w:sz w:val="26"/>
          <w:szCs w:val="26"/>
          <w:lang w:val="ru-RU"/>
        </w:rPr>
        <w:t>ей</w:t>
      </w:r>
      <w:r w:rsidR="000D19D8" w:rsidRPr="00A32065">
        <w:rPr>
          <w:rFonts w:ascii="PT Astra Serif" w:hAnsi="PT Astra Serif"/>
          <w:sz w:val="26"/>
          <w:szCs w:val="26"/>
          <w:lang w:val="ru-RU"/>
        </w:rPr>
        <w:t xml:space="preserve"> к н</w:t>
      </w:r>
      <w:r w:rsidR="00C43D1C" w:rsidRPr="00A32065">
        <w:rPr>
          <w:rFonts w:ascii="PT Astra Serif" w:hAnsi="PT Astra Serif"/>
          <w:sz w:val="26"/>
          <w:szCs w:val="26"/>
          <w:lang w:val="ru-RU"/>
        </w:rPr>
        <w:t>ему</w:t>
      </w:r>
      <w:r w:rsidR="000D19D8" w:rsidRPr="00A32065">
        <w:rPr>
          <w:rFonts w:ascii="PT Astra Serif" w:hAnsi="PT Astra Serif"/>
          <w:sz w:val="26"/>
          <w:szCs w:val="26"/>
          <w:lang w:val="ru-RU"/>
        </w:rPr>
        <w:t xml:space="preserve"> территори</w:t>
      </w:r>
      <w:r w:rsidR="00C43D1C" w:rsidRPr="00A32065">
        <w:rPr>
          <w:rFonts w:ascii="PT Astra Serif" w:hAnsi="PT Astra Serif"/>
          <w:sz w:val="26"/>
          <w:szCs w:val="26"/>
          <w:lang w:val="ru-RU"/>
        </w:rPr>
        <w:t>и</w:t>
      </w:r>
      <w:r w:rsidR="000D19D8" w:rsidRPr="00A32065">
        <w:rPr>
          <w:rFonts w:ascii="PT Astra Serif" w:hAnsi="PT Astra Serif"/>
          <w:sz w:val="26"/>
          <w:szCs w:val="26"/>
          <w:lang w:val="ru-RU"/>
        </w:rPr>
        <w:t>.</w:t>
      </w:r>
    </w:p>
    <w:p w14:paraId="68086D57" w14:textId="77777777" w:rsidR="007569FB" w:rsidRPr="00A32065" w:rsidRDefault="007569FB" w:rsidP="007569FB">
      <w:pPr>
        <w:pStyle w:val="a1"/>
        <w:rPr>
          <w:rFonts w:ascii="PT Astra Serif" w:hAnsi="PT Astra Serif"/>
          <w:sz w:val="26"/>
          <w:szCs w:val="26"/>
          <w:lang w:val="ru-RU"/>
        </w:rPr>
      </w:pPr>
      <w:r w:rsidRPr="00A32065">
        <w:rPr>
          <w:rFonts w:ascii="PT Astra Serif" w:hAnsi="PT Astra Serif"/>
          <w:sz w:val="26"/>
          <w:szCs w:val="26"/>
          <w:lang w:val="ru-RU"/>
        </w:rPr>
        <w:t xml:space="preserve">5. На территории поселения размещаются объекты </w:t>
      </w:r>
      <w:r w:rsidR="00D378CF" w:rsidRPr="00A32065">
        <w:rPr>
          <w:rFonts w:ascii="PT Astra Serif" w:hAnsi="PT Astra Serif"/>
          <w:sz w:val="26"/>
          <w:szCs w:val="26"/>
          <w:lang w:val="ru-RU"/>
        </w:rPr>
        <w:t xml:space="preserve">социальной, транспортной и инженерной </w:t>
      </w:r>
      <w:r w:rsidRPr="00A32065">
        <w:rPr>
          <w:rFonts w:ascii="PT Astra Serif" w:hAnsi="PT Astra Serif"/>
          <w:sz w:val="26"/>
          <w:szCs w:val="26"/>
          <w:lang w:val="ru-RU"/>
        </w:rPr>
        <w:t>инфраструктуры регионального</w:t>
      </w:r>
      <w:r w:rsidR="00D378CF" w:rsidRPr="00A32065">
        <w:rPr>
          <w:rFonts w:ascii="PT Astra Serif" w:hAnsi="PT Astra Serif"/>
          <w:sz w:val="26"/>
          <w:szCs w:val="26"/>
          <w:lang w:val="ru-RU"/>
        </w:rPr>
        <w:t xml:space="preserve"> значения, местного значения муниципального района и</w:t>
      </w:r>
      <w:r w:rsidR="00B06438" w:rsidRPr="00A32065">
        <w:rPr>
          <w:rFonts w:ascii="PT Astra Serif" w:hAnsi="PT Astra Serif"/>
          <w:sz w:val="26"/>
          <w:szCs w:val="26"/>
          <w:lang w:val="ru-RU"/>
        </w:rPr>
        <w:t xml:space="preserve"> </w:t>
      </w:r>
      <w:r w:rsidR="00D378CF" w:rsidRPr="00A32065">
        <w:rPr>
          <w:rFonts w:ascii="PT Astra Serif" w:hAnsi="PT Astra Serif"/>
          <w:sz w:val="26"/>
          <w:szCs w:val="26"/>
          <w:lang w:val="ru-RU"/>
        </w:rPr>
        <w:t>местного</w:t>
      </w:r>
      <w:r w:rsidRPr="00A32065">
        <w:rPr>
          <w:rFonts w:ascii="PT Astra Serif" w:hAnsi="PT Astra Serif"/>
          <w:sz w:val="26"/>
          <w:szCs w:val="26"/>
          <w:lang w:val="ru-RU"/>
        </w:rPr>
        <w:t xml:space="preserve"> значения</w:t>
      </w:r>
      <w:r w:rsidR="00D378CF" w:rsidRPr="00A32065">
        <w:rPr>
          <w:rFonts w:ascii="PT Astra Serif" w:hAnsi="PT Astra Serif"/>
          <w:sz w:val="26"/>
          <w:szCs w:val="26"/>
          <w:lang w:val="ru-RU"/>
        </w:rPr>
        <w:t xml:space="preserve"> сельского поселения</w:t>
      </w:r>
      <w:r w:rsidRPr="00A32065">
        <w:rPr>
          <w:rFonts w:ascii="PT Astra Serif" w:hAnsi="PT Astra Serif"/>
          <w:sz w:val="26"/>
          <w:szCs w:val="26"/>
          <w:lang w:val="ru-RU"/>
        </w:rPr>
        <w:t>.</w:t>
      </w:r>
    </w:p>
    <w:p w14:paraId="265798D8" w14:textId="77777777" w:rsidR="00D378CF" w:rsidRPr="00A32065" w:rsidRDefault="00D378CF" w:rsidP="00D378CF">
      <w:pPr>
        <w:pStyle w:val="a1"/>
        <w:rPr>
          <w:rFonts w:ascii="PT Astra Serif" w:hAnsi="PT Astra Serif"/>
          <w:sz w:val="26"/>
          <w:szCs w:val="26"/>
          <w:lang w:val="ru-RU"/>
        </w:rPr>
      </w:pPr>
      <w:r w:rsidRPr="00A32065">
        <w:rPr>
          <w:rFonts w:ascii="PT Astra Serif" w:hAnsi="PT Astra Serif"/>
          <w:sz w:val="26"/>
          <w:szCs w:val="26"/>
          <w:lang w:val="ru-RU"/>
        </w:rPr>
        <w:t>6. Установление зон с особыми условиями использования территории осуществляется в соответствии с действующим законодательством.</w:t>
      </w:r>
    </w:p>
    <w:p w14:paraId="189013CE" w14:textId="77777777" w:rsidR="008D68B0" w:rsidRPr="00A32065" w:rsidRDefault="00D378CF" w:rsidP="000D651C">
      <w:pPr>
        <w:pStyle w:val="a1"/>
        <w:rPr>
          <w:rFonts w:ascii="PT Astra Serif" w:hAnsi="PT Astra Serif"/>
          <w:sz w:val="26"/>
          <w:szCs w:val="26"/>
          <w:lang w:val="ru-RU"/>
        </w:rPr>
      </w:pPr>
      <w:r w:rsidRPr="00A32065">
        <w:rPr>
          <w:rFonts w:ascii="PT Astra Serif" w:hAnsi="PT Astra Serif"/>
          <w:sz w:val="26"/>
          <w:szCs w:val="26"/>
          <w:lang w:val="ru-RU"/>
        </w:rPr>
        <w:t>7</w:t>
      </w:r>
      <w:r w:rsidR="007569FB" w:rsidRPr="00A32065">
        <w:rPr>
          <w:rFonts w:ascii="PT Astra Serif" w:hAnsi="PT Astra Serif"/>
          <w:sz w:val="26"/>
          <w:szCs w:val="26"/>
          <w:lang w:val="ru-RU"/>
        </w:rPr>
        <w:t xml:space="preserve">. Система транспорта общего пользования (автомобильных дорог) соответствует расселению и системе социального обслуживания. При этом качество улично-дорожной сети </w:t>
      </w:r>
      <w:r w:rsidR="00BD5957" w:rsidRPr="00A32065">
        <w:rPr>
          <w:rFonts w:ascii="PT Astra Serif" w:hAnsi="PT Astra Serif"/>
          <w:sz w:val="26"/>
          <w:szCs w:val="26"/>
          <w:lang w:val="ru-RU"/>
        </w:rPr>
        <w:t>Волчь</w:t>
      </w:r>
      <w:r w:rsidR="00C732FB" w:rsidRPr="00A32065">
        <w:rPr>
          <w:rFonts w:ascii="PT Astra Serif" w:hAnsi="PT Astra Serif"/>
          <w:sz w:val="26"/>
          <w:szCs w:val="26"/>
          <w:lang w:val="ru-RU"/>
        </w:rPr>
        <w:t>е-</w:t>
      </w:r>
      <w:r w:rsidR="00BD5957" w:rsidRPr="00A32065">
        <w:rPr>
          <w:rFonts w:ascii="PT Astra Serif" w:hAnsi="PT Astra Serif"/>
          <w:sz w:val="26"/>
          <w:szCs w:val="26"/>
          <w:lang w:val="ru-RU"/>
        </w:rPr>
        <w:t>Александров</w:t>
      </w:r>
      <w:r w:rsidR="00C732FB" w:rsidRPr="00A32065">
        <w:rPr>
          <w:rFonts w:ascii="PT Astra Serif" w:hAnsi="PT Astra Serif"/>
          <w:sz w:val="26"/>
          <w:szCs w:val="26"/>
          <w:lang w:val="ru-RU"/>
        </w:rPr>
        <w:t>ского</w:t>
      </w:r>
      <w:r w:rsidR="00FC71E8" w:rsidRPr="00A32065">
        <w:rPr>
          <w:rFonts w:ascii="PT Astra Serif" w:hAnsi="PT Astra Serif"/>
          <w:sz w:val="26"/>
          <w:szCs w:val="26"/>
          <w:lang w:val="ru-RU"/>
        </w:rPr>
        <w:t xml:space="preserve"> </w:t>
      </w:r>
      <w:r w:rsidR="002C4EFC" w:rsidRPr="00A32065">
        <w:rPr>
          <w:rFonts w:ascii="PT Astra Serif" w:hAnsi="PT Astra Serif"/>
          <w:sz w:val="26"/>
          <w:szCs w:val="26"/>
          <w:lang w:val="ru-RU"/>
        </w:rPr>
        <w:t>СП</w:t>
      </w:r>
      <w:r w:rsidR="00B06438" w:rsidRPr="00A32065">
        <w:rPr>
          <w:rFonts w:ascii="PT Astra Serif" w:hAnsi="PT Astra Serif"/>
          <w:sz w:val="26"/>
          <w:szCs w:val="26"/>
          <w:lang w:val="ru-RU"/>
        </w:rPr>
        <w:t xml:space="preserve"> </w:t>
      </w:r>
      <w:r w:rsidR="007569FB" w:rsidRPr="00A32065">
        <w:rPr>
          <w:rFonts w:ascii="PT Astra Serif" w:hAnsi="PT Astra Serif"/>
          <w:sz w:val="26"/>
          <w:szCs w:val="26"/>
          <w:lang w:val="ru-RU"/>
        </w:rPr>
        <w:t>не соответствует современным требованиям.</w:t>
      </w:r>
    </w:p>
    <w:p w14:paraId="098F6213" w14:textId="6A547CE8" w:rsidR="00CD6289" w:rsidRPr="00A32065" w:rsidRDefault="00CD6289" w:rsidP="000D651C">
      <w:pPr>
        <w:pStyle w:val="a1"/>
        <w:rPr>
          <w:rFonts w:ascii="PT Astra Serif" w:hAnsi="PT Astra Serif"/>
          <w:sz w:val="26"/>
          <w:szCs w:val="26"/>
          <w:lang w:val="ru-RU"/>
        </w:rPr>
      </w:pPr>
      <w:r w:rsidRPr="00A32065">
        <w:rPr>
          <w:rFonts w:ascii="PT Astra Serif" w:hAnsi="PT Astra Serif"/>
          <w:sz w:val="26"/>
          <w:szCs w:val="26"/>
          <w:lang w:val="ru-RU"/>
        </w:rPr>
        <w:br w:type="page"/>
      </w:r>
    </w:p>
    <w:p w14:paraId="5CB230F1" w14:textId="34F2CE99" w:rsidR="008C6D4D" w:rsidRPr="00A32065" w:rsidRDefault="00E26DBF" w:rsidP="00362DFF">
      <w:pPr>
        <w:pStyle w:val="1"/>
        <w:spacing w:before="120" w:after="120"/>
        <w:ind w:left="357"/>
        <w:rPr>
          <w:rFonts w:ascii="PT Astra Serif" w:hAnsi="PT Astra Serif"/>
          <w:sz w:val="26"/>
          <w:szCs w:val="26"/>
          <w:shd w:val="clear" w:color="auto" w:fill="FFFFFF"/>
        </w:rPr>
      </w:pPr>
      <w:bookmarkStart w:id="106" w:name="_Toc161816152"/>
      <w:r w:rsidRPr="00A32065">
        <w:rPr>
          <w:rFonts w:ascii="PT Astra Serif" w:hAnsi="PT Astra Serif"/>
          <w:sz w:val="26"/>
          <w:szCs w:val="26"/>
          <w:shd w:val="clear" w:color="auto" w:fill="FFFFFF"/>
        </w:rPr>
        <w:lastRenderedPageBreak/>
        <w:t xml:space="preserve">3. </w:t>
      </w:r>
      <w:r w:rsidR="00A5122F" w:rsidRPr="00A32065">
        <w:rPr>
          <w:rFonts w:ascii="PT Astra Serif" w:hAnsi="PT Astra Serif"/>
          <w:sz w:val="26"/>
          <w:szCs w:val="26"/>
          <w:shd w:val="clear" w:color="auto" w:fill="FFFFFF"/>
        </w:rPr>
        <w:t>Оценка</w:t>
      </w:r>
      <w:r w:rsidR="00CD6289" w:rsidRPr="00A32065">
        <w:rPr>
          <w:rFonts w:ascii="PT Astra Serif" w:hAnsi="PT Astra Serif"/>
          <w:sz w:val="26"/>
          <w:szCs w:val="26"/>
          <w:shd w:val="clear" w:color="auto" w:fill="FFFFFF"/>
        </w:rPr>
        <w:t xml:space="preserve"> возможного влияния планируемых для размещения объектов мест</w:t>
      </w:r>
      <w:r w:rsidR="00A5122F" w:rsidRPr="00A32065">
        <w:rPr>
          <w:rFonts w:ascii="PT Astra Serif" w:hAnsi="PT Astra Serif"/>
          <w:sz w:val="26"/>
          <w:szCs w:val="26"/>
          <w:shd w:val="clear" w:color="auto" w:fill="FFFFFF"/>
        </w:rPr>
        <w:t>ного значения поселения</w:t>
      </w:r>
      <w:bookmarkEnd w:id="106"/>
    </w:p>
    <w:p w14:paraId="3B0C76AD" w14:textId="51E9768C" w:rsidR="00480EA4" w:rsidRPr="00A32065" w:rsidRDefault="00EF0D33" w:rsidP="00EF0D33">
      <w:pPr>
        <w:pStyle w:val="a1"/>
        <w:rPr>
          <w:rFonts w:ascii="PT Astra Serif" w:hAnsi="PT Astra Serif"/>
          <w:sz w:val="26"/>
          <w:szCs w:val="26"/>
          <w:lang w:val="ru-RU"/>
        </w:rPr>
      </w:pPr>
      <w:r w:rsidRPr="00A32065">
        <w:rPr>
          <w:rFonts w:ascii="PT Astra Serif" w:hAnsi="PT Astra Serif"/>
          <w:sz w:val="26"/>
          <w:szCs w:val="26"/>
          <w:lang w:val="ru-RU"/>
        </w:rPr>
        <w:t xml:space="preserve">На территории </w:t>
      </w:r>
      <w:r w:rsidR="00C90815" w:rsidRPr="00A32065">
        <w:rPr>
          <w:rFonts w:ascii="PT Astra Serif" w:hAnsi="PT Astra Serif"/>
          <w:sz w:val="26"/>
          <w:szCs w:val="26"/>
          <w:lang w:val="ru-RU"/>
        </w:rPr>
        <w:t>Волчье-Александровского</w:t>
      </w:r>
      <w:r w:rsidR="002C4EFC" w:rsidRPr="00A32065">
        <w:rPr>
          <w:rFonts w:ascii="PT Astra Serif" w:hAnsi="PT Astra Serif"/>
          <w:sz w:val="26"/>
          <w:szCs w:val="26"/>
          <w:lang w:val="ru-RU"/>
        </w:rPr>
        <w:t xml:space="preserve"> СП</w:t>
      </w:r>
      <w:r w:rsidR="00B06438" w:rsidRPr="00A32065">
        <w:rPr>
          <w:rFonts w:ascii="PT Astra Serif" w:hAnsi="PT Astra Serif"/>
          <w:sz w:val="26"/>
          <w:szCs w:val="26"/>
          <w:lang w:val="ru-RU"/>
        </w:rPr>
        <w:t xml:space="preserve"> </w:t>
      </w:r>
      <w:r w:rsidRPr="00A32065">
        <w:rPr>
          <w:rFonts w:ascii="PT Astra Serif" w:hAnsi="PT Astra Serif"/>
          <w:sz w:val="26"/>
          <w:szCs w:val="26"/>
          <w:lang w:val="ru-RU"/>
        </w:rPr>
        <w:t>планируется размещение</w:t>
      </w:r>
      <w:r w:rsidR="004A06D0" w:rsidRPr="00A32065">
        <w:rPr>
          <w:rFonts w:ascii="PT Astra Serif" w:hAnsi="PT Astra Serif"/>
          <w:sz w:val="26"/>
          <w:szCs w:val="26"/>
          <w:lang w:val="ru-RU"/>
        </w:rPr>
        <w:t xml:space="preserve"> </w:t>
      </w:r>
      <w:r w:rsidR="00480EA4" w:rsidRPr="00A32065">
        <w:rPr>
          <w:rFonts w:ascii="PT Astra Serif" w:hAnsi="PT Astra Serif"/>
          <w:sz w:val="26"/>
          <w:szCs w:val="26"/>
          <w:lang w:val="ru-RU"/>
        </w:rPr>
        <w:t>следующих объектов</w:t>
      </w:r>
      <w:r w:rsidR="00B06438" w:rsidRPr="00A32065">
        <w:rPr>
          <w:rFonts w:ascii="PT Astra Serif" w:hAnsi="PT Astra Serif"/>
          <w:sz w:val="26"/>
          <w:szCs w:val="26"/>
          <w:lang w:val="ru-RU"/>
        </w:rPr>
        <w:t xml:space="preserve"> </w:t>
      </w:r>
      <w:r w:rsidRPr="00A32065">
        <w:rPr>
          <w:rFonts w:ascii="PT Astra Serif" w:hAnsi="PT Astra Serif"/>
          <w:sz w:val="26"/>
          <w:szCs w:val="26"/>
          <w:shd w:val="clear" w:color="auto" w:fill="FFFFFF"/>
          <w:lang w:val="ru-RU"/>
        </w:rPr>
        <w:t xml:space="preserve">местного значения </w:t>
      </w:r>
      <w:r w:rsidRPr="00A32065">
        <w:rPr>
          <w:rFonts w:ascii="PT Astra Serif" w:hAnsi="PT Astra Serif"/>
          <w:sz w:val="26"/>
          <w:szCs w:val="26"/>
          <w:lang w:val="ru-RU"/>
        </w:rPr>
        <w:t>поселения</w:t>
      </w:r>
      <w:r w:rsidR="00480EA4" w:rsidRPr="00A32065">
        <w:rPr>
          <w:rFonts w:ascii="PT Astra Serif" w:hAnsi="PT Astra Serif"/>
          <w:sz w:val="26"/>
          <w:szCs w:val="26"/>
          <w:lang w:val="ru-RU"/>
        </w:rPr>
        <w:t>:</w:t>
      </w:r>
    </w:p>
    <w:p w14:paraId="24432CB9" w14:textId="51EB7D10" w:rsidR="005378E8" w:rsidRPr="00A32065" w:rsidRDefault="005378E8" w:rsidP="00D055B1">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t>размещение объектов информирования и оповещения в х. Криничное, х. Первомайский, с. Волчья Александровка.</w:t>
      </w:r>
    </w:p>
    <w:p w14:paraId="41C49F39" w14:textId="780EB98A" w:rsidR="00C76D59" w:rsidRPr="00A32065" w:rsidRDefault="00C76D59" w:rsidP="00C76D59">
      <w:pPr>
        <w:pStyle w:val="a1"/>
        <w:rPr>
          <w:rFonts w:ascii="PT Astra Serif" w:hAnsi="PT Astra Serif"/>
          <w:sz w:val="26"/>
          <w:szCs w:val="26"/>
          <w:lang w:val="ru-RU"/>
        </w:rPr>
      </w:pPr>
      <w:r w:rsidRPr="00A32065">
        <w:rPr>
          <w:rFonts w:ascii="PT Astra Serif" w:hAnsi="PT Astra Serif"/>
          <w:sz w:val="26"/>
          <w:szCs w:val="26"/>
          <w:lang w:val="ru-RU"/>
        </w:rPr>
        <w:t>Для предотвращения ЧС, вызванных определёнными факторами необходимо выполнение следующих мероприятий:</w:t>
      </w:r>
    </w:p>
    <w:p w14:paraId="360EF8F3" w14:textId="77777777" w:rsidR="00C76D59" w:rsidRPr="00A32065" w:rsidRDefault="00C76D59" w:rsidP="00C76D59">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t>заблаговременное оповещение населения о возникновении и развитии чрезвычайных</w:t>
      </w:r>
      <w:r w:rsidRPr="00A32065">
        <w:rPr>
          <w:rFonts w:ascii="PT Astra Serif" w:hAnsi="PT Astra Serif"/>
          <w:color w:val="000000"/>
          <w:sz w:val="26"/>
          <w:szCs w:val="26"/>
        </w:rPr>
        <w:t xml:space="preserve"> ситуаций.</w:t>
      </w:r>
    </w:p>
    <w:p w14:paraId="238D3505" w14:textId="0A421668" w:rsidR="00C76D59" w:rsidRPr="00A32065" w:rsidRDefault="00C76D59" w:rsidP="00C76D59">
      <w:pPr>
        <w:pStyle w:val="a1"/>
        <w:rPr>
          <w:rFonts w:ascii="PT Astra Serif" w:hAnsi="PT Astra Serif"/>
          <w:sz w:val="26"/>
          <w:szCs w:val="26"/>
          <w:lang w:val="ru-RU"/>
        </w:rPr>
      </w:pPr>
      <w:r w:rsidRPr="00A32065">
        <w:rPr>
          <w:rFonts w:ascii="PT Astra Serif" w:hAnsi="PT Astra Serif"/>
          <w:sz w:val="26"/>
          <w:szCs w:val="26"/>
          <w:lang w:val="ru-RU"/>
        </w:rPr>
        <w:t>Планируемые генеральным планом мероприятия по размещению объектов местного значения поселения и установлению функциональных зон в части информирования населения обеспечат своевременное оповещение о чрезвычайной ситуации на территории сельского поселения.</w:t>
      </w:r>
    </w:p>
    <w:p w14:paraId="180D9A45" w14:textId="0EFFBC01" w:rsidR="003D52B7" w:rsidRPr="00A32065" w:rsidRDefault="00070862" w:rsidP="00C76D59">
      <w:pPr>
        <w:ind w:firstLine="709"/>
        <w:rPr>
          <w:rFonts w:ascii="PT Astra Serif" w:hAnsi="PT Astra Serif"/>
          <w:sz w:val="26"/>
          <w:szCs w:val="26"/>
        </w:rPr>
      </w:pPr>
      <w:r w:rsidRPr="00A32065">
        <w:rPr>
          <w:rFonts w:ascii="PT Astra Serif" w:hAnsi="PT Astra Serif"/>
          <w:sz w:val="26"/>
          <w:szCs w:val="26"/>
        </w:rPr>
        <w:t>.</w:t>
      </w:r>
    </w:p>
    <w:p w14:paraId="0C5A5100" w14:textId="77777777" w:rsidR="001A573F" w:rsidRPr="00A32065" w:rsidRDefault="001A573F" w:rsidP="007748B9">
      <w:pPr>
        <w:ind w:firstLine="709"/>
        <w:rPr>
          <w:rFonts w:ascii="PT Astra Serif" w:hAnsi="PT Astra Serif"/>
          <w:sz w:val="26"/>
          <w:szCs w:val="26"/>
        </w:rPr>
        <w:sectPr w:rsidR="001A573F" w:rsidRPr="00A32065" w:rsidSect="00DB5F68">
          <w:pgSz w:w="11906" w:h="16838"/>
          <w:pgMar w:top="1560" w:right="567" w:bottom="1134" w:left="1701" w:header="680" w:footer="680" w:gutter="0"/>
          <w:cols w:space="708"/>
          <w:docGrid w:linePitch="360"/>
        </w:sectPr>
      </w:pPr>
    </w:p>
    <w:p w14:paraId="7FE22904" w14:textId="5D4BF559" w:rsidR="00BA5736" w:rsidRPr="00A32065" w:rsidRDefault="00E26DBF" w:rsidP="00362DFF">
      <w:pPr>
        <w:pStyle w:val="1"/>
        <w:spacing w:before="120" w:after="120"/>
        <w:ind w:left="357"/>
        <w:rPr>
          <w:rFonts w:ascii="PT Astra Serif" w:hAnsi="PT Astra Serif"/>
          <w:sz w:val="26"/>
          <w:szCs w:val="26"/>
          <w:lang w:eastAsia="ar-SA" w:bidi="en-US"/>
        </w:rPr>
      </w:pPr>
      <w:bookmarkStart w:id="107" w:name="_Toc161816153"/>
      <w:bookmarkEnd w:id="19"/>
      <w:bookmarkEnd w:id="23"/>
      <w:r w:rsidRPr="00A32065">
        <w:rPr>
          <w:rFonts w:ascii="PT Astra Serif" w:hAnsi="PT Astra Serif"/>
          <w:sz w:val="26"/>
          <w:szCs w:val="26"/>
          <w:lang w:eastAsia="ar-SA" w:bidi="en-US"/>
        </w:rPr>
        <w:lastRenderedPageBreak/>
        <w:t xml:space="preserve">4. </w:t>
      </w:r>
      <w:r w:rsidR="0057505E" w:rsidRPr="00A32065">
        <w:rPr>
          <w:rFonts w:ascii="PT Astra Serif" w:hAnsi="PT Astra Serif"/>
          <w:sz w:val="26"/>
          <w:szCs w:val="26"/>
          <w:lang w:eastAsia="ar-SA" w:bidi="en-US"/>
        </w:rPr>
        <w:t xml:space="preserve">Сведения </w:t>
      </w:r>
      <w:r w:rsidR="0057505E" w:rsidRPr="00A32065">
        <w:rPr>
          <w:rFonts w:ascii="PT Astra Serif" w:eastAsia="Times New Roman" w:hAnsi="PT Astra Serif"/>
          <w:sz w:val="26"/>
          <w:szCs w:val="26"/>
          <w:lang w:eastAsia="ar-SA" w:bidi="en-US"/>
        </w:rPr>
        <w:t>о планируемых для размещения на территориях поселения</w:t>
      </w:r>
      <w:r w:rsidR="0057505E" w:rsidRPr="00A32065">
        <w:rPr>
          <w:rFonts w:ascii="PT Astra Serif" w:hAnsi="PT Astra Serif"/>
          <w:sz w:val="26"/>
          <w:szCs w:val="26"/>
          <w:shd w:val="clear" w:color="auto" w:fill="FFFFFF"/>
        </w:rPr>
        <w:t>объектов</w:t>
      </w:r>
      <w:r w:rsidR="0057505E" w:rsidRPr="00A32065">
        <w:rPr>
          <w:rFonts w:ascii="PT Astra Serif" w:eastAsia="Times New Roman" w:hAnsi="PT Astra Serif"/>
          <w:sz w:val="26"/>
          <w:szCs w:val="26"/>
          <w:lang w:eastAsia="ar-SA" w:bidi="en-US"/>
        </w:rPr>
        <w:t xml:space="preserve"> федерального значения, объектов регионального значения</w:t>
      </w:r>
      <w:bookmarkEnd w:id="107"/>
    </w:p>
    <w:p w14:paraId="224C6B40" w14:textId="7AA1AE4B" w:rsidR="005461E8" w:rsidRPr="00A32065" w:rsidRDefault="005461E8" w:rsidP="005461E8">
      <w:pPr>
        <w:pStyle w:val="a1"/>
        <w:rPr>
          <w:rFonts w:ascii="PT Astra Serif" w:hAnsi="PT Astra Serif"/>
          <w:sz w:val="26"/>
          <w:szCs w:val="26"/>
          <w:lang w:val="ru-RU"/>
        </w:rPr>
      </w:pPr>
      <w:r w:rsidRPr="00A32065">
        <w:rPr>
          <w:rFonts w:ascii="PT Astra Serif" w:hAnsi="PT Astra Serif"/>
          <w:sz w:val="26"/>
          <w:szCs w:val="26"/>
          <w:lang w:val="ru-RU"/>
        </w:rPr>
        <w:t xml:space="preserve">На территорию </w:t>
      </w:r>
      <w:r w:rsidR="00AB5CD8" w:rsidRPr="00A32065">
        <w:rPr>
          <w:rFonts w:ascii="PT Astra Serif" w:hAnsi="PT Astra Serif"/>
          <w:sz w:val="26"/>
          <w:szCs w:val="26"/>
          <w:lang w:val="ru-RU"/>
        </w:rPr>
        <w:t>Волчье-Александровского</w:t>
      </w:r>
      <w:r w:rsidR="002C4EFC" w:rsidRPr="00A32065">
        <w:rPr>
          <w:rFonts w:ascii="PT Astra Serif" w:hAnsi="PT Astra Serif"/>
          <w:sz w:val="26"/>
          <w:szCs w:val="26"/>
          <w:lang w:val="ru-RU"/>
        </w:rPr>
        <w:t xml:space="preserve"> СП</w:t>
      </w:r>
      <w:r w:rsidR="003E65E5" w:rsidRPr="00A32065">
        <w:rPr>
          <w:rFonts w:ascii="PT Astra Serif" w:hAnsi="PT Astra Serif"/>
          <w:sz w:val="26"/>
          <w:szCs w:val="26"/>
          <w:lang w:val="ru-RU"/>
        </w:rPr>
        <w:t xml:space="preserve"> </w:t>
      </w:r>
      <w:r w:rsidRPr="00A32065">
        <w:rPr>
          <w:rFonts w:ascii="PT Astra Serif" w:hAnsi="PT Astra Serif"/>
          <w:sz w:val="26"/>
          <w:szCs w:val="26"/>
          <w:lang w:val="ru-RU"/>
        </w:rPr>
        <w:t>распространяют действие следующие документы территориального планирования Российской Федерации:</w:t>
      </w:r>
    </w:p>
    <w:p w14:paraId="68BB4632" w14:textId="77777777" w:rsidR="005461E8" w:rsidRPr="00A32065" w:rsidRDefault="005461E8" w:rsidP="005461E8">
      <w:pPr>
        <w:pStyle w:val="a1"/>
        <w:rPr>
          <w:rFonts w:ascii="PT Astra Serif" w:hAnsi="PT Astra Serif"/>
          <w:sz w:val="26"/>
          <w:szCs w:val="26"/>
          <w:lang w:val="ru-RU"/>
        </w:rPr>
      </w:pPr>
      <w:r w:rsidRPr="00A32065">
        <w:rPr>
          <w:rFonts w:ascii="PT Astra Serif" w:eastAsiaTheme="minorHAnsi" w:hAnsi="PT Astra Serif"/>
          <w:color w:val="000000"/>
          <w:sz w:val="26"/>
          <w:szCs w:val="26"/>
          <w:lang w:val="ru-RU" w:eastAsia="en-US"/>
        </w:rPr>
        <w:t>1</w:t>
      </w:r>
      <w:r w:rsidR="00CC732F" w:rsidRPr="00A32065">
        <w:rPr>
          <w:rFonts w:ascii="PT Astra Serif" w:eastAsiaTheme="minorHAnsi" w:hAnsi="PT Astra Serif"/>
          <w:color w:val="000000"/>
          <w:sz w:val="26"/>
          <w:szCs w:val="26"/>
          <w:lang w:val="ru-RU" w:eastAsia="en-US"/>
        </w:rPr>
        <w:t>)</w:t>
      </w:r>
      <w:r w:rsidRPr="00A32065">
        <w:rPr>
          <w:rFonts w:ascii="PT Astra Serif" w:eastAsiaTheme="minorHAnsi" w:hAnsi="PT Astra Serif"/>
          <w:color w:val="000000"/>
          <w:sz w:val="26"/>
          <w:szCs w:val="26"/>
          <w:lang w:val="ru-RU" w:eastAsia="en-US"/>
        </w:rPr>
        <w:t xml:space="preserve">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w:t>
      </w:r>
      <w:r w:rsidR="00234B55" w:rsidRPr="00A32065">
        <w:rPr>
          <w:rFonts w:ascii="PT Astra Serif" w:eastAsiaTheme="minorHAnsi" w:hAnsi="PT Astra Serif"/>
          <w:color w:val="000000"/>
          <w:sz w:val="26"/>
          <w:szCs w:val="26"/>
          <w:lang w:val="ru-RU" w:eastAsia="en-US"/>
        </w:rPr>
        <w:t xml:space="preserve"> </w:t>
      </w:r>
      <w:r w:rsidRPr="00A32065">
        <w:rPr>
          <w:rFonts w:ascii="PT Astra Serif" w:eastAsiaTheme="minorHAnsi" w:hAnsi="PT Astra Serif"/>
          <w:color w:val="000000"/>
          <w:sz w:val="26"/>
          <w:szCs w:val="26"/>
          <w:lang w:val="ru-RU" w:eastAsia="en-US"/>
        </w:rPr>
        <w:t>2607-р</w:t>
      </w:r>
      <w:r w:rsidR="00272471" w:rsidRPr="00A32065">
        <w:rPr>
          <w:rFonts w:ascii="PT Astra Serif" w:eastAsiaTheme="minorHAnsi" w:hAnsi="PT Astra Serif"/>
          <w:color w:val="000000"/>
          <w:sz w:val="26"/>
          <w:szCs w:val="26"/>
          <w:lang w:val="ru-RU" w:eastAsia="en-US"/>
        </w:rPr>
        <w:t xml:space="preserve"> </w:t>
      </w:r>
      <w:r w:rsidR="006A08D1" w:rsidRPr="00A32065">
        <w:rPr>
          <w:rFonts w:ascii="PT Astra Serif" w:eastAsiaTheme="minorHAnsi" w:hAnsi="PT Astra Serif"/>
          <w:color w:val="000000"/>
          <w:sz w:val="26"/>
          <w:szCs w:val="26"/>
          <w:lang w:val="ru-RU" w:eastAsia="en-US"/>
        </w:rPr>
        <w:t>(с последующими изменениями и дополнениями)</w:t>
      </w:r>
      <w:r w:rsidRPr="00A32065">
        <w:rPr>
          <w:rFonts w:ascii="PT Astra Serif" w:eastAsiaTheme="minorHAnsi" w:hAnsi="PT Astra Serif"/>
          <w:color w:val="000000"/>
          <w:sz w:val="26"/>
          <w:szCs w:val="26"/>
          <w:lang w:val="ru-RU" w:eastAsia="en-US"/>
        </w:rPr>
        <w:t>;</w:t>
      </w:r>
    </w:p>
    <w:p w14:paraId="7380E518" w14:textId="77777777" w:rsidR="005461E8" w:rsidRPr="00A32065" w:rsidRDefault="005461E8" w:rsidP="005461E8">
      <w:pPr>
        <w:pStyle w:val="a1"/>
        <w:rPr>
          <w:rFonts w:ascii="PT Astra Serif" w:eastAsiaTheme="minorHAnsi" w:hAnsi="PT Astra Serif"/>
          <w:color w:val="000000"/>
          <w:sz w:val="26"/>
          <w:szCs w:val="26"/>
          <w:lang w:val="ru-RU" w:eastAsia="en-US"/>
        </w:rPr>
      </w:pPr>
      <w:r w:rsidRPr="00A32065">
        <w:rPr>
          <w:rFonts w:ascii="PT Astra Serif" w:hAnsi="PT Astra Serif"/>
          <w:sz w:val="26"/>
          <w:szCs w:val="26"/>
          <w:lang w:val="ru-RU"/>
        </w:rPr>
        <w:t>2) схема территориального планирования Российской Федерации в области высшего</w:t>
      </w:r>
      <w:r w:rsidRPr="00A32065">
        <w:rPr>
          <w:rFonts w:ascii="PT Astra Serif" w:eastAsiaTheme="minorHAnsi" w:hAnsi="PT Astra Serif"/>
          <w:color w:val="000000"/>
          <w:sz w:val="26"/>
          <w:szCs w:val="26"/>
          <w:lang w:val="ru-RU" w:eastAsia="en-US"/>
        </w:rPr>
        <w:t xml:space="preserve"> профессионального образования, утвержденная распоряжением Правительства Российской Федерации от 26.02.2013 №</w:t>
      </w:r>
      <w:r w:rsidR="00234B55" w:rsidRPr="00A32065">
        <w:rPr>
          <w:rFonts w:ascii="PT Astra Serif" w:eastAsiaTheme="minorHAnsi" w:hAnsi="PT Astra Serif"/>
          <w:color w:val="000000"/>
          <w:sz w:val="26"/>
          <w:szCs w:val="26"/>
          <w:lang w:val="ru-RU" w:eastAsia="en-US"/>
        </w:rPr>
        <w:t xml:space="preserve"> </w:t>
      </w:r>
      <w:r w:rsidRPr="00A32065">
        <w:rPr>
          <w:rFonts w:ascii="PT Astra Serif" w:eastAsiaTheme="minorHAnsi" w:hAnsi="PT Astra Serif"/>
          <w:color w:val="000000"/>
          <w:sz w:val="26"/>
          <w:szCs w:val="26"/>
          <w:lang w:val="ru-RU" w:eastAsia="en-US"/>
        </w:rPr>
        <w:t>247-р;</w:t>
      </w:r>
    </w:p>
    <w:p w14:paraId="32E1D05E" w14:textId="77777777" w:rsidR="005461E8" w:rsidRPr="00A32065" w:rsidRDefault="005461E8" w:rsidP="005461E8">
      <w:pPr>
        <w:pStyle w:val="a1"/>
        <w:rPr>
          <w:rFonts w:ascii="PT Astra Serif" w:eastAsiaTheme="minorHAnsi" w:hAnsi="PT Astra Serif"/>
          <w:color w:val="000000"/>
          <w:sz w:val="26"/>
          <w:szCs w:val="26"/>
          <w:lang w:val="ru-RU" w:eastAsia="en-US"/>
        </w:rPr>
      </w:pPr>
      <w:r w:rsidRPr="00A32065">
        <w:rPr>
          <w:rFonts w:ascii="PT Astra Serif" w:eastAsiaTheme="minorHAnsi" w:hAnsi="PT Astra Serif"/>
          <w:color w:val="000000"/>
          <w:sz w:val="26"/>
          <w:szCs w:val="26"/>
          <w:lang w:val="ru-RU" w:eastAsia="en-US"/>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w:t>
      </w:r>
      <w:r w:rsidR="00234B55" w:rsidRPr="00A32065">
        <w:rPr>
          <w:rFonts w:ascii="PT Astra Serif" w:eastAsiaTheme="minorHAnsi" w:hAnsi="PT Astra Serif"/>
          <w:color w:val="000000"/>
          <w:sz w:val="26"/>
          <w:szCs w:val="26"/>
          <w:lang w:val="ru-RU" w:eastAsia="en-US"/>
        </w:rPr>
        <w:t xml:space="preserve"> </w:t>
      </w:r>
      <w:r w:rsidRPr="00A32065">
        <w:rPr>
          <w:rFonts w:ascii="PT Astra Serif" w:eastAsiaTheme="minorHAnsi" w:hAnsi="PT Astra Serif"/>
          <w:color w:val="000000"/>
          <w:sz w:val="26"/>
          <w:szCs w:val="26"/>
          <w:lang w:val="ru-RU" w:eastAsia="en-US"/>
        </w:rPr>
        <w:t>384-р (с последующими изменениями и дополнениями);</w:t>
      </w:r>
    </w:p>
    <w:p w14:paraId="1C03695D" w14:textId="701C4C5F" w:rsidR="005461E8" w:rsidRPr="00A32065" w:rsidRDefault="005461E8" w:rsidP="005461E8">
      <w:pPr>
        <w:pStyle w:val="a1"/>
        <w:rPr>
          <w:rFonts w:ascii="PT Astra Serif" w:eastAsiaTheme="minorHAnsi" w:hAnsi="PT Astra Serif"/>
          <w:color w:val="000000"/>
          <w:sz w:val="26"/>
          <w:szCs w:val="26"/>
          <w:lang w:val="ru-RU" w:eastAsia="en-US"/>
        </w:rPr>
      </w:pPr>
      <w:r w:rsidRPr="00A32065">
        <w:rPr>
          <w:rFonts w:ascii="PT Astra Serif" w:eastAsiaTheme="minorHAnsi" w:hAnsi="PT Astra Serif"/>
          <w:color w:val="000000"/>
          <w:sz w:val="26"/>
          <w:szCs w:val="26"/>
          <w:lang w:val="ru-RU" w:eastAsia="en-US"/>
        </w:rPr>
        <w:t xml:space="preserve">4) </w:t>
      </w:r>
      <w:r w:rsidR="00F37E1D" w:rsidRPr="00A32065">
        <w:rPr>
          <w:rFonts w:ascii="PT Astra Serif" w:eastAsiaTheme="minorHAnsi" w:hAnsi="PT Astra Serif"/>
          <w:color w:val="000000"/>
          <w:sz w:val="26"/>
          <w:szCs w:val="26"/>
          <w:lang w:val="ru-RU" w:eastAsia="en-US"/>
        </w:rPr>
        <w:t>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№816-р (с последующими изменениями и дополнениями);</w:t>
      </w:r>
    </w:p>
    <w:p w14:paraId="49EDC5A3" w14:textId="6A438985" w:rsidR="005461E8" w:rsidRPr="00A32065" w:rsidRDefault="005461E8" w:rsidP="005461E8">
      <w:pPr>
        <w:pStyle w:val="a1"/>
        <w:rPr>
          <w:rFonts w:ascii="PT Astra Serif" w:eastAsiaTheme="minorHAnsi" w:hAnsi="PT Astra Serif"/>
          <w:color w:val="000000"/>
          <w:sz w:val="26"/>
          <w:szCs w:val="26"/>
          <w:lang w:val="ru-RU" w:eastAsia="en-US"/>
        </w:rPr>
      </w:pPr>
      <w:r w:rsidRPr="00A32065">
        <w:rPr>
          <w:rFonts w:ascii="PT Astra Serif" w:eastAsiaTheme="minorHAnsi" w:hAnsi="PT Astra Serif"/>
          <w:color w:val="000000"/>
          <w:sz w:val="26"/>
          <w:szCs w:val="26"/>
          <w:lang w:val="ru-RU" w:eastAsia="en-US"/>
        </w:rPr>
        <w:t xml:space="preserve">5)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w:t>
      </w:r>
      <w:r w:rsidR="00234B55" w:rsidRPr="00A32065">
        <w:rPr>
          <w:rFonts w:ascii="PT Astra Serif" w:eastAsiaTheme="minorHAnsi" w:hAnsi="PT Astra Serif"/>
          <w:color w:val="000000"/>
          <w:sz w:val="26"/>
          <w:szCs w:val="26"/>
          <w:lang w:val="ru-RU" w:eastAsia="en-US"/>
        </w:rPr>
        <w:t xml:space="preserve">№ </w:t>
      </w:r>
      <w:r w:rsidRPr="00A32065">
        <w:rPr>
          <w:rFonts w:ascii="PT Astra Serif" w:eastAsiaTheme="minorHAnsi" w:hAnsi="PT Astra Serif"/>
          <w:color w:val="000000"/>
          <w:sz w:val="26"/>
          <w:szCs w:val="26"/>
          <w:lang w:val="ru-RU" w:eastAsia="en-US"/>
        </w:rPr>
        <w:t>615</w:t>
      </w:r>
      <w:r w:rsidR="00D50BCD" w:rsidRPr="00A32065">
        <w:rPr>
          <w:rFonts w:ascii="PT Astra Serif" w:eastAsiaTheme="minorHAnsi" w:hAnsi="PT Astra Serif"/>
          <w:color w:val="000000"/>
          <w:sz w:val="26"/>
          <w:szCs w:val="26"/>
          <w:lang w:val="ru-RU" w:eastAsia="en-US"/>
        </w:rPr>
        <w:t xml:space="preserve"> </w:t>
      </w:r>
      <w:r w:rsidRPr="00A32065">
        <w:rPr>
          <w:rFonts w:ascii="PT Astra Serif" w:eastAsiaTheme="minorHAnsi" w:hAnsi="PT Astra Serif"/>
          <w:color w:val="000000"/>
          <w:sz w:val="26"/>
          <w:szCs w:val="26"/>
          <w:lang w:val="ru-RU" w:eastAsia="en-US"/>
        </w:rPr>
        <w:t>сс;</w:t>
      </w:r>
    </w:p>
    <w:p w14:paraId="41C3E88A" w14:textId="77777777" w:rsidR="005461E8" w:rsidRPr="00A32065" w:rsidRDefault="005461E8" w:rsidP="005461E8">
      <w:pPr>
        <w:pStyle w:val="a1"/>
        <w:rPr>
          <w:rFonts w:ascii="PT Astra Serif" w:eastAsiaTheme="minorHAnsi" w:hAnsi="PT Astra Serif"/>
          <w:color w:val="000000"/>
          <w:sz w:val="26"/>
          <w:szCs w:val="26"/>
          <w:lang w:val="ru-RU" w:eastAsia="en-US"/>
        </w:rPr>
      </w:pPr>
      <w:r w:rsidRPr="00A32065">
        <w:rPr>
          <w:rFonts w:ascii="PT Astra Serif" w:eastAsiaTheme="minorHAnsi" w:hAnsi="PT Astra Serif"/>
          <w:color w:val="000000"/>
          <w:sz w:val="26"/>
          <w:szCs w:val="26"/>
          <w:lang w:val="ru-RU" w:eastAsia="en-US"/>
        </w:rPr>
        <w:t xml:space="preserve">6)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w:t>
      </w:r>
      <w:r w:rsidR="001B4257" w:rsidRPr="00A32065">
        <w:rPr>
          <w:rFonts w:ascii="PT Astra Serif" w:eastAsiaTheme="minorHAnsi" w:hAnsi="PT Astra Serif"/>
          <w:color w:val="000000"/>
          <w:sz w:val="26"/>
          <w:szCs w:val="26"/>
          <w:lang w:val="ru-RU" w:eastAsia="en-US"/>
        </w:rPr>
        <w:t>№ </w:t>
      </w:r>
      <w:r w:rsidRPr="00A32065">
        <w:rPr>
          <w:rFonts w:ascii="PT Astra Serif" w:eastAsiaTheme="minorHAnsi" w:hAnsi="PT Astra Serif"/>
          <w:color w:val="000000"/>
          <w:sz w:val="26"/>
          <w:szCs w:val="26"/>
          <w:lang w:val="ru-RU" w:eastAsia="en-US"/>
        </w:rPr>
        <w:t>1634-р (с последующими изменениями и дополнениями).</w:t>
      </w:r>
    </w:p>
    <w:p w14:paraId="4621F563" w14:textId="77777777" w:rsidR="00391AA2" w:rsidRDefault="005461E8" w:rsidP="004F1B3C">
      <w:pPr>
        <w:pStyle w:val="a1"/>
        <w:rPr>
          <w:rFonts w:ascii="PT Astra Serif" w:hAnsi="PT Astra Serif"/>
          <w:sz w:val="26"/>
          <w:szCs w:val="26"/>
          <w:lang w:val="ru-RU"/>
        </w:rPr>
      </w:pPr>
      <w:r w:rsidRPr="00A32065">
        <w:rPr>
          <w:rFonts w:ascii="PT Astra Serif" w:hAnsi="PT Astra Serif"/>
          <w:sz w:val="26"/>
          <w:szCs w:val="26"/>
          <w:lang w:val="ru-RU"/>
        </w:rPr>
        <w:t xml:space="preserve">Кроме того, на территорию </w:t>
      </w:r>
      <w:r w:rsidR="00E464BE" w:rsidRPr="00A32065">
        <w:rPr>
          <w:rFonts w:ascii="PT Astra Serif" w:hAnsi="PT Astra Serif"/>
          <w:sz w:val="26"/>
          <w:szCs w:val="26"/>
          <w:lang w:val="ru-RU"/>
        </w:rPr>
        <w:t>Волчье-Александровского</w:t>
      </w:r>
      <w:r w:rsidR="002C4EFC" w:rsidRPr="00A32065">
        <w:rPr>
          <w:rFonts w:ascii="PT Astra Serif" w:hAnsi="PT Astra Serif"/>
          <w:sz w:val="26"/>
          <w:szCs w:val="26"/>
          <w:lang w:val="ru-RU"/>
        </w:rPr>
        <w:t xml:space="preserve"> СП</w:t>
      </w:r>
      <w:r w:rsidR="003E65E5" w:rsidRPr="00A32065">
        <w:rPr>
          <w:rFonts w:ascii="PT Astra Serif" w:hAnsi="PT Astra Serif"/>
          <w:sz w:val="26"/>
          <w:szCs w:val="26"/>
          <w:lang w:val="ru-RU"/>
        </w:rPr>
        <w:t xml:space="preserve"> </w:t>
      </w:r>
      <w:r w:rsidRPr="00A32065">
        <w:rPr>
          <w:rFonts w:ascii="PT Astra Serif" w:hAnsi="PT Astra Serif"/>
          <w:sz w:val="26"/>
          <w:szCs w:val="26"/>
          <w:lang w:val="ru-RU"/>
        </w:rPr>
        <w:t xml:space="preserve">распространяется действие документов территориального планирования </w:t>
      </w:r>
      <w:r w:rsidR="00607B9D" w:rsidRPr="00A32065">
        <w:rPr>
          <w:rFonts w:ascii="PT Astra Serif" w:hAnsi="PT Astra Serif"/>
          <w:sz w:val="26"/>
          <w:szCs w:val="26"/>
          <w:lang w:val="ru-RU"/>
        </w:rPr>
        <w:t>Белгородской области</w:t>
      </w:r>
    </w:p>
    <w:p w14:paraId="514C02F1" w14:textId="77777777" w:rsidR="00391AA2" w:rsidRDefault="00391AA2" w:rsidP="00391AA2">
      <w:pPr>
        <w:pStyle w:val="afff2"/>
        <w:numPr>
          <w:ilvl w:val="0"/>
          <w:numId w:val="25"/>
        </w:numPr>
        <w:shd w:val="clear" w:color="auto" w:fill="FFFFFF"/>
        <w:ind w:left="1134" w:hanging="425"/>
        <w:rPr>
          <w:rFonts w:ascii="PT Astra Serif" w:hAnsi="PT Astra Serif"/>
          <w:color w:val="000000"/>
          <w:sz w:val="26"/>
          <w:szCs w:val="26"/>
        </w:rPr>
      </w:pPr>
      <w:r>
        <w:rPr>
          <w:rFonts w:ascii="PT Astra Serif" w:hAnsi="PT Astra Serif"/>
          <w:color w:val="000000"/>
          <w:sz w:val="26"/>
          <w:szCs w:val="26"/>
        </w:rPr>
        <w:t>схема территориального планирования Белгородской области, утвержденная постановлением Правительства Белгородской области от 28.08.2023 года № 455-пп;</w:t>
      </w:r>
    </w:p>
    <w:p w14:paraId="39A9B7E9" w14:textId="6C92D35F" w:rsidR="00274757" w:rsidRPr="00A32065" w:rsidRDefault="00274757" w:rsidP="004F1B3C">
      <w:pPr>
        <w:pStyle w:val="a1"/>
        <w:rPr>
          <w:rFonts w:ascii="PT Astra Serif" w:hAnsi="PT Astra Serif"/>
          <w:sz w:val="26"/>
          <w:szCs w:val="26"/>
          <w:lang w:val="ru-RU"/>
        </w:rPr>
      </w:pPr>
      <w:r w:rsidRPr="00A32065">
        <w:rPr>
          <w:rFonts w:ascii="PT Astra Serif" w:hAnsi="PT Astra Serif"/>
          <w:sz w:val="26"/>
          <w:szCs w:val="26"/>
          <w:lang w:val="ru-RU"/>
        </w:rPr>
        <w:t xml:space="preserve">Указанными документами территориального планирования на территории Волчье-Александровского сельского поселения не запланировано размещение объектов регионального </w:t>
      </w:r>
      <w:r w:rsidR="00816285" w:rsidRPr="00A32065">
        <w:rPr>
          <w:rFonts w:ascii="PT Astra Serif" w:hAnsi="PT Astra Serif"/>
          <w:sz w:val="26"/>
          <w:szCs w:val="26"/>
          <w:lang w:val="ru-RU"/>
        </w:rPr>
        <w:t>и федерального значений</w:t>
      </w:r>
      <w:r w:rsidRPr="00A32065">
        <w:rPr>
          <w:rFonts w:ascii="PT Astra Serif" w:hAnsi="PT Astra Serif"/>
          <w:sz w:val="26"/>
          <w:szCs w:val="26"/>
          <w:lang w:val="ru-RU"/>
        </w:rPr>
        <w:t>.</w:t>
      </w:r>
    </w:p>
    <w:p w14:paraId="281E694F" w14:textId="5ECB42EC" w:rsidR="00312C26" w:rsidRPr="00A32065" w:rsidRDefault="00312C26" w:rsidP="00312C26">
      <w:pPr>
        <w:pStyle w:val="a1"/>
        <w:rPr>
          <w:rFonts w:ascii="PT Astra Serif" w:hAnsi="PT Astra Serif"/>
          <w:sz w:val="26"/>
          <w:szCs w:val="26"/>
          <w:lang w:val="ru-RU"/>
        </w:rPr>
      </w:pPr>
    </w:p>
    <w:p w14:paraId="6BDB1AFF" w14:textId="77777777" w:rsidR="0030482F" w:rsidRPr="00A32065" w:rsidRDefault="0030482F" w:rsidP="00312C26">
      <w:pPr>
        <w:pStyle w:val="a1"/>
        <w:rPr>
          <w:rFonts w:ascii="PT Astra Serif" w:hAnsi="PT Astra Serif"/>
          <w:sz w:val="26"/>
          <w:szCs w:val="26"/>
          <w:lang w:val="ru-RU"/>
        </w:rPr>
        <w:sectPr w:rsidR="0030482F" w:rsidRPr="00A32065" w:rsidSect="00DB5F68">
          <w:headerReference w:type="default" r:id="rId13"/>
          <w:footerReference w:type="default" r:id="rId14"/>
          <w:pgSz w:w="11906" w:h="16838"/>
          <w:pgMar w:top="1134" w:right="567" w:bottom="1134" w:left="1701" w:header="680" w:footer="680" w:gutter="0"/>
          <w:cols w:space="708"/>
          <w:docGrid w:linePitch="360"/>
        </w:sectPr>
      </w:pPr>
    </w:p>
    <w:p w14:paraId="180F4C87" w14:textId="5B844D89" w:rsidR="008C6D4D" w:rsidRPr="00A32065" w:rsidRDefault="00E26DBF" w:rsidP="00B215B4">
      <w:pPr>
        <w:pStyle w:val="1"/>
        <w:spacing w:before="120" w:after="120"/>
        <w:ind w:left="357"/>
        <w:rPr>
          <w:rFonts w:ascii="PT Astra Serif" w:eastAsia="Times New Roman" w:hAnsi="PT Astra Serif"/>
          <w:sz w:val="26"/>
          <w:szCs w:val="26"/>
          <w:lang w:eastAsia="ar-SA" w:bidi="en-US"/>
        </w:rPr>
      </w:pPr>
      <w:bookmarkStart w:id="108" w:name="_Toc161816154"/>
      <w:r w:rsidRPr="00A32065">
        <w:rPr>
          <w:rFonts w:ascii="PT Astra Serif" w:eastAsia="Times New Roman" w:hAnsi="PT Astra Serif"/>
          <w:sz w:val="26"/>
          <w:szCs w:val="26"/>
          <w:lang w:eastAsia="ar-SA" w:bidi="en-US"/>
        </w:rPr>
        <w:lastRenderedPageBreak/>
        <w:t xml:space="preserve">5. </w:t>
      </w:r>
      <w:r w:rsidR="0057505E" w:rsidRPr="00A32065">
        <w:rPr>
          <w:rFonts w:ascii="PT Astra Serif" w:eastAsia="Times New Roman" w:hAnsi="PT Astra Serif"/>
          <w:sz w:val="26"/>
          <w:szCs w:val="26"/>
          <w:lang w:eastAsia="ar-SA" w:bidi="en-US"/>
        </w:rPr>
        <w:t xml:space="preserve">Сведения о планируемых для размещения на территориях </w:t>
      </w:r>
      <w:r w:rsidR="0057505E" w:rsidRPr="00A32065">
        <w:rPr>
          <w:rFonts w:ascii="PT Astra Serif" w:hAnsi="PT Astra Serif"/>
          <w:sz w:val="26"/>
          <w:szCs w:val="26"/>
          <w:lang w:eastAsia="ar-SA" w:bidi="en-US"/>
        </w:rPr>
        <w:t>поселения</w:t>
      </w:r>
      <w:r w:rsidR="0057505E" w:rsidRPr="00A32065">
        <w:rPr>
          <w:rFonts w:ascii="PT Astra Serif" w:eastAsia="Times New Roman" w:hAnsi="PT Astra Serif"/>
          <w:sz w:val="26"/>
          <w:szCs w:val="26"/>
          <w:lang w:eastAsia="ar-SA" w:bidi="en-US"/>
        </w:rPr>
        <w:t xml:space="preserve"> объектов местного значения муниципального района</w:t>
      </w:r>
      <w:bookmarkEnd w:id="108"/>
    </w:p>
    <w:p w14:paraId="1DF7929D" w14:textId="7CBD3B77" w:rsidR="00781AB9" w:rsidRPr="00A32065" w:rsidRDefault="005461E8" w:rsidP="00AF5CF0">
      <w:pPr>
        <w:pStyle w:val="a1"/>
        <w:rPr>
          <w:rFonts w:ascii="PT Astra Serif" w:hAnsi="PT Astra Serif"/>
          <w:sz w:val="26"/>
          <w:szCs w:val="26"/>
          <w:lang w:val="ru-RU"/>
        </w:rPr>
      </w:pPr>
      <w:bookmarkStart w:id="109" w:name="dst101699"/>
      <w:bookmarkStart w:id="110" w:name="_Toc370201566"/>
      <w:bookmarkEnd w:id="109"/>
      <w:r w:rsidRPr="00A32065">
        <w:rPr>
          <w:rFonts w:ascii="PT Astra Serif" w:hAnsi="PT Astra Serif"/>
          <w:sz w:val="26"/>
          <w:szCs w:val="26"/>
          <w:lang w:val="ru-RU"/>
        </w:rPr>
        <w:t>На территори</w:t>
      </w:r>
      <w:r w:rsidR="00B671EE" w:rsidRPr="00A32065">
        <w:rPr>
          <w:rFonts w:ascii="PT Astra Serif" w:hAnsi="PT Astra Serif"/>
          <w:sz w:val="26"/>
          <w:szCs w:val="26"/>
          <w:lang w:val="ru-RU"/>
        </w:rPr>
        <w:t>ю</w:t>
      </w:r>
      <w:r w:rsidR="00D5384F" w:rsidRPr="00A32065">
        <w:rPr>
          <w:rFonts w:ascii="PT Astra Serif" w:hAnsi="PT Astra Serif"/>
          <w:sz w:val="26"/>
          <w:szCs w:val="26"/>
          <w:lang w:val="ru-RU"/>
        </w:rPr>
        <w:t xml:space="preserve"> </w:t>
      </w:r>
      <w:r w:rsidR="00D92FEE" w:rsidRPr="00A32065">
        <w:rPr>
          <w:rFonts w:ascii="PT Astra Serif" w:hAnsi="PT Astra Serif"/>
          <w:sz w:val="26"/>
          <w:szCs w:val="26"/>
          <w:lang w:val="ru-RU"/>
        </w:rPr>
        <w:t>Волчье-Александровского</w:t>
      </w:r>
      <w:r w:rsidR="002C4EFC" w:rsidRPr="00A32065">
        <w:rPr>
          <w:rFonts w:ascii="PT Astra Serif" w:hAnsi="PT Astra Serif"/>
          <w:sz w:val="26"/>
          <w:szCs w:val="26"/>
          <w:lang w:val="ru-RU"/>
        </w:rPr>
        <w:t xml:space="preserve"> СП</w:t>
      </w:r>
      <w:r w:rsidR="00D5384F" w:rsidRPr="00A32065">
        <w:rPr>
          <w:rFonts w:ascii="PT Astra Serif" w:hAnsi="PT Astra Serif"/>
          <w:sz w:val="26"/>
          <w:szCs w:val="26"/>
          <w:lang w:val="ru-RU"/>
        </w:rPr>
        <w:t xml:space="preserve"> </w:t>
      </w:r>
      <w:r w:rsidRPr="00A32065">
        <w:rPr>
          <w:rFonts w:ascii="PT Astra Serif" w:hAnsi="PT Astra Serif"/>
          <w:sz w:val="26"/>
          <w:szCs w:val="26"/>
          <w:lang w:val="ru-RU"/>
        </w:rPr>
        <w:t xml:space="preserve">распространяет действие документ территориального планирования </w:t>
      </w:r>
      <w:r w:rsidR="00170012" w:rsidRPr="00A32065">
        <w:rPr>
          <w:rFonts w:ascii="PT Astra Serif" w:hAnsi="PT Astra Serif"/>
          <w:sz w:val="26"/>
          <w:szCs w:val="26"/>
          <w:lang w:val="ru-RU"/>
        </w:rPr>
        <w:t>муниципального района «</w:t>
      </w:r>
      <w:r w:rsidR="000D036C" w:rsidRPr="00A32065">
        <w:rPr>
          <w:rFonts w:ascii="PT Astra Serif" w:hAnsi="PT Astra Serif"/>
          <w:sz w:val="26"/>
          <w:szCs w:val="26"/>
          <w:lang w:val="ru-RU"/>
        </w:rPr>
        <w:t>Волоконовск</w:t>
      </w:r>
      <w:r w:rsidR="00170012" w:rsidRPr="00A32065">
        <w:rPr>
          <w:rFonts w:ascii="PT Astra Serif" w:hAnsi="PT Astra Serif"/>
          <w:sz w:val="26"/>
          <w:szCs w:val="26"/>
          <w:lang w:val="ru-RU"/>
        </w:rPr>
        <w:t>ий</w:t>
      </w:r>
      <w:r w:rsidR="00533021" w:rsidRPr="00A32065">
        <w:rPr>
          <w:rFonts w:ascii="PT Astra Serif" w:hAnsi="PT Astra Serif"/>
          <w:sz w:val="26"/>
          <w:szCs w:val="26"/>
          <w:lang w:val="ru-RU"/>
        </w:rPr>
        <w:t xml:space="preserve"> район</w:t>
      </w:r>
      <w:r w:rsidR="00170012" w:rsidRPr="00A32065">
        <w:rPr>
          <w:rFonts w:ascii="PT Astra Serif" w:hAnsi="PT Astra Serif"/>
          <w:sz w:val="26"/>
          <w:szCs w:val="26"/>
          <w:lang w:val="ru-RU"/>
        </w:rPr>
        <w:t>»</w:t>
      </w:r>
      <w:r w:rsidR="00533021" w:rsidRPr="00A32065">
        <w:rPr>
          <w:rFonts w:ascii="PT Astra Serif" w:hAnsi="PT Astra Serif"/>
          <w:sz w:val="26"/>
          <w:szCs w:val="26"/>
          <w:lang w:val="ru-RU"/>
        </w:rPr>
        <w:t xml:space="preserve"> </w:t>
      </w:r>
      <w:r w:rsidR="000D036C" w:rsidRPr="00A32065">
        <w:rPr>
          <w:rFonts w:ascii="PT Astra Serif" w:hAnsi="PT Astra Serif"/>
          <w:sz w:val="26"/>
          <w:szCs w:val="26"/>
          <w:lang w:val="ru-RU"/>
        </w:rPr>
        <w:t>Белгородской области</w:t>
      </w:r>
      <w:r w:rsidR="00BE0756" w:rsidRPr="00A32065">
        <w:rPr>
          <w:rFonts w:ascii="PT Astra Serif" w:hAnsi="PT Astra Serif"/>
          <w:sz w:val="26"/>
          <w:szCs w:val="26"/>
          <w:lang w:val="ru-RU"/>
        </w:rPr>
        <w:t>.</w:t>
      </w:r>
    </w:p>
    <w:p w14:paraId="22958151" w14:textId="07443E5E" w:rsidR="00544E2A" w:rsidRPr="00A32065" w:rsidRDefault="00544E2A" w:rsidP="00544E2A">
      <w:pPr>
        <w:pStyle w:val="a1"/>
        <w:rPr>
          <w:rFonts w:ascii="PT Astra Serif" w:hAnsi="PT Astra Serif"/>
          <w:sz w:val="26"/>
          <w:szCs w:val="26"/>
          <w:lang w:val="ru-RU"/>
        </w:rPr>
      </w:pPr>
      <w:r w:rsidRPr="00A32065">
        <w:rPr>
          <w:rFonts w:ascii="PT Astra Serif" w:hAnsi="PT Astra Serif"/>
          <w:sz w:val="26"/>
          <w:szCs w:val="26"/>
          <w:lang w:val="ru-RU"/>
        </w:rPr>
        <w:t>Указанными документами территориального планирования Волоконовского района Белгородской области на территории Волчье-Александровского СП не запланировано размещение объектов местного значения муниципального района.</w:t>
      </w:r>
    </w:p>
    <w:p w14:paraId="71311D3B" w14:textId="15CC606F" w:rsidR="001C3D7B" w:rsidRPr="00A32065" w:rsidRDefault="001C3D7B" w:rsidP="00F8724A">
      <w:pPr>
        <w:pStyle w:val="a1"/>
        <w:spacing w:before="120"/>
        <w:ind w:firstLine="0"/>
        <w:rPr>
          <w:rFonts w:ascii="PT Astra Serif" w:hAnsi="PT Astra Serif"/>
          <w:sz w:val="26"/>
          <w:szCs w:val="26"/>
          <w:lang w:val="ru-RU"/>
        </w:rPr>
      </w:pPr>
    </w:p>
    <w:p w14:paraId="1E458929" w14:textId="6C02B40C" w:rsidR="001C3D7B" w:rsidRPr="00A32065" w:rsidRDefault="001C3D7B" w:rsidP="00F8724A">
      <w:pPr>
        <w:pStyle w:val="a1"/>
        <w:spacing w:before="120"/>
        <w:ind w:firstLine="0"/>
        <w:rPr>
          <w:rFonts w:ascii="PT Astra Serif" w:eastAsiaTheme="minorHAnsi" w:hAnsi="PT Astra Serif"/>
          <w:b/>
          <w:color w:val="000000"/>
          <w:sz w:val="26"/>
          <w:szCs w:val="26"/>
          <w:lang w:val="ru-RU" w:eastAsia="en-US"/>
        </w:rPr>
        <w:sectPr w:rsidR="001C3D7B" w:rsidRPr="00A32065" w:rsidSect="00DB5F68">
          <w:headerReference w:type="default" r:id="rId15"/>
          <w:footerReference w:type="default" r:id="rId16"/>
          <w:pgSz w:w="11906" w:h="16838"/>
          <w:pgMar w:top="1134" w:right="567" w:bottom="1134" w:left="1701" w:header="680" w:footer="680" w:gutter="0"/>
          <w:cols w:space="708"/>
          <w:docGrid w:linePitch="360"/>
        </w:sectPr>
      </w:pPr>
    </w:p>
    <w:p w14:paraId="1F867E6D" w14:textId="6E71C5FC" w:rsidR="008F2FA3" w:rsidRPr="00A32065" w:rsidRDefault="00E26DBF" w:rsidP="00B215B4">
      <w:pPr>
        <w:pStyle w:val="1"/>
        <w:spacing w:before="120" w:after="120"/>
        <w:ind w:left="357"/>
        <w:rPr>
          <w:rFonts w:ascii="PT Astra Serif" w:hAnsi="PT Astra Serif"/>
          <w:sz w:val="26"/>
          <w:szCs w:val="26"/>
          <w:shd w:val="clear" w:color="auto" w:fill="FFFFFF"/>
        </w:rPr>
      </w:pPr>
      <w:bookmarkStart w:id="111" w:name="_Toc161816155"/>
      <w:r w:rsidRPr="00A32065">
        <w:rPr>
          <w:rFonts w:ascii="PT Astra Serif" w:hAnsi="PT Astra Serif"/>
          <w:sz w:val="26"/>
          <w:szCs w:val="26"/>
          <w:shd w:val="clear" w:color="auto" w:fill="FFFFFF"/>
        </w:rPr>
        <w:lastRenderedPageBreak/>
        <w:t xml:space="preserve">6. </w:t>
      </w:r>
      <w:r w:rsidR="00506E4F" w:rsidRPr="00A32065">
        <w:rPr>
          <w:rFonts w:ascii="PT Astra Serif" w:hAnsi="PT Astra Serif"/>
          <w:sz w:val="26"/>
          <w:szCs w:val="26"/>
          <w:shd w:val="clear" w:color="auto" w:fill="FFFFFF"/>
        </w:rPr>
        <w:t>П</w:t>
      </w:r>
      <w:r w:rsidR="008F2FA3" w:rsidRPr="00A32065">
        <w:rPr>
          <w:rFonts w:ascii="PT Astra Serif" w:hAnsi="PT Astra Serif"/>
          <w:sz w:val="26"/>
          <w:szCs w:val="26"/>
          <w:shd w:val="clear" w:color="auto" w:fill="FFFFFF"/>
        </w:rPr>
        <w:t xml:space="preserve">еречень и характеристика основных факторов риска </w:t>
      </w:r>
      <w:r w:rsidR="008F2FA3" w:rsidRPr="00A32065">
        <w:rPr>
          <w:rFonts w:ascii="PT Astra Serif" w:hAnsi="PT Astra Serif"/>
          <w:sz w:val="26"/>
          <w:szCs w:val="26"/>
          <w:lang w:eastAsia="ar-SA" w:bidi="en-US"/>
        </w:rPr>
        <w:t>возникновения</w:t>
      </w:r>
      <w:r w:rsidR="008F2FA3" w:rsidRPr="00A32065">
        <w:rPr>
          <w:rFonts w:ascii="PT Astra Serif" w:hAnsi="PT Astra Serif"/>
          <w:sz w:val="26"/>
          <w:szCs w:val="26"/>
          <w:shd w:val="clear" w:color="auto" w:fill="FFFFFF"/>
        </w:rPr>
        <w:t xml:space="preserve"> чрезвычайных ситуаций природного и техногенного характера</w:t>
      </w:r>
      <w:bookmarkEnd w:id="111"/>
    </w:p>
    <w:p w14:paraId="5E374409" w14:textId="76E9C426" w:rsidR="001C3DE6" w:rsidRPr="00A32065" w:rsidRDefault="001C3DE6" w:rsidP="001C3DE6">
      <w:pPr>
        <w:ind w:firstLine="709"/>
        <w:rPr>
          <w:rFonts w:ascii="PT Astra Serif" w:eastAsiaTheme="minorEastAsia" w:hAnsi="PT Astra Serif" w:cstheme="minorBidi"/>
          <w:sz w:val="26"/>
          <w:szCs w:val="26"/>
          <w:lang w:eastAsia="ar-SA" w:bidi="en-US"/>
        </w:rPr>
      </w:pPr>
      <w:bookmarkStart w:id="112" w:name="_Toc520277840"/>
      <w:bookmarkStart w:id="113" w:name="_Toc520277884"/>
      <w:r w:rsidRPr="00A32065">
        <w:rPr>
          <w:rFonts w:ascii="PT Astra Serif" w:eastAsiaTheme="minorEastAsia" w:hAnsi="PT Astra Serif" w:cstheme="minorBidi"/>
          <w:sz w:val="26"/>
          <w:szCs w:val="26"/>
          <w:lang w:eastAsia="ar-SA" w:bidi="en-US"/>
        </w:rPr>
        <w:t>По данным администрации на территории Волчье-Александровского СП, организаций, отнесённых к категориям по гражданской обороне нет. Согласно схемам территориального планирования Российской Федерации, Белгородской области и муниципального района «Волоконовский район» строительство категорированных объектов на территории поселения не предусматривается.</w:t>
      </w:r>
    </w:p>
    <w:p w14:paraId="543A1EEC" w14:textId="5DEF85E7" w:rsidR="003213F9" w:rsidRPr="00A32065" w:rsidRDefault="00E26DBF" w:rsidP="005A45A4">
      <w:pPr>
        <w:keepNext/>
        <w:suppressAutoHyphens/>
        <w:spacing w:before="120" w:after="120"/>
        <w:jc w:val="center"/>
        <w:outlineLvl w:val="1"/>
        <w:rPr>
          <w:rFonts w:ascii="PT Astra Serif" w:hAnsi="PT Astra Serif" w:cs="Arial"/>
          <w:b/>
          <w:bCs/>
          <w:sz w:val="26"/>
          <w:szCs w:val="26"/>
        </w:rPr>
      </w:pPr>
      <w:r w:rsidRPr="00A32065">
        <w:rPr>
          <w:rFonts w:ascii="PT Astra Serif" w:hAnsi="PT Astra Serif" w:cs="Arial"/>
          <w:b/>
          <w:bCs/>
          <w:sz w:val="26"/>
          <w:szCs w:val="26"/>
        </w:rPr>
        <w:t xml:space="preserve">6.1 </w:t>
      </w:r>
      <w:r w:rsidR="003213F9" w:rsidRPr="00A32065">
        <w:rPr>
          <w:rFonts w:ascii="PT Astra Serif" w:hAnsi="PT Astra Serif" w:cs="Arial"/>
          <w:b/>
          <w:bCs/>
          <w:sz w:val="26"/>
          <w:szCs w:val="26"/>
        </w:rPr>
        <w:t>Инженерно-технические мероприятия гражданской обороны</w:t>
      </w:r>
      <w:bookmarkEnd w:id="112"/>
      <w:bookmarkEnd w:id="113"/>
    </w:p>
    <w:p w14:paraId="4BA41D0A" w14:textId="77777777" w:rsidR="00370CF2" w:rsidRPr="00370CF2" w:rsidRDefault="00370CF2" w:rsidP="00370CF2">
      <w:pPr>
        <w:ind w:firstLine="709"/>
        <w:rPr>
          <w:rFonts w:ascii="PT Astra Serif" w:eastAsiaTheme="minorEastAsia" w:hAnsi="PT Astra Serif" w:cstheme="minorBidi"/>
          <w:sz w:val="26"/>
          <w:szCs w:val="26"/>
          <w:lang w:eastAsia="ar-SA" w:bidi="en-US"/>
        </w:rPr>
      </w:pPr>
      <w:r w:rsidRPr="00370CF2">
        <w:rPr>
          <w:rFonts w:ascii="PT Astra Serif" w:eastAsiaTheme="minorEastAsia" w:hAnsi="PT Astra Serif" w:cstheme="minorBidi"/>
          <w:sz w:val="26"/>
          <w:szCs w:val="26"/>
          <w:lang w:eastAsia="ar-SA" w:bidi="en-US"/>
        </w:rPr>
        <w:t>Согласно Постановлению Правительства РФ от 3 октября 1998 года №1149 «О порядке отнесения территорий к группам по гражданской обороне» к первой группе территорий по гражданской обороне относится территория города, если:</w:t>
      </w:r>
    </w:p>
    <w:p w14:paraId="71FAD98D" w14:textId="77777777" w:rsidR="00370CF2" w:rsidRPr="00370CF2" w:rsidRDefault="00370CF2" w:rsidP="00370CF2">
      <w:pPr>
        <w:pStyle w:val="afff2"/>
        <w:numPr>
          <w:ilvl w:val="0"/>
          <w:numId w:val="11"/>
        </w:numPr>
        <w:ind w:left="1064"/>
        <w:contextualSpacing w:val="0"/>
        <w:rPr>
          <w:rFonts w:ascii="PT Astra Serif" w:hAnsi="PT Astra Serif"/>
          <w:bCs/>
          <w:spacing w:val="-1"/>
          <w:sz w:val="26"/>
          <w:szCs w:val="26"/>
        </w:rPr>
      </w:pPr>
      <w:r w:rsidRPr="00370CF2">
        <w:rPr>
          <w:rFonts w:ascii="PT Astra Serif" w:hAnsi="PT Astra Serif"/>
          <w:bCs/>
          <w:spacing w:val="-1"/>
          <w:sz w:val="26"/>
          <w:szCs w:val="26"/>
        </w:rPr>
        <w:t>численность населения превышает 1000 тыс. человек;</w:t>
      </w:r>
    </w:p>
    <w:p w14:paraId="3F78FD05" w14:textId="77777777" w:rsidR="00370CF2" w:rsidRPr="00370CF2" w:rsidRDefault="00370CF2" w:rsidP="00370CF2">
      <w:pPr>
        <w:pStyle w:val="afff2"/>
        <w:numPr>
          <w:ilvl w:val="0"/>
          <w:numId w:val="11"/>
        </w:numPr>
        <w:ind w:left="1064"/>
        <w:contextualSpacing w:val="0"/>
        <w:rPr>
          <w:rFonts w:ascii="PT Astra Serif" w:hAnsi="PT Astra Serif"/>
          <w:bCs/>
          <w:spacing w:val="-1"/>
          <w:sz w:val="26"/>
          <w:szCs w:val="26"/>
        </w:rPr>
      </w:pPr>
      <w:r w:rsidRPr="00370CF2">
        <w:rPr>
          <w:rFonts w:ascii="PT Astra Serif" w:hAnsi="PT Astra Serif"/>
          <w:bCs/>
          <w:spacing w:val="-1"/>
          <w:sz w:val="26"/>
          <w:szCs w:val="26"/>
        </w:rPr>
        <w:t>численность населения составляет от 500 тыс. человек до 1000 тыс. человек и на ней расположены не менее трех организаций особой важности по гражданской обороне или более 50 организаций первой (второй) категории по гражданской обороне;</w:t>
      </w:r>
    </w:p>
    <w:p w14:paraId="1F8F79F7" w14:textId="77777777" w:rsidR="00370CF2" w:rsidRPr="00370CF2" w:rsidRDefault="00370CF2" w:rsidP="00370CF2">
      <w:pPr>
        <w:pStyle w:val="afff2"/>
        <w:numPr>
          <w:ilvl w:val="0"/>
          <w:numId w:val="11"/>
        </w:numPr>
        <w:ind w:left="1064"/>
        <w:contextualSpacing w:val="0"/>
        <w:rPr>
          <w:rFonts w:ascii="PT Astra Serif" w:hAnsi="PT Astra Serif"/>
          <w:bCs/>
          <w:spacing w:val="-1"/>
          <w:sz w:val="26"/>
          <w:szCs w:val="26"/>
        </w:rPr>
      </w:pPr>
      <w:r w:rsidRPr="00370CF2">
        <w:rPr>
          <w:rFonts w:ascii="PT Astra Serif" w:hAnsi="PT Astra Serif"/>
          <w:bCs/>
          <w:spacing w:val="-1"/>
          <w:sz w:val="26"/>
          <w:szCs w:val="26"/>
        </w:rPr>
        <w:t>более 50 процентов населения либо территории города попадают в зону возможного химического заражения, радиоактивного загрязнения или катастрофического затопления.</w:t>
      </w:r>
    </w:p>
    <w:p w14:paraId="5E46C7B4" w14:textId="77777777" w:rsidR="00370CF2" w:rsidRPr="00370CF2" w:rsidRDefault="00370CF2" w:rsidP="00370CF2">
      <w:pPr>
        <w:pStyle w:val="afff2"/>
        <w:numPr>
          <w:ilvl w:val="0"/>
          <w:numId w:val="11"/>
        </w:numPr>
        <w:ind w:left="1064"/>
        <w:contextualSpacing w:val="0"/>
        <w:rPr>
          <w:rFonts w:ascii="PT Astra Serif" w:hAnsi="PT Astra Serif"/>
          <w:bCs/>
          <w:spacing w:val="-1"/>
          <w:sz w:val="26"/>
          <w:szCs w:val="26"/>
        </w:rPr>
      </w:pPr>
      <w:r w:rsidRPr="00370CF2">
        <w:rPr>
          <w:rFonts w:ascii="PT Astra Serif" w:hAnsi="PT Astra Serif"/>
          <w:bCs/>
          <w:spacing w:val="-1"/>
          <w:sz w:val="26"/>
          <w:szCs w:val="26"/>
        </w:rPr>
        <w:t>Ко второй группе территорий по гражданской обороне относится территория города, если:</w:t>
      </w:r>
    </w:p>
    <w:p w14:paraId="5C682F76" w14:textId="77777777" w:rsidR="00370CF2" w:rsidRPr="00370CF2" w:rsidRDefault="00370CF2" w:rsidP="00370CF2">
      <w:pPr>
        <w:pStyle w:val="afff2"/>
        <w:numPr>
          <w:ilvl w:val="0"/>
          <w:numId w:val="11"/>
        </w:numPr>
        <w:ind w:left="1064"/>
        <w:contextualSpacing w:val="0"/>
        <w:rPr>
          <w:rFonts w:ascii="PT Astra Serif" w:hAnsi="PT Astra Serif"/>
          <w:bCs/>
          <w:spacing w:val="-1"/>
          <w:sz w:val="26"/>
          <w:szCs w:val="26"/>
        </w:rPr>
      </w:pPr>
      <w:r w:rsidRPr="00370CF2">
        <w:rPr>
          <w:rFonts w:ascii="PT Astra Serif" w:hAnsi="PT Astra Serif"/>
          <w:bCs/>
          <w:spacing w:val="-1"/>
          <w:sz w:val="26"/>
          <w:szCs w:val="26"/>
        </w:rPr>
        <w:t>численность населения составляет от 500 тыс. человек до 1000 тыс. человек;</w:t>
      </w:r>
    </w:p>
    <w:p w14:paraId="23F1B15D" w14:textId="77777777" w:rsidR="00370CF2" w:rsidRPr="00370CF2" w:rsidRDefault="00370CF2" w:rsidP="00370CF2">
      <w:pPr>
        <w:pStyle w:val="afff2"/>
        <w:numPr>
          <w:ilvl w:val="0"/>
          <w:numId w:val="11"/>
        </w:numPr>
        <w:ind w:left="1064"/>
        <w:contextualSpacing w:val="0"/>
        <w:rPr>
          <w:rFonts w:ascii="PT Astra Serif" w:hAnsi="PT Astra Serif"/>
          <w:bCs/>
          <w:spacing w:val="-1"/>
          <w:sz w:val="26"/>
          <w:szCs w:val="26"/>
        </w:rPr>
      </w:pPr>
      <w:r w:rsidRPr="00370CF2">
        <w:rPr>
          <w:rFonts w:ascii="PT Astra Serif" w:hAnsi="PT Astra Serif"/>
          <w:bCs/>
          <w:spacing w:val="-1"/>
          <w:sz w:val="26"/>
          <w:szCs w:val="26"/>
        </w:rPr>
        <w:t>численность населения составляет от 150 тыс. человек до 500 тыс. человек и на ней расположены не менее двух организаций особой важности по гражданской обороне либо более 20 организаций первой (второй) категории по гражданской обороне;</w:t>
      </w:r>
    </w:p>
    <w:p w14:paraId="0A2DFB0E" w14:textId="77777777" w:rsidR="00370CF2" w:rsidRPr="00370CF2" w:rsidRDefault="00370CF2" w:rsidP="00370CF2">
      <w:pPr>
        <w:pStyle w:val="afff2"/>
        <w:numPr>
          <w:ilvl w:val="0"/>
          <w:numId w:val="11"/>
        </w:numPr>
        <w:ind w:left="1064"/>
        <w:contextualSpacing w:val="0"/>
        <w:rPr>
          <w:rFonts w:ascii="PT Astra Serif" w:hAnsi="PT Astra Serif"/>
          <w:bCs/>
          <w:spacing w:val="-1"/>
          <w:sz w:val="26"/>
          <w:szCs w:val="26"/>
        </w:rPr>
      </w:pPr>
      <w:r w:rsidRPr="00370CF2">
        <w:rPr>
          <w:rFonts w:ascii="PT Astra Serif" w:hAnsi="PT Astra Serif"/>
          <w:bCs/>
          <w:spacing w:val="-1"/>
          <w:sz w:val="26"/>
          <w:szCs w:val="26"/>
        </w:rPr>
        <w:t>более 30 процентов населения либо территории города попадают в зону возможного химического заражения, радиоактивного загрязнения или катастрофического затопления.</w:t>
      </w:r>
    </w:p>
    <w:p w14:paraId="2104F964" w14:textId="77777777" w:rsidR="00370CF2" w:rsidRPr="00370CF2" w:rsidRDefault="00370CF2" w:rsidP="00370CF2">
      <w:pPr>
        <w:ind w:firstLine="709"/>
        <w:rPr>
          <w:rFonts w:ascii="PT Astra Serif" w:eastAsiaTheme="minorEastAsia" w:hAnsi="PT Astra Serif" w:cstheme="minorBidi"/>
          <w:sz w:val="26"/>
          <w:szCs w:val="26"/>
          <w:lang w:eastAsia="ar-SA" w:bidi="en-US"/>
        </w:rPr>
      </w:pPr>
      <w:r w:rsidRPr="00370CF2">
        <w:rPr>
          <w:rFonts w:ascii="PT Astra Serif" w:eastAsiaTheme="minorEastAsia" w:hAnsi="PT Astra Serif" w:cstheme="minorBidi"/>
          <w:sz w:val="26"/>
          <w:szCs w:val="26"/>
          <w:lang w:eastAsia="ar-SA" w:bidi="en-US"/>
        </w:rPr>
        <w:t>Ко второй группе территорий по гражданской обороне относятся также территории закрытых административно-территориальных образований.</w:t>
      </w:r>
    </w:p>
    <w:p w14:paraId="56E038BC" w14:textId="7E956629" w:rsidR="00370CF2" w:rsidRPr="00370CF2" w:rsidRDefault="00370CF2" w:rsidP="00370CF2">
      <w:pPr>
        <w:ind w:firstLine="709"/>
        <w:rPr>
          <w:rFonts w:ascii="PT Astra Serif" w:eastAsiaTheme="minorEastAsia" w:hAnsi="PT Astra Serif" w:cstheme="minorBidi"/>
          <w:sz w:val="26"/>
          <w:szCs w:val="26"/>
          <w:lang w:eastAsia="ar-SA" w:bidi="en-US"/>
        </w:rPr>
      </w:pPr>
      <w:r w:rsidRPr="00370CF2">
        <w:rPr>
          <w:rFonts w:ascii="PT Astra Serif" w:eastAsiaTheme="minorEastAsia" w:hAnsi="PT Astra Serif" w:cstheme="minorBidi"/>
          <w:sz w:val="26"/>
          <w:szCs w:val="26"/>
          <w:lang w:eastAsia="ar-SA" w:bidi="en-US"/>
        </w:rPr>
        <w:t xml:space="preserve">По группе </w:t>
      </w:r>
      <w:r>
        <w:rPr>
          <w:rFonts w:ascii="PT Astra Serif" w:eastAsiaTheme="minorEastAsia" w:hAnsi="PT Astra Serif" w:cstheme="minorBidi"/>
          <w:sz w:val="26"/>
          <w:szCs w:val="26"/>
          <w:lang w:eastAsia="ar-SA" w:bidi="en-US"/>
        </w:rPr>
        <w:t>Волч</w:t>
      </w:r>
      <w:r w:rsidR="00E54924">
        <w:rPr>
          <w:rFonts w:ascii="PT Astra Serif" w:eastAsiaTheme="minorEastAsia" w:hAnsi="PT Astra Serif" w:cstheme="minorBidi"/>
          <w:sz w:val="26"/>
          <w:szCs w:val="26"/>
          <w:lang w:eastAsia="ar-SA" w:bidi="en-US"/>
        </w:rPr>
        <w:t>ь</w:t>
      </w:r>
      <w:r>
        <w:rPr>
          <w:rFonts w:ascii="PT Astra Serif" w:eastAsiaTheme="minorEastAsia" w:hAnsi="PT Astra Serif" w:cstheme="minorBidi"/>
          <w:sz w:val="26"/>
          <w:szCs w:val="26"/>
          <w:lang w:eastAsia="ar-SA" w:bidi="en-US"/>
        </w:rPr>
        <w:t>е-Александровское</w:t>
      </w:r>
      <w:r w:rsidRPr="00370CF2">
        <w:rPr>
          <w:rFonts w:ascii="PT Astra Serif" w:eastAsiaTheme="minorEastAsia" w:hAnsi="PT Astra Serif" w:cstheme="minorBidi"/>
          <w:sz w:val="26"/>
          <w:szCs w:val="26"/>
          <w:lang w:eastAsia="ar-SA" w:bidi="en-US"/>
        </w:rPr>
        <w:t xml:space="preserve"> сельское поселение – не категорировано. На территории муниципального образования отсутствуют категорированные по ГО населенные пункты, предприятия, организации и учреждения. </w:t>
      </w:r>
    </w:p>
    <w:p w14:paraId="48DE6391" w14:textId="2B013745" w:rsidR="005815BD" w:rsidRDefault="005815BD" w:rsidP="003213F9">
      <w:pPr>
        <w:ind w:firstLine="709"/>
        <w:rPr>
          <w:rFonts w:ascii="PT Astra Serif" w:eastAsiaTheme="minorEastAsia" w:hAnsi="PT Astra Serif" w:cstheme="minorBidi"/>
          <w:sz w:val="26"/>
          <w:szCs w:val="26"/>
          <w:lang w:eastAsia="ar-SA" w:bidi="en-US"/>
        </w:rPr>
      </w:pPr>
      <w:r w:rsidRPr="005815BD">
        <w:rPr>
          <w:rFonts w:ascii="PT Astra Serif" w:eastAsiaTheme="minorEastAsia" w:hAnsi="PT Astra Serif" w:cstheme="minorBidi"/>
          <w:sz w:val="26"/>
          <w:szCs w:val="26"/>
          <w:lang w:eastAsia="ar-SA" w:bidi="en-US"/>
        </w:rPr>
        <w:t>Соблюдение требований по гражданской обороне, предупреждение чрезвычайных ситуаций природного и техногенного характера являются одними из основных принципов осуществления градостроительной деятельности.</w:t>
      </w:r>
    </w:p>
    <w:p w14:paraId="08FADAA4" w14:textId="77777777" w:rsidR="009304D4" w:rsidRDefault="00E54924" w:rsidP="005815BD">
      <w:pPr>
        <w:ind w:firstLine="709"/>
        <w:rPr>
          <w:rFonts w:ascii="PT Astra Serif" w:eastAsiaTheme="minorEastAsia" w:hAnsi="PT Astra Serif" w:cstheme="minorBidi"/>
          <w:sz w:val="26"/>
          <w:szCs w:val="26"/>
          <w:lang w:eastAsia="ar-SA" w:bidi="en-US"/>
        </w:rPr>
      </w:pPr>
      <w:r>
        <w:rPr>
          <w:rFonts w:ascii="PT Astra Serif" w:eastAsiaTheme="minorEastAsia" w:hAnsi="PT Astra Serif" w:cstheme="minorBidi"/>
          <w:sz w:val="26"/>
          <w:szCs w:val="26"/>
          <w:lang w:eastAsia="ar-SA" w:bidi="en-US"/>
        </w:rPr>
        <w:t xml:space="preserve">В соответствии с СП 165.1325800.2014 «Свод правил </w:t>
      </w:r>
      <w:r w:rsidRPr="005815BD">
        <w:rPr>
          <w:rFonts w:ascii="PT Astra Serif" w:eastAsiaTheme="minorEastAsia" w:hAnsi="PT Astra Serif" w:cstheme="minorBidi"/>
          <w:sz w:val="26"/>
          <w:szCs w:val="26"/>
          <w:lang w:eastAsia="ar-SA" w:bidi="en-US"/>
        </w:rPr>
        <w:t>Инженерно-технические мероприятия</w:t>
      </w:r>
      <w:r>
        <w:rPr>
          <w:rFonts w:ascii="PT Astra Serif" w:eastAsiaTheme="minorEastAsia" w:hAnsi="PT Astra Serif" w:cstheme="minorBidi"/>
          <w:sz w:val="26"/>
          <w:szCs w:val="26"/>
          <w:lang w:eastAsia="ar-SA" w:bidi="en-US"/>
        </w:rPr>
        <w:t xml:space="preserve"> по гражданской обороне. Актуализированная редакция СНиП 2.01.51.-90» и</w:t>
      </w:r>
      <w:r w:rsidR="005815BD" w:rsidRPr="005815BD">
        <w:rPr>
          <w:rFonts w:ascii="PT Astra Serif" w:eastAsiaTheme="minorEastAsia" w:hAnsi="PT Astra Serif" w:cstheme="minorBidi"/>
          <w:sz w:val="26"/>
          <w:szCs w:val="26"/>
          <w:lang w:eastAsia="ar-SA" w:bidi="en-US"/>
        </w:rPr>
        <w:t>нженерно-технические мероприятия по гражданской обороне в совокупности с</w:t>
      </w:r>
      <w:r w:rsidR="005815BD">
        <w:rPr>
          <w:rFonts w:ascii="PT Astra Serif" w:eastAsiaTheme="minorEastAsia" w:hAnsi="PT Astra Serif" w:cstheme="minorBidi"/>
          <w:sz w:val="26"/>
          <w:szCs w:val="26"/>
          <w:lang w:eastAsia="ar-SA" w:bidi="en-US"/>
        </w:rPr>
        <w:t xml:space="preserve"> </w:t>
      </w:r>
      <w:r w:rsidR="005815BD" w:rsidRPr="005815BD">
        <w:rPr>
          <w:rFonts w:ascii="PT Astra Serif" w:eastAsiaTheme="minorEastAsia" w:hAnsi="PT Astra Serif" w:cstheme="minorBidi"/>
          <w:sz w:val="26"/>
          <w:szCs w:val="26"/>
          <w:lang w:eastAsia="ar-SA" w:bidi="en-US"/>
        </w:rPr>
        <w:t>организационными мероприятиями составляют комплекс мероприятий, осуществляемых в целях решения задач гражданской обороны</w:t>
      </w:r>
      <w:bookmarkStart w:id="114" w:name="_Toc520277842"/>
      <w:bookmarkStart w:id="115" w:name="_Toc520277886"/>
      <w:r w:rsidR="009304D4">
        <w:rPr>
          <w:rFonts w:ascii="PT Astra Serif" w:eastAsiaTheme="minorEastAsia" w:hAnsi="PT Astra Serif" w:cstheme="minorBidi"/>
          <w:sz w:val="26"/>
          <w:szCs w:val="26"/>
          <w:lang w:eastAsia="ar-SA" w:bidi="en-US"/>
        </w:rPr>
        <w:t xml:space="preserve"> </w:t>
      </w:r>
      <w:r w:rsidR="009304D4" w:rsidRPr="009304D4">
        <w:rPr>
          <w:rFonts w:ascii="PT Astra Serif" w:eastAsiaTheme="minorEastAsia" w:hAnsi="PT Astra Serif" w:cstheme="minorBidi"/>
          <w:sz w:val="26"/>
          <w:szCs w:val="26"/>
          <w:lang w:eastAsia="ar-SA" w:bidi="en-US"/>
        </w:rPr>
        <w:t xml:space="preserve">(далее - мероприятия по гражданской обороне) при: </w:t>
      </w:r>
    </w:p>
    <w:p w14:paraId="3AAC6BC3" w14:textId="6915EB90" w:rsidR="005815BD" w:rsidRDefault="009304D4" w:rsidP="005815BD">
      <w:pPr>
        <w:ind w:firstLine="709"/>
        <w:rPr>
          <w:rFonts w:ascii="PT Astra Serif" w:eastAsiaTheme="minorEastAsia" w:hAnsi="PT Astra Serif" w:cstheme="minorBidi"/>
          <w:sz w:val="26"/>
          <w:szCs w:val="26"/>
          <w:lang w:eastAsia="ar-SA" w:bidi="en-US"/>
        </w:rPr>
      </w:pPr>
      <w:r w:rsidRPr="009304D4">
        <w:rPr>
          <w:rFonts w:ascii="PT Astra Serif" w:eastAsiaTheme="minorEastAsia" w:hAnsi="PT Astra Serif" w:cstheme="minorBidi"/>
          <w:sz w:val="26"/>
          <w:szCs w:val="26"/>
          <w:lang w:eastAsia="ar-SA" w:bidi="en-US"/>
        </w:rPr>
        <w:lastRenderedPageBreak/>
        <w:t>а) подготовке документов территориального планирования и документации по планировке территории, установленных Градостроительным кодексом</w:t>
      </w:r>
    </w:p>
    <w:p w14:paraId="6A77E028" w14:textId="77777777" w:rsidR="009304D4" w:rsidRDefault="009304D4" w:rsidP="005815BD">
      <w:pPr>
        <w:ind w:firstLine="709"/>
        <w:rPr>
          <w:rFonts w:ascii="PT Astra Serif" w:eastAsiaTheme="minorEastAsia" w:hAnsi="PT Astra Serif" w:cstheme="minorBidi"/>
          <w:sz w:val="26"/>
          <w:szCs w:val="26"/>
          <w:lang w:eastAsia="ar-SA" w:bidi="en-US"/>
        </w:rPr>
      </w:pPr>
      <w:r w:rsidRPr="009304D4">
        <w:rPr>
          <w:rFonts w:ascii="PT Astra Serif" w:eastAsiaTheme="minorEastAsia" w:hAnsi="PT Astra Serif" w:cstheme="minorBidi"/>
          <w:sz w:val="26"/>
          <w:szCs w:val="26"/>
          <w:lang w:eastAsia="ar-SA" w:bidi="en-US"/>
        </w:rPr>
        <w:t>б) проектировании, строительстве и эксплуатации следующих объектов капитального строительства:</w:t>
      </w:r>
    </w:p>
    <w:p w14:paraId="61FAF09A" w14:textId="0AE735C2" w:rsidR="009304D4" w:rsidRDefault="009304D4" w:rsidP="005815BD">
      <w:pPr>
        <w:ind w:firstLine="709"/>
        <w:rPr>
          <w:rFonts w:ascii="PT Astra Serif" w:eastAsiaTheme="minorEastAsia" w:hAnsi="PT Astra Serif" w:cstheme="minorBidi"/>
          <w:sz w:val="26"/>
          <w:szCs w:val="26"/>
          <w:lang w:eastAsia="ar-SA" w:bidi="en-US"/>
        </w:rPr>
      </w:pPr>
      <w:r w:rsidRPr="009304D4">
        <w:rPr>
          <w:rFonts w:ascii="PT Astra Serif" w:eastAsiaTheme="minorEastAsia" w:hAnsi="PT Astra Serif" w:cstheme="minorBidi"/>
          <w:sz w:val="26"/>
          <w:szCs w:val="26"/>
          <w:lang w:eastAsia="ar-SA" w:bidi="en-US"/>
        </w:rPr>
        <w:t xml:space="preserve"> -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определяемых в соответствии со ст. 3 Федеральн</w:t>
      </w:r>
      <w:r>
        <w:rPr>
          <w:rFonts w:ascii="PT Astra Serif" w:eastAsiaTheme="minorEastAsia" w:hAnsi="PT Astra Serif" w:cstheme="minorBidi"/>
          <w:sz w:val="26"/>
          <w:szCs w:val="26"/>
          <w:lang w:eastAsia="ar-SA" w:bidi="en-US"/>
        </w:rPr>
        <w:t>ого</w:t>
      </w:r>
      <w:r w:rsidRPr="009304D4">
        <w:rPr>
          <w:rFonts w:ascii="PT Astra Serif" w:eastAsiaTheme="minorEastAsia" w:hAnsi="PT Astra Serif" w:cstheme="minorBidi"/>
          <w:sz w:val="26"/>
          <w:szCs w:val="26"/>
          <w:lang w:eastAsia="ar-SA" w:bidi="en-US"/>
        </w:rPr>
        <w:t xml:space="preserve"> закон</w:t>
      </w:r>
      <w:r>
        <w:rPr>
          <w:rFonts w:ascii="PT Astra Serif" w:eastAsiaTheme="minorEastAsia" w:hAnsi="PT Astra Serif" w:cstheme="minorBidi"/>
          <w:sz w:val="26"/>
          <w:szCs w:val="26"/>
          <w:lang w:eastAsia="ar-SA" w:bidi="en-US"/>
        </w:rPr>
        <w:t>а</w:t>
      </w:r>
      <w:r w:rsidRPr="009304D4">
        <w:rPr>
          <w:rFonts w:ascii="PT Astra Serif" w:eastAsiaTheme="minorEastAsia" w:hAnsi="PT Astra Serif" w:cstheme="minorBidi"/>
          <w:sz w:val="26"/>
          <w:szCs w:val="26"/>
          <w:lang w:eastAsia="ar-SA" w:bidi="en-US"/>
        </w:rPr>
        <w:t xml:space="preserve"> от 21 ноября 1995 г. N 170-ФЗ "Об использовании атомной энергии";</w:t>
      </w:r>
    </w:p>
    <w:p w14:paraId="25BB62DF" w14:textId="48C56D1D" w:rsidR="009304D4" w:rsidRDefault="009304D4" w:rsidP="005815BD">
      <w:pPr>
        <w:ind w:firstLine="709"/>
        <w:rPr>
          <w:rFonts w:ascii="PT Astra Serif" w:eastAsiaTheme="minorEastAsia" w:hAnsi="PT Astra Serif" w:cstheme="minorBidi"/>
          <w:sz w:val="26"/>
          <w:szCs w:val="26"/>
          <w:lang w:eastAsia="ar-SA" w:bidi="en-US"/>
        </w:rPr>
      </w:pPr>
      <w:r w:rsidRPr="009304D4">
        <w:rPr>
          <w:rFonts w:ascii="PT Astra Serif" w:eastAsiaTheme="minorEastAsia" w:hAnsi="PT Astra Serif" w:cstheme="minorBidi"/>
          <w:sz w:val="26"/>
          <w:szCs w:val="26"/>
          <w:lang w:eastAsia="ar-SA" w:bidi="en-US"/>
        </w:rPr>
        <w:t>опасных производственных объектов, определяемых в соответствии с приложением 1 к Федеральн</w:t>
      </w:r>
      <w:r>
        <w:rPr>
          <w:rFonts w:ascii="PT Astra Serif" w:eastAsiaTheme="minorEastAsia" w:hAnsi="PT Astra Serif" w:cstheme="minorBidi"/>
          <w:sz w:val="26"/>
          <w:szCs w:val="26"/>
          <w:lang w:eastAsia="ar-SA" w:bidi="en-US"/>
        </w:rPr>
        <w:t>ого</w:t>
      </w:r>
      <w:r w:rsidRPr="009304D4">
        <w:rPr>
          <w:rFonts w:ascii="PT Astra Serif" w:eastAsiaTheme="minorEastAsia" w:hAnsi="PT Astra Serif" w:cstheme="minorBidi"/>
          <w:sz w:val="26"/>
          <w:szCs w:val="26"/>
          <w:lang w:eastAsia="ar-SA" w:bidi="en-US"/>
        </w:rPr>
        <w:t xml:space="preserve"> закон</w:t>
      </w:r>
      <w:r>
        <w:rPr>
          <w:rFonts w:ascii="PT Astra Serif" w:eastAsiaTheme="minorEastAsia" w:hAnsi="PT Astra Serif" w:cstheme="minorBidi"/>
          <w:sz w:val="26"/>
          <w:szCs w:val="26"/>
          <w:lang w:eastAsia="ar-SA" w:bidi="en-US"/>
        </w:rPr>
        <w:t>а</w:t>
      </w:r>
      <w:r w:rsidRPr="009304D4">
        <w:rPr>
          <w:rFonts w:ascii="PT Astra Serif" w:eastAsiaTheme="minorEastAsia" w:hAnsi="PT Astra Serif" w:cstheme="minorBidi"/>
          <w:sz w:val="26"/>
          <w:szCs w:val="26"/>
          <w:lang w:eastAsia="ar-SA" w:bidi="en-US"/>
        </w:rPr>
        <w:t xml:space="preserve"> от 21 июля 1997 г. N 116-ФЗ "О промышленной безопасности опасных производственных объектов; </w:t>
      </w:r>
    </w:p>
    <w:p w14:paraId="0F5FC564" w14:textId="480DC53C" w:rsidR="009304D4" w:rsidRDefault="009304D4" w:rsidP="005815BD">
      <w:pPr>
        <w:ind w:firstLine="709"/>
        <w:rPr>
          <w:rFonts w:ascii="PT Astra Serif" w:eastAsiaTheme="minorEastAsia" w:hAnsi="PT Astra Serif" w:cstheme="minorBidi"/>
          <w:sz w:val="26"/>
          <w:szCs w:val="26"/>
          <w:lang w:eastAsia="ar-SA" w:bidi="en-US"/>
        </w:rPr>
      </w:pPr>
      <w:r w:rsidRPr="009304D4">
        <w:rPr>
          <w:rFonts w:ascii="PT Astra Serif" w:eastAsiaTheme="minorEastAsia" w:hAnsi="PT Astra Serif" w:cstheme="minorBidi"/>
          <w:sz w:val="26"/>
          <w:szCs w:val="26"/>
          <w:lang w:eastAsia="ar-SA" w:bidi="en-US"/>
        </w:rPr>
        <w:t>- особо опасных, технически сложных, уникальных объектов, определяемых в соответствии со ст. 48.1 Градостроительный кодекс Российской Федерации от 29 декабря 2004 г. N 190-ФЗ;</w:t>
      </w:r>
    </w:p>
    <w:p w14:paraId="54210029" w14:textId="77777777" w:rsidR="009304D4" w:rsidRDefault="009304D4" w:rsidP="005815BD">
      <w:pPr>
        <w:ind w:firstLine="709"/>
        <w:rPr>
          <w:rFonts w:ascii="PT Astra Serif" w:eastAsiaTheme="minorEastAsia" w:hAnsi="PT Astra Serif" w:cstheme="minorBidi"/>
          <w:sz w:val="26"/>
          <w:szCs w:val="26"/>
          <w:lang w:eastAsia="ar-SA" w:bidi="en-US"/>
        </w:rPr>
      </w:pPr>
      <w:r w:rsidRPr="009304D4">
        <w:rPr>
          <w:rFonts w:ascii="PT Astra Serif" w:eastAsiaTheme="minorEastAsia" w:hAnsi="PT Astra Serif" w:cstheme="minorBidi"/>
          <w:sz w:val="26"/>
          <w:szCs w:val="26"/>
          <w:lang w:eastAsia="ar-SA" w:bidi="en-US"/>
        </w:rPr>
        <w:t xml:space="preserve">- объектов гражданской обороны, определяемых в соответствии с законодательством Российской Федерации о гражданской обороне, в том числе защитных сооружений гражданской обороны, санитарно-обмывочных пунктов, станций обеззараживания одежды и техники, специализированных складских зданий (помещений) для хранения имущества гражданской обороны; </w:t>
      </w:r>
    </w:p>
    <w:p w14:paraId="528EE83B" w14:textId="2EAD945A" w:rsidR="009304D4" w:rsidRDefault="009304D4" w:rsidP="005815BD">
      <w:pPr>
        <w:ind w:firstLine="709"/>
        <w:rPr>
          <w:rFonts w:ascii="PT Astra Serif" w:eastAsiaTheme="minorEastAsia" w:hAnsi="PT Astra Serif" w:cstheme="minorBidi"/>
          <w:sz w:val="26"/>
          <w:szCs w:val="26"/>
          <w:lang w:eastAsia="ar-SA" w:bidi="en-US"/>
        </w:rPr>
      </w:pPr>
      <w:r w:rsidRPr="009304D4">
        <w:rPr>
          <w:rFonts w:ascii="PT Astra Serif" w:eastAsiaTheme="minorEastAsia" w:hAnsi="PT Astra Serif" w:cstheme="minorBidi"/>
          <w:sz w:val="26"/>
          <w:szCs w:val="26"/>
          <w:lang w:eastAsia="ar-SA" w:bidi="en-US"/>
        </w:rPr>
        <w:t>- объектов обороны и безопасности, определяемых в соответствии с законодательством Российской Федерации об обороне и безопасности соответственно;</w:t>
      </w:r>
    </w:p>
    <w:p w14:paraId="2CCEEDEE" w14:textId="3A528C3C" w:rsidR="009304D4" w:rsidRDefault="009304D4" w:rsidP="005815BD">
      <w:pPr>
        <w:ind w:firstLine="709"/>
        <w:rPr>
          <w:rFonts w:ascii="PT Astra Serif" w:eastAsiaTheme="minorEastAsia" w:hAnsi="PT Astra Serif" w:cstheme="minorBidi"/>
          <w:sz w:val="26"/>
          <w:szCs w:val="26"/>
          <w:lang w:eastAsia="ar-SA" w:bidi="en-US"/>
        </w:rPr>
      </w:pPr>
      <w:r w:rsidRPr="009304D4">
        <w:rPr>
          <w:rFonts w:ascii="PT Astra Serif" w:eastAsiaTheme="minorEastAsia" w:hAnsi="PT Astra Serif" w:cstheme="minorBidi"/>
          <w:sz w:val="26"/>
          <w:szCs w:val="26"/>
          <w:lang w:eastAsia="ar-SA" w:bidi="en-US"/>
        </w:rPr>
        <w:t>объектов капитального строительства, не являющихся объектами использования атомной энергии, опасными производственными объектами, особо опасными, технически сложными, уникальными объектами, объектами обороны и безопасности, но для которых федеральными законами, нормативными правовыми актами Правительства Российской Федерации и нормативными правовыми актами субъектов Российской Федерации установлены требования в области гражданской обороны и защиты населения и территорий от чрезвычайных ситуаций природного и техногенного характера;</w:t>
      </w:r>
    </w:p>
    <w:p w14:paraId="30FC80DF" w14:textId="3AF07021" w:rsidR="009304D4" w:rsidRDefault="009304D4" w:rsidP="005815BD">
      <w:pPr>
        <w:ind w:firstLine="709"/>
        <w:rPr>
          <w:rFonts w:ascii="PT Astra Serif" w:eastAsiaTheme="minorEastAsia" w:hAnsi="PT Astra Serif" w:cstheme="minorBidi"/>
          <w:sz w:val="26"/>
          <w:szCs w:val="26"/>
          <w:lang w:eastAsia="ar-SA" w:bidi="en-US"/>
        </w:rPr>
      </w:pPr>
      <w:r w:rsidRPr="009304D4">
        <w:rPr>
          <w:rFonts w:ascii="PT Astra Serif" w:eastAsiaTheme="minorEastAsia" w:hAnsi="PT Astra Serif" w:cstheme="minorBidi"/>
          <w:sz w:val="26"/>
          <w:szCs w:val="26"/>
          <w:lang w:eastAsia="ar-SA" w:bidi="en-US"/>
        </w:rPr>
        <w:t>- запасных пунктов управления, входящих в единую сеть пунктов государственного управления и предназначенных для размещения и обеспечения функциональной деятельности основного состава, оперативной группы органа управления и персонала запасного пункта управления в период мобилизации и в военное время.</w:t>
      </w:r>
    </w:p>
    <w:p w14:paraId="7CA7FD3A" w14:textId="68FD384C" w:rsidR="005815BD" w:rsidRPr="00370CF2" w:rsidRDefault="00370CF2" w:rsidP="005815BD">
      <w:pPr>
        <w:ind w:firstLine="709"/>
        <w:rPr>
          <w:rFonts w:ascii="PT Astra Serif" w:eastAsiaTheme="minorEastAsia" w:hAnsi="PT Astra Serif" w:cstheme="minorBidi"/>
          <w:b/>
          <w:bCs/>
          <w:sz w:val="26"/>
          <w:szCs w:val="26"/>
          <w:lang w:eastAsia="ar-SA" w:bidi="en-US"/>
        </w:rPr>
      </w:pPr>
      <w:r w:rsidRPr="00370CF2">
        <w:rPr>
          <w:rFonts w:ascii="PT Astra Serif" w:eastAsiaTheme="minorEastAsia" w:hAnsi="PT Astra Serif" w:cstheme="minorBidi"/>
          <w:b/>
          <w:bCs/>
          <w:sz w:val="26"/>
          <w:szCs w:val="26"/>
          <w:lang w:eastAsia="ar-SA" w:bidi="en-US"/>
        </w:rPr>
        <w:t>Требования к инженерно-техническим мероприятиям по гражданской обороне, учитываемые при проектировании объектов гражданской обороны</w:t>
      </w:r>
    </w:p>
    <w:p w14:paraId="09AE6476" w14:textId="77777777" w:rsidR="00370CF2" w:rsidRDefault="00370CF2" w:rsidP="005815BD">
      <w:pPr>
        <w:ind w:firstLine="709"/>
        <w:rPr>
          <w:rFonts w:ascii="PT Astra Serif" w:eastAsiaTheme="minorEastAsia" w:hAnsi="PT Astra Serif" w:cstheme="minorBidi"/>
          <w:sz w:val="26"/>
          <w:szCs w:val="26"/>
          <w:lang w:eastAsia="ar-SA" w:bidi="en-US"/>
        </w:rPr>
      </w:pPr>
      <w:r w:rsidRPr="00370CF2">
        <w:rPr>
          <w:rFonts w:ascii="PT Astra Serif" w:eastAsiaTheme="minorEastAsia" w:hAnsi="PT Astra Serif" w:cstheme="minorBidi"/>
          <w:sz w:val="26"/>
          <w:szCs w:val="26"/>
          <w:lang w:eastAsia="ar-SA" w:bidi="en-US"/>
        </w:rPr>
        <w:t>К объектам гражданской обороны относят: - защитные сооружения гражданской обороны;</w:t>
      </w:r>
    </w:p>
    <w:p w14:paraId="70447F0C" w14:textId="77777777" w:rsidR="00370CF2" w:rsidRDefault="00370CF2" w:rsidP="005815BD">
      <w:pPr>
        <w:ind w:firstLine="709"/>
        <w:rPr>
          <w:rFonts w:ascii="PT Astra Serif" w:eastAsiaTheme="minorEastAsia" w:hAnsi="PT Astra Serif" w:cstheme="minorBidi"/>
          <w:sz w:val="26"/>
          <w:szCs w:val="26"/>
          <w:lang w:eastAsia="ar-SA" w:bidi="en-US"/>
        </w:rPr>
      </w:pPr>
      <w:r w:rsidRPr="00370CF2">
        <w:rPr>
          <w:rFonts w:ascii="PT Astra Serif" w:eastAsiaTheme="minorEastAsia" w:hAnsi="PT Astra Serif" w:cstheme="minorBidi"/>
          <w:sz w:val="26"/>
          <w:szCs w:val="26"/>
          <w:lang w:eastAsia="ar-SA" w:bidi="en-US"/>
        </w:rPr>
        <w:t xml:space="preserve"> - санитарно-обмывочные пункты; </w:t>
      </w:r>
    </w:p>
    <w:p w14:paraId="19DC956C" w14:textId="77777777" w:rsidR="00370CF2" w:rsidRDefault="00370CF2" w:rsidP="005815BD">
      <w:pPr>
        <w:ind w:firstLine="709"/>
        <w:rPr>
          <w:rFonts w:ascii="PT Astra Serif" w:eastAsiaTheme="minorEastAsia" w:hAnsi="PT Astra Serif" w:cstheme="minorBidi"/>
          <w:sz w:val="26"/>
          <w:szCs w:val="26"/>
          <w:lang w:eastAsia="ar-SA" w:bidi="en-US"/>
        </w:rPr>
      </w:pPr>
      <w:r w:rsidRPr="00370CF2">
        <w:rPr>
          <w:rFonts w:ascii="PT Astra Serif" w:eastAsiaTheme="minorEastAsia" w:hAnsi="PT Astra Serif" w:cstheme="minorBidi"/>
          <w:sz w:val="26"/>
          <w:szCs w:val="26"/>
          <w:lang w:eastAsia="ar-SA" w:bidi="en-US"/>
        </w:rPr>
        <w:t>- станции обеззараживания одежды и техники; (в ред. Изменения N 1, утв. Приказом Минстроя России от 24.10.2017 N 1471/</w:t>
      </w:r>
      <w:proofErr w:type="spellStart"/>
      <w:r w:rsidRPr="00370CF2">
        <w:rPr>
          <w:rFonts w:ascii="PT Astra Serif" w:eastAsiaTheme="minorEastAsia" w:hAnsi="PT Astra Serif" w:cstheme="minorBidi"/>
          <w:sz w:val="26"/>
          <w:szCs w:val="26"/>
          <w:lang w:eastAsia="ar-SA" w:bidi="en-US"/>
        </w:rPr>
        <w:t>пр</w:t>
      </w:r>
      <w:proofErr w:type="spellEnd"/>
      <w:r w:rsidRPr="00370CF2">
        <w:rPr>
          <w:rFonts w:ascii="PT Astra Serif" w:eastAsiaTheme="minorEastAsia" w:hAnsi="PT Astra Serif" w:cstheme="minorBidi"/>
          <w:sz w:val="26"/>
          <w:szCs w:val="26"/>
          <w:lang w:eastAsia="ar-SA" w:bidi="en-US"/>
        </w:rPr>
        <w:t xml:space="preserve">) </w:t>
      </w:r>
    </w:p>
    <w:p w14:paraId="12E83D55" w14:textId="0D24C988" w:rsidR="00370CF2" w:rsidRDefault="00370CF2" w:rsidP="005815BD">
      <w:pPr>
        <w:ind w:firstLine="709"/>
        <w:rPr>
          <w:rFonts w:ascii="PT Astra Serif" w:eastAsiaTheme="minorEastAsia" w:hAnsi="PT Astra Serif" w:cstheme="minorBidi"/>
          <w:sz w:val="26"/>
          <w:szCs w:val="26"/>
          <w:lang w:eastAsia="ar-SA" w:bidi="en-US"/>
        </w:rPr>
      </w:pPr>
      <w:r w:rsidRPr="00370CF2">
        <w:rPr>
          <w:rFonts w:ascii="PT Astra Serif" w:eastAsiaTheme="minorEastAsia" w:hAnsi="PT Astra Serif" w:cstheme="minorBidi"/>
          <w:sz w:val="26"/>
          <w:szCs w:val="26"/>
          <w:lang w:eastAsia="ar-SA" w:bidi="en-US"/>
        </w:rPr>
        <w:t>- специализированные складские помещения (места хранения) для хранения имущества гражданской обороны</w:t>
      </w:r>
      <w:r>
        <w:rPr>
          <w:rFonts w:ascii="PT Astra Serif" w:eastAsiaTheme="minorEastAsia" w:hAnsi="PT Astra Serif" w:cstheme="minorBidi"/>
          <w:sz w:val="26"/>
          <w:szCs w:val="26"/>
          <w:lang w:eastAsia="ar-SA" w:bidi="en-US"/>
        </w:rPr>
        <w:t>;</w:t>
      </w:r>
    </w:p>
    <w:p w14:paraId="706476A0" w14:textId="3E5D0DD3" w:rsidR="00370CF2" w:rsidRDefault="00370CF2" w:rsidP="005815BD">
      <w:pPr>
        <w:ind w:firstLine="709"/>
        <w:rPr>
          <w:rFonts w:ascii="PT Astra Serif" w:eastAsiaTheme="minorEastAsia" w:hAnsi="PT Astra Serif" w:cstheme="minorBidi"/>
          <w:sz w:val="26"/>
          <w:szCs w:val="26"/>
          <w:lang w:eastAsia="ar-SA" w:bidi="en-US"/>
        </w:rPr>
      </w:pPr>
      <w:r w:rsidRPr="00370CF2">
        <w:rPr>
          <w:rFonts w:ascii="PT Astra Serif" w:eastAsiaTheme="minorEastAsia" w:hAnsi="PT Astra Serif" w:cstheme="minorBidi"/>
          <w:sz w:val="26"/>
          <w:szCs w:val="26"/>
          <w:lang w:eastAsia="ar-SA" w:bidi="en-US"/>
        </w:rPr>
        <w:t xml:space="preserve"> - иные объекты, предназначенные для обеспечения проведения мероприятий по гражданской обороне</w:t>
      </w:r>
    </w:p>
    <w:p w14:paraId="656145C4" w14:textId="25073D55" w:rsidR="00370CF2" w:rsidRDefault="00370CF2" w:rsidP="005815BD">
      <w:pPr>
        <w:ind w:firstLine="709"/>
        <w:rPr>
          <w:rFonts w:ascii="PT Astra Serif" w:eastAsiaTheme="minorEastAsia" w:hAnsi="PT Astra Serif" w:cstheme="minorBidi"/>
          <w:b/>
          <w:bCs/>
          <w:sz w:val="26"/>
          <w:szCs w:val="26"/>
          <w:lang w:eastAsia="ar-SA" w:bidi="en-US"/>
        </w:rPr>
      </w:pPr>
      <w:r w:rsidRPr="00370CF2">
        <w:rPr>
          <w:rFonts w:ascii="PT Astra Serif" w:eastAsiaTheme="minorEastAsia" w:hAnsi="PT Astra Serif" w:cstheme="minorBidi"/>
          <w:b/>
          <w:bCs/>
          <w:sz w:val="26"/>
          <w:szCs w:val="26"/>
          <w:lang w:eastAsia="ar-SA" w:bidi="en-US"/>
        </w:rPr>
        <w:lastRenderedPageBreak/>
        <w:t>Общие требования, предъявляемые к защитным сооружениям гражданской обороны</w:t>
      </w:r>
    </w:p>
    <w:p w14:paraId="1666E099" w14:textId="295DA01B" w:rsidR="00370CF2" w:rsidRPr="00370CF2" w:rsidRDefault="00370CF2" w:rsidP="005815BD">
      <w:pPr>
        <w:ind w:firstLine="709"/>
        <w:rPr>
          <w:rFonts w:ascii="PT Astra Serif" w:eastAsiaTheme="minorEastAsia" w:hAnsi="PT Astra Serif" w:cstheme="minorBidi"/>
          <w:sz w:val="26"/>
          <w:szCs w:val="26"/>
          <w:lang w:eastAsia="ar-SA" w:bidi="en-US"/>
        </w:rPr>
      </w:pPr>
      <w:r w:rsidRPr="00370CF2">
        <w:rPr>
          <w:rFonts w:ascii="PT Astra Serif" w:eastAsiaTheme="minorEastAsia" w:hAnsi="PT Astra Serif" w:cstheme="minorBidi"/>
          <w:sz w:val="26"/>
          <w:szCs w:val="26"/>
          <w:lang w:eastAsia="ar-SA" w:bidi="en-US"/>
        </w:rPr>
        <w:t>Для защиты людей в военное время и, при необходимости, в чрезвычайных ситуациях природного и техногенного характера следует предусматривать необходимое количество защитных сооружений гражданской обороны (далее - защитные сооружения).</w:t>
      </w:r>
    </w:p>
    <w:p w14:paraId="2231EC66" w14:textId="77777777" w:rsidR="00370CF2" w:rsidRDefault="00370CF2" w:rsidP="005815BD">
      <w:pPr>
        <w:ind w:firstLine="709"/>
        <w:rPr>
          <w:rFonts w:ascii="PT Astra Serif" w:eastAsiaTheme="minorEastAsia" w:hAnsi="PT Astra Serif" w:cstheme="minorBidi"/>
          <w:sz w:val="26"/>
          <w:szCs w:val="26"/>
          <w:lang w:eastAsia="ar-SA" w:bidi="en-US"/>
        </w:rPr>
      </w:pPr>
      <w:r w:rsidRPr="00370CF2">
        <w:rPr>
          <w:rFonts w:ascii="PT Astra Serif" w:eastAsiaTheme="minorEastAsia" w:hAnsi="PT Astra Serif" w:cstheme="minorBidi"/>
          <w:sz w:val="26"/>
          <w:szCs w:val="26"/>
          <w:lang w:eastAsia="ar-SA" w:bidi="en-US"/>
        </w:rPr>
        <w:t xml:space="preserve">Защитные сооружения подразделяют на: </w:t>
      </w:r>
    </w:p>
    <w:p w14:paraId="651EFFB2" w14:textId="77777777" w:rsidR="00370CF2" w:rsidRDefault="00370CF2" w:rsidP="005815BD">
      <w:pPr>
        <w:ind w:firstLine="709"/>
        <w:rPr>
          <w:rFonts w:ascii="PT Astra Serif" w:eastAsiaTheme="minorEastAsia" w:hAnsi="PT Astra Serif" w:cstheme="minorBidi"/>
          <w:sz w:val="26"/>
          <w:szCs w:val="26"/>
          <w:lang w:eastAsia="ar-SA" w:bidi="en-US"/>
        </w:rPr>
      </w:pPr>
      <w:r w:rsidRPr="00370CF2">
        <w:rPr>
          <w:rFonts w:ascii="PT Astra Serif" w:eastAsiaTheme="minorEastAsia" w:hAnsi="PT Astra Serif" w:cstheme="minorBidi"/>
          <w:sz w:val="26"/>
          <w:szCs w:val="26"/>
          <w:lang w:eastAsia="ar-SA" w:bidi="en-US"/>
        </w:rPr>
        <w:t>- убежища;</w:t>
      </w:r>
    </w:p>
    <w:p w14:paraId="621267D7" w14:textId="77777777" w:rsidR="00370CF2" w:rsidRDefault="00370CF2" w:rsidP="005815BD">
      <w:pPr>
        <w:ind w:firstLine="709"/>
        <w:rPr>
          <w:rFonts w:ascii="PT Astra Serif" w:eastAsiaTheme="minorEastAsia" w:hAnsi="PT Astra Serif" w:cstheme="minorBidi"/>
          <w:sz w:val="26"/>
          <w:szCs w:val="26"/>
          <w:lang w:eastAsia="ar-SA" w:bidi="en-US"/>
        </w:rPr>
      </w:pPr>
      <w:r w:rsidRPr="00370CF2">
        <w:rPr>
          <w:rFonts w:ascii="PT Astra Serif" w:eastAsiaTheme="minorEastAsia" w:hAnsi="PT Astra Serif" w:cstheme="minorBidi"/>
          <w:sz w:val="26"/>
          <w:szCs w:val="26"/>
          <w:lang w:eastAsia="ar-SA" w:bidi="en-US"/>
        </w:rPr>
        <w:t xml:space="preserve"> - противорадиационные укрытия;</w:t>
      </w:r>
    </w:p>
    <w:p w14:paraId="6DD26E2D" w14:textId="11F6A04A" w:rsidR="00370CF2" w:rsidRDefault="00370CF2" w:rsidP="005815BD">
      <w:pPr>
        <w:ind w:firstLine="709"/>
        <w:rPr>
          <w:rFonts w:ascii="PT Astra Serif" w:eastAsiaTheme="minorEastAsia" w:hAnsi="PT Astra Serif" w:cstheme="minorBidi"/>
          <w:sz w:val="26"/>
          <w:szCs w:val="26"/>
          <w:lang w:eastAsia="ar-SA" w:bidi="en-US"/>
        </w:rPr>
      </w:pPr>
      <w:r w:rsidRPr="00370CF2">
        <w:rPr>
          <w:rFonts w:ascii="PT Astra Serif" w:eastAsiaTheme="minorEastAsia" w:hAnsi="PT Astra Serif" w:cstheme="minorBidi"/>
          <w:sz w:val="26"/>
          <w:szCs w:val="26"/>
          <w:lang w:eastAsia="ar-SA" w:bidi="en-US"/>
        </w:rPr>
        <w:t xml:space="preserve"> - укрытия</w:t>
      </w:r>
      <w:r w:rsidR="00F95260">
        <w:rPr>
          <w:rFonts w:ascii="PT Astra Serif" w:eastAsiaTheme="minorEastAsia" w:hAnsi="PT Astra Serif" w:cstheme="minorBidi"/>
          <w:sz w:val="26"/>
          <w:szCs w:val="26"/>
          <w:lang w:eastAsia="ar-SA" w:bidi="en-US"/>
        </w:rPr>
        <w:t>.</w:t>
      </w:r>
    </w:p>
    <w:p w14:paraId="7C15172C" w14:textId="4E9EBC58" w:rsidR="000D0A4E" w:rsidRPr="00A32065" w:rsidRDefault="000D0A4E" w:rsidP="005815BD">
      <w:pPr>
        <w:ind w:firstLine="709"/>
        <w:rPr>
          <w:rFonts w:ascii="PT Astra Serif" w:hAnsi="PT Astra Serif"/>
          <w:b/>
          <w:sz w:val="26"/>
          <w:szCs w:val="26"/>
          <w:lang w:eastAsia="ar-SA" w:bidi="en-US"/>
        </w:rPr>
      </w:pPr>
      <w:r w:rsidRPr="00A32065">
        <w:rPr>
          <w:rFonts w:ascii="PT Astra Serif" w:hAnsi="PT Astra Serif"/>
          <w:b/>
          <w:sz w:val="26"/>
          <w:szCs w:val="26"/>
          <w:lang w:eastAsia="ar-SA" w:bidi="en-US"/>
        </w:rPr>
        <w:t>Безопасный район</w:t>
      </w:r>
    </w:p>
    <w:p w14:paraId="5026F5CF" w14:textId="77777777" w:rsidR="000D0A4E" w:rsidRPr="00A32065" w:rsidRDefault="000D0A4E" w:rsidP="000D0A4E">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Безопасный район - территория, расположенная вне зон возможных, в том числе сильных, разрушений, возможного радиоактивного загрязнения, возможного химического заражения, возможного катастрофического затопления и подготовленная для жизнеобеспечения местного и эвакуированного населения, а также для размещения и хранения материальных и культурных ценностей.</w:t>
      </w:r>
    </w:p>
    <w:p w14:paraId="01B0E5BD" w14:textId="77777777" w:rsidR="000D0A4E" w:rsidRPr="00A32065" w:rsidRDefault="000D0A4E" w:rsidP="000D0A4E">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Пешие маршруты эвакуации предусмотрены из административного центра поселения к местам расселения, где силами местной администрации происходит размещение и обустройство эвакуируемых. Согласно ГОСТ Р 22.3.17-2020 «Национальный стандарт Российской Федерации. Безопасность в чрезвычайных ситуациях. Планирование мероприятий по эвакуации и рассредоточению населения при угрозе и возникновении чрезвычайных ситуаций. Основные положения», при размещении эвакуируемого населения в безопасном районе, обеспечение жильем осуществляется из расчета 2 м</w:t>
      </w:r>
      <w:r w:rsidRPr="00A32065">
        <w:rPr>
          <w:rFonts w:ascii="PT Astra Serif" w:eastAsiaTheme="minorEastAsia" w:hAnsi="PT Astra Serif" w:cstheme="minorBidi"/>
          <w:sz w:val="26"/>
          <w:szCs w:val="26"/>
          <w:vertAlign w:val="superscript"/>
          <w:lang w:eastAsia="ar-SA" w:bidi="en-US"/>
        </w:rPr>
        <w:t>2</w:t>
      </w:r>
      <w:r w:rsidRPr="00A32065">
        <w:rPr>
          <w:rFonts w:ascii="PT Astra Serif" w:eastAsiaTheme="minorEastAsia" w:hAnsi="PT Astra Serif" w:cstheme="minorBidi"/>
          <w:sz w:val="26"/>
          <w:szCs w:val="26"/>
          <w:lang w:eastAsia="ar-SA" w:bidi="en-US"/>
        </w:rPr>
        <w:t xml:space="preserve"> общей площади на одного человека. </w:t>
      </w:r>
    </w:p>
    <w:p w14:paraId="7A6A2779" w14:textId="77777777" w:rsidR="000D0A4E" w:rsidRPr="00A32065" w:rsidRDefault="000D0A4E" w:rsidP="000D0A4E">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Планирование мероприятий по эвакуации и рассредоточению населения при угрозе и возникновении чрезвычайных ситуаций (далее – МЭР) осуществляется для обеспечения организованного перемещения населения из населенных пунктов и (или) с территорий организаций, которые попадают в зоны возможных разрушений, возможного радиоактивного загрязнения, возможного химического заражения, возможного катастрофического затопления на территорию, подготовленную для жизнеобеспечения местного и эвакуированного населения, для размещения и хранения материальных и культурных ценностей.</w:t>
      </w:r>
    </w:p>
    <w:p w14:paraId="5579466B" w14:textId="77777777" w:rsidR="000D0A4E" w:rsidRPr="00A32065" w:rsidRDefault="000D0A4E" w:rsidP="000D0A4E">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При планировании МЭР определяются места размещения и количество:</w:t>
      </w:r>
    </w:p>
    <w:p w14:paraId="288F5236" w14:textId="4B97D522" w:rsidR="000D0A4E" w:rsidRPr="00A32065" w:rsidRDefault="000D0A4E" w:rsidP="006357A6">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сборных эвакуационных пунктов (СЭП);</w:t>
      </w:r>
    </w:p>
    <w:p w14:paraId="1D51A534" w14:textId="79F639B5" w:rsidR="000D0A4E" w:rsidRPr="00A32065" w:rsidRDefault="000D0A4E" w:rsidP="006357A6">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промежуточных пунктов эвакуации (ППЭ);</w:t>
      </w:r>
    </w:p>
    <w:p w14:paraId="603B8F95" w14:textId="7F3F4751" w:rsidR="000D0A4E" w:rsidRPr="00A32065" w:rsidRDefault="000D0A4E" w:rsidP="006357A6">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групп управления на маршрутах пешей эвакуации населения;</w:t>
      </w:r>
    </w:p>
    <w:p w14:paraId="68004335" w14:textId="459E3EBD" w:rsidR="000D0A4E" w:rsidRPr="00A32065" w:rsidRDefault="000D0A4E" w:rsidP="006357A6">
      <w:pPr>
        <w:pStyle w:val="afff2"/>
        <w:numPr>
          <w:ilvl w:val="0"/>
          <w:numId w:val="11"/>
        </w:numPr>
        <w:ind w:left="1064"/>
        <w:contextualSpacing w:val="0"/>
        <w:rPr>
          <w:rFonts w:ascii="PT Astra Serif" w:hAnsi="PT Astra Serif"/>
          <w:bCs/>
          <w:spacing w:val="-1"/>
          <w:sz w:val="26"/>
          <w:szCs w:val="26"/>
        </w:rPr>
      </w:pPr>
      <w:proofErr w:type="spellStart"/>
      <w:r w:rsidRPr="00A32065">
        <w:rPr>
          <w:rFonts w:ascii="PT Astra Serif" w:hAnsi="PT Astra Serif"/>
          <w:bCs/>
          <w:spacing w:val="-1"/>
          <w:sz w:val="26"/>
          <w:szCs w:val="26"/>
        </w:rPr>
        <w:t>эвакоприемных</w:t>
      </w:r>
      <w:proofErr w:type="spellEnd"/>
      <w:r w:rsidRPr="00A32065">
        <w:rPr>
          <w:rFonts w:ascii="PT Astra Serif" w:hAnsi="PT Astra Serif"/>
          <w:bCs/>
          <w:spacing w:val="-1"/>
          <w:sz w:val="26"/>
          <w:szCs w:val="26"/>
        </w:rPr>
        <w:t xml:space="preserve"> комиссий при органах местного самоуправления;</w:t>
      </w:r>
    </w:p>
    <w:p w14:paraId="6D1F40A9" w14:textId="53D5935A" w:rsidR="000D0A4E" w:rsidRPr="00A32065" w:rsidRDefault="000D0A4E" w:rsidP="006357A6">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приемных эвакуационных пунктов (ПЭП);</w:t>
      </w:r>
    </w:p>
    <w:p w14:paraId="63008FA0" w14:textId="0D3779B5" w:rsidR="000D0A4E" w:rsidRPr="00A32065" w:rsidRDefault="000D0A4E" w:rsidP="006357A6">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администраций пунктов посадки (высадки) населения, погрузки (выгрузки) материальных и культурных ценностей на транспорт.</w:t>
      </w:r>
    </w:p>
    <w:p w14:paraId="5DBDA80F" w14:textId="52933D97" w:rsidR="000D0A4E" w:rsidRPr="00A32065" w:rsidRDefault="000D0A4E" w:rsidP="000D0A4E">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Согласно Постановлению Губернатора Белгородской области «Об организации эвакуации населения, материальных и культурных ценностей Белгородской области в военное время»</w:t>
      </w:r>
      <w:r w:rsidR="00F7553E" w:rsidRPr="00A32065">
        <w:rPr>
          <w:rFonts w:ascii="PT Astra Serif" w:eastAsiaTheme="minorEastAsia" w:hAnsi="PT Astra Serif" w:cstheme="minorBidi"/>
          <w:sz w:val="26"/>
          <w:szCs w:val="26"/>
          <w:lang w:eastAsia="ar-SA" w:bidi="en-US"/>
        </w:rPr>
        <w:t xml:space="preserve"> от </w:t>
      </w:r>
      <w:r w:rsidR="001E1BB3" w:rsidRPr="00A32065">
        <w:rPr>
          <w:rFonts w:ascii="PT Astra Serif" w:eastAsiaTheme="minorEastAsia" w:hAnsi="PT Astra Serif" w:cstheme="minorBidi"/>
          <w:sz w:val="26"/>
          <w:szCs w:val="26"/>
          <w:lang w:eastAsia="ar-SA" w:bidi="en-US"/>
        </w:rPr>
        <w:t>0</w:t>
      </w:r>
      <w:r w:rsidR="00F7553E" w:rsidRPr="00A32065">
        <w:rPr>
          <w:rFonts w:ascii="PT Astra Serif" w:eastAsiaTheme="minorEastAsia" w:hAnsi="PT Astra Serif" w:cstheme="minorBidi"/>
          <w:sz w:val="26"/>
          <w:szCs w:val="26"/>
          <w:lang w:eastAsia="ar-SA" w:bidi="en-US"/>
        </w:rPr>
        <w:t xml:space="preserve">9.12.2004 №226: эвакуация материальных и культурных ценностей </w:t>
      </w:r>
      <w:r w:rsidR="004D5448" w:rsidRPr="00A32065">
        <w:rPr>
          <w:rFonts w:ascii="PT Astra Serif" w:eastAsiaTheme="minorEastAsia" w:hAnsi="PT Astra Serif" w:cstheme="minorBidi"/>
          <w:sz w:val="26"/>
          <w:szCs w:val="26"/>
          <w:lang w:eastAsia="ar-SA" w:bidi="en-US"/>
        </w:rPr>
        <w:t>— это</w:t>
      </w:r>
      <w:r w:rsidR="00F7553E" w:rsidRPr="00A32065">
        <w:rPr>
          <w:rFonts w:ascii="PT Astra Serif" w:eastAsiaTheme="minorEastAsia" w:hAnsi="PT Astra Serif" w:cstheme="minorBidi"/>
          <w:sz w:val="26"/>
          <w:szCs w:val="26"/>
          <w:lang w:eastAsia="ar-SA" w:bidi="en-US"/>
        </w:rPr>
        <w:t xml:space="preserve"> комплекс мероприятий по организованному вывозу (выводу) населения, материальных и культурных ценностей из зон возможных опасностей и их размещению в безопасных районах.</w:t>
      </w:r>
    </w:p>
    <w:p w14:paraId="56CB93B2" w14:textId="77777777" w:rsidR="00F7553E" w:rsidRPr="00A32065" w:rsidRDefault="00F7553E" w:rsidP="00F7553E">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К материальным ценностям, подлежащим эвакуации, относятся:</w:t>
      </w:r>
    </w:p>
    <w:p w14:paraId="4A01A5D3" w14:textId="77777777" w:rsidR="00F7553E" w:rsidRPr="00A32065" w:rsidRDefault="00F7553E" w:rsidP="00F7553E">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lastRenderedPageBreak/>
        <w:t>а) государственные ценности (золотовалютные резервы, банковские активы, ценные бумаги, эталоны измерения, запасы драгоценных камней и металлов, документы текущего делопроизводства и ведомственные архивы государственных органов и организаций, электронно-вычислительные системы и базы данных);</w:t>
      </w:r>
    </w:p>
    <w:p w14:paraId="6F339ED4" w14:textId="6942FD70" w:rsidR="00F7553E" w:rsidRPr="00A32065" w:rsidRDefault="00F7553E" w:rsidP="00F7553E">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б) производственные и научные ценности (особо ценное научное и производственное оборудование, страховой фонд технической документации, особо ценная научная документация, базы данных на электронных носителях, научные собрания и фонды организаций);</w:t>
      </w:r>
    </w:p>
    <w:p w14:paraId="79EDCEA4" w14:textId="77777777" w:rsidR="00F7553E" w:rsidRPr="00A32065" w:rsidRDefault="00F7553E" w:rsidP="00F7553E">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в) запасы продовольствия, медицинское оборудование объектов инфраструктуры в сфере здравоохранения, оборудование объектов водоснабжения, запасы медицинского имущества и запасы материальных средств, необходимые для первоочередного жизнеобеспечения населения;</w:t>
      </w:r>
    </w:p>
    <w:p w14:paraId="1776366A" w14:textId="616928F0" w:rsidR="00F7553E" w:rsidRPr="00A32065" w:rsidRDefault="00F7553E" w:rsidP="00F7553E">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г) сельскохозяйственные животные, запасы зерновых культур, семенные и фуражные запасы</w:t>
      </w:r>
      <w:r w:rsidR="00E52A7B" w:rsidRPr="00A32065">
        <w:rPr>
          <w:rFonts w:ascii="PT Astra Serif" w:eastAsiaTheme="minorEastAsia" w:hAnsi="PT Astra Serif" w:cstheme="minorBidi"/>
          <w:sz w:val="26"/>
          <w:szCs w:val="26"/>
          <w:lang w:eastAsia="ar-SA" w:bidi="en-US"/>
        </w:rPr>
        <w:t>;</w:t>
      </w:r>
    </w:p>
    <w:p w14:paraId="2D1238B5" w14:textId="3371D5FD" w:rsidR="00F7553E" w:rsidRPr="00A32065" w:rsidRDefault="00F7553E" w:rsidP="00E52A7B">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д) запасы материальных средств для обеспечения проведения аварийно-спасательных и других неотложных работ.</w:t>
      </w:r>
    </w:p>
    <w:p w14:paraId="036C324B" w14:textId="77777777" w:rsidR="00E52A7B" w:rsidRPr="00A32065" w:rsidRDefault="00F7553E" w:rsidP="00E52A7B">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12. К культурным ценностям, подлежащим эвакуации, относятся:</w:t>
      </w:r>
    </w:p>
    <w:p w14:paraId="59B12427" w14:textId="77777777" w:rsidR="00E52A7B" w:rsidRPr="00A32065" w:rsidRDefault="00F7553E" w:rsidP="00E52A7B">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а) культурные ценности мирового значения;</w:t>
      </w:r>
    </w:p>
    <w:p w14:paraId="20BB14A1" w14:textId="77777777" w:rsidR="00E52A7B" w:rsidRPr="00A32065" w:rsidRDefault="00F7553E" w:rsidP="00E52A7B">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б) российский страховой фонд документов библиотечных фондов;</w:t>
      </w:r>
    </w:p>
    <w:p w14:paraId="4632CA27" w14:textId="77777777" w:rsidR="00E52A7B" w:rsidRPr="00A32065" w:rsidRDefault="00F7553E" w:rsidP="00E52A7B">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в) культурные ценности федерального (общероссийского) значения;</w:t>
      </w:r>
    </w:p>
    <w:p w14:paraId="4346D60A" w14:textId="77777777" w:rsidR="00E52A7B" w:rsidRPr="00A32065" w:rsidRDefault="00F7553E" w:rsidP="00E52A7B">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г) электронные информационные ресурсы на жестких носителях;</w:t>
      </w:r>
    </w:p>
    <w:p w14:paraId="7C509DE1" w14:textId="0A859F8F" w:rsidR="00F7553E" w:rsidRPr="00A32065" w:rsidRDefault="00F7553E" w:rsidP="00E52A7B">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д) культурные ценности, имеющие исключительное значение для культуры народов Российской Федерации.</w:t>
      </w:r>
    </w:p>
    <w:p w14:paraId="5664E14F" w14:textId="47692540" w:rsidR="00F7553E" w:rsidRPr="00A32065" w:rsidRDefault="00E52A7B" w:rsidP="000D0A4E">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Особо ценные документы Федерального архивного агентства подлежат укрытию в установленном порядке.</w:t>
      </w:r>
    </w:p>
    <w:p w14:paraId="27C6E876" w14:textId="272CB50E" w:rsidR="00E52A7B" w:rsidRPr="00A32065" w:rsidRDefault="00E52A7B" w:rsidP="000D0A4E">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Основанием для отнесения к материальным и культурным ценностям, подлежащим эвакуации, является экспертная оценка, проводимая соответствующими специалистами федеральных органов исполнительной власти, органов исполнительной власти области, органов местного самоуправления и организаций.</w:t>
      </w:r>
    </w:p>
    <w:p w14:paraId="4D0795B5" w14:textId="4B958F35" w:rsidR="003213F9" w:rsidRPr="00A32065" w:rsidRDefault="003213F9" w:rsidP="00B215B4">
      <w:pPr>
        <w:spacing w:before="120"/>
        <w:ind w:firstLine="709"/>
        <w:rPr>
          <w:rFonts w:ascii="PT Astra Serif" w:hAnsi="PT Astra Serif"/>
          <w:b/>
          <w:sz w:val="26"/>
          <w:szCs w:val="26"/>
          <w:lang w:eastAsia="ar-SA" w:bidi="en-US"/>
        </w:rPr>
      </w:pPr>
      <w:r w:rsidRPr="00A32065">
        <w:rPr>
          <w:rFonts w:ascii="PT Astra Serif" w:hAnsi="PT Astra Serif"/>
          <w:b/>
          <w:sz w:val="26"/>
          <w:szCs w:val="26"/>
          <w:lang w:eastAsia="ar-SA" w:bidi="en-US"/>
        </w:rPr>
        <w:t>Защита населения</w:t>
      </w:r>
      <w:bookmarkEnd w:id="114"/>
      <w:bookmarkEnd w:id="115"/>
    </w:p>
    <w:p w14:paraId="7BF42E0F" w14:textId="77777777" w:rsidR="00E52A7B" w:rsidRPr="00A32065" w:rsidRDefault="00E52A7B" w:rsidP="00E52A7B">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Согласно ГОСТ Р 22.3.17-2020 рассредоточение – это комплекс мероприятий по организованному вывозу (выводу) из зон возможных опасностей и размещению в безопасных районах для проживания и отдыха рабочих смен организаций, продолжающих производственную деятельность в этих зонах, не занятых непосредственно в производственной деятельности.</w:t>
      </w:r>
    </w:p>
    <w:p w14:paraId="37071DBE" w14:textId="52031079" w:rsidR="003213F9" w:rsidRPr="00A32065" w:rsidRDefault="003213F9" w:rsidP="003213F9">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 xml:space="preserve">Так как </w:t>
      </w:r>
      <w:r w:rsidR="00EE4E6F" w:rsidRPr="00A32065">
        <w:rPr>
          <w:rFonts w:ascii="PT Astra Serif" w:hAnsi="PT Astra Serif"/>
          <w:sz w:val="26"/>
          <w:szCs w:val="26"/>
          <w:lang w:eastAsia="ar-SA" w:bidi="en-US"/>
        </w:rPr>
        <w:t>Волчье-Александровское</w:t>
      </w:r>
      <w:r w:rsidR="00F01197" w:rsidRPr="00A32065">
        <w:rPr>
          <w:rFonts w:ascii="PT Astra Serif" w:hAnsi="PT Astra Serif"/>
          <w:sz w:val="26"/>
          <w:szCs w:val="26"/>
          <w:lang w:eastAsia="ar-SA" w:bidi="en-US"/>
        </w:rPr>
        <w:t xml:space="preserve"> </w:t>
      </w:r>
      <w:r w:rsidR="002C4EFC" w:rsidRPr="00A32065">
        <w:rPr>
          <w:rFonts w:ascii="PT Astra Serif" w:eastAsiaTheme="minorEastAsia" w:hAnsi="PT Astra Serif" w:cstheme="minorBidi"/>
          <w:sz w:val="26"/>
          <w:szCs w:val="26"/>
          <w:lang w:eastAsia="ar-SA" w:bidi="en-US"/>
        </w:rPr>
        <w:t>СП</w:t>
      </w:r>
      <w:r w:rsidRPr="00A32065">
        <w:rPr>
          <w:rFonts w:ascii="PT Astra Serif" w:eastAsiaTheme="minorEastAsia" w:hAnsi="PT Astra Serif" w:cstheme="minorBidi"/>
          <w:sz w:val="26"/>
          <w:szCs w:val="26"/>
          <w:lang w:eastAsia="ar-SA" w:bidi="en-US"/>
        </w:rPr>
        <w:t xml:space="preserve"> является </w:t>
      </w:r>
      <w:proofErr w:type="spellStart"/>
      <w:r w:rsidRPr="00A32065">
        <w:rPr>
          <w:rFonts w:ascii="PT Astra Serif" w:eastAsiaTheme="minorEastAsia" w:hAnsi="PT Astra Serif" w:cstheme="minorBidi"/>
          <w:sz w:val="26"/>
          <w:szCs w:val="26"/>
          <w:lang w:eastAsia="ar-SA" w:bidi="en-US"/>
        </w:rPr>
        <w:t>некатегорированным</w:t>
      </w:r>
      <w:proofErr w:type="spellEnd"/>
      <w:r w:rsidRPr="00A32065">
        <w:rPr>
          <w:rFonts w:ascii="PT Astra Serif" w:eastAsiaTheme="minorEastAsia" w:hAnsi="PT Astra Serif" w:cstheme="minorBidi"/>
          <w:sz w:val="26"/>
          <w:szCs w:val="26"/>
          <w:lang w:eastAsia="ar-SA" w:bidi="en-US"/>
        </w:rPr>
        <w:t>, то население подлежит рассредоточению в границах территории поселения согласно мобилизационному плану.</w:t>
      </w:r>
    </w:p>
    <w:p w14:paraId="270CC576" w14:textId="4FE44366" w:rsidR="003213F9" w:rsidRPr="00A32065" w:rsidRDefault="003213F9" w:rsidP="003213F9">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 xml:space="preserve">Основным способом защиты населения от возможного радиоактивного заражения и современных военных средств поражения, является укрытие в специальных защитных сооружениях, которые должны приводиться в готовность для укрываемых в сроки не более </w:t>
      </w:r>
      <w:r w:rsidR="006725EC" w:rsidRPr="00A32065">
        <w:rPr>
          <w:rFonts w:ascii="PT Astra Serif" w:eastAsiaTheme="minorEastAsia" w:hAnsi="PT Astra Serif" w:cstheme="minorBidi"/>
          <w:sz w:val="26"/>
          <w:szCs w:val="26"/>
          <w:lang w:eastAsia="ar-SA" w:bidi="en-US"/>
        </w:rPr>
        <w:t>24</w:t>
      </w:r>
      <w:r w:rsidRPr="00A32065">
        <w:rPr>
          <w:rFonts w:ascii="PT Astra Serif" w:eastAsiaTheme="minorEastAsia" w:hAnsi="PT Astra Serif" w:cstheme="minorBidi"/>
          <w:sz w:val="26"/>
          <w:szCs w:val="26"/>
          <w:lang w:eastAsia="ar-SA" w:bidi="en-US"/>
        </w:rPr>
        <w:t xml:space="preserve"> часов. На территории </w:t>
      </w:r>
      <w:r w:rsidR="00D35096" w:rsidRPr="00A32065">
        <w:rPr>
          <w:rFonts w:ascii="PT Astra Serif" w:hAnsi="PT Astra Serif"/>
          <w:sz w:val="26"/>
          <w:szCs w:val="26"/>
          <w:lang w:eastAsia="ar-SA" w:bidi="en-US"/>
        </w:rPr>
        <w:t>Волчье-Александровского</w:t>
      </w:r>
      <w:r w:rsidR="00F01197" w:rsidRPr="00A32065">
        <w:rPr>
          <w:rFonts w:ascii="PT Astra Serif" w:hAnsi="PT Astra Serif"/>
          <w:sz w:val="26"/>
          <w:szCs w:val="26"/>
          <w:lang w:eastAsia="ar-SA" w:bidi="en-US"/>
        </w:rPr>
        <w:t xml:space="preserve"> </w:t>
      </w:r>
      <w:r w:rsidR="002C4EFC" w:rsidRPr="00A32065">
        <w:rPr>
          <w:rFonts w:ascii="PT Astra Serif" w:eastAsiaTheme="minorEastAsia" w:hAnsi="PT Astra Serif" w:cstheme="minorBidi"/>
          <w:sz w:val="26"/>
          <w:szCs w:val="26"/>
          <w:lang w:eastAsia="ar-SA" w:bidi="en-US"/>
        </w:rPr>
        <w:t>СП</w:t>
      </w:r>
      <w:r w:rsidRPr="00A32065">
        <w:rPr>
          <w:rFonts w:ascii="PT Astra Serif" w:eastAsiaTheme="minorEastAsia" w:hAnsi="PT Astra Serif" w:cstheme="minorBidi"/>
          <w:sz w:val="26"/>
          <w:szCs w:val="26"/>
          <w:lang w:eastAsia="ar-SA" w:bidi="en-US"/>
        </w:rPr>
        <w:t xml:space="preserve"> оборудованные защи</w:t>
      </w:r>
      <w:r w:rsidR="005671A1" w:rsidRPr="00A32065">
        <w:rPr>
          <w:rFonts w:ascii="PT Astra Serif" w:eastAsiaTheme="minorEastAsia" w:hAnsi="PT Astra Serif" w:cstheme="minorBidi"/>
          <w:sz w:val="26"/>
          <w:szCs w:val="26"/>
          <w:lang w:eastAsia="ar-SA" w:bidi="en-US"/>
        </w:rPr>
        <w:t>тные сооружения ГО отсутствуют.</w:t>
      </w:r>
    </w:p>
    <w:p w14:paraId="300005A0" w14:textId="1A3F3F72" w:rsidR="003213F9" w:rsidRPr="00A32065" w:rsidRDefault="003213F9" w:rsidP="003213F9">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Согласно СП 88.13330.2014 «Защитные сооружения гражданской обороны. Актуализированная редакция СНиП II-11-77*», норма площади пола основных помещений ЗС на одного укрываемого следует принимать 0,5</w:t>
      </w:r>
      <w:r w:rsidR="00C40EE8" w:rsidRPr="00A32065">
        <w:rPr>
          <w:rFonts w:ascii="PT Astra Serif" w:eastAsiaTheme="minorEastAsia" w:hAnsi="PT Astra Serif" w:cstheme="minorBidi"/>
          <w:sz w:val="26"/>
          <w:szCs w:val="26"/>
          <w:lang w:eastAsia="ar-SA" w:bidi="en-US"/>
        </w:rPr>
        <w:t xml:space="preserve"> </w:t>
      </w:r>
      <w:r w:rsidRPr="00A32065">
        <w:rPr>
          <w:rFonts w:ascii="PT Astra Serif" w:eastAsiaTheme="minorEastAsia" w:hAnsi="PT Astra Serif" w:cstheme="minorBidi"/>
          <w:sz w:val="26"/>
          <w:szCs w:val="26"/>
          <w:lang w:eastAsia="ar-SA" w:bidi="en-US"/>
        </w:rPr>
        <w:t>м</w:t>
      </w:r>
      <w:r w:rsidRPr="00A32065">
        <w:rPr>
          <w:rFonts w:ascii="PT Astra Serif" w:eastAsiaTheme="minorEastAsia" w:hAnsi="PT Astra Serif" w:cstheme="minorBidi"/>
          <w:sz w:val="26"/>
          <w:szCs w:val="26"/>
          <w:vertAlign w:val="superscript"/>
          <w:lang w:eastAsia="ar-SA" w:bidi="en-US"/>
        </w:rPr>
        <w:t>2</w:t>
      </w:r>
      <w:r w:rsidRPr="00A32065">
        <w:rPr>
          <w:rFonts w:ascii="PT Astra Serif" w:eastAsiaTheme="minorEastAsia" w:hAnsi="PT Astra Serif" w:cstheme="minorBidi"/>
          <w:sz w:val="26"/>
          <w:szCs w:val="26"/>
          <w:lang w:eastAsia="ar-SA" w:bidi="en-US"/>
        </w:rPr>
        <w:t xml:space="preserve">, для хранения </w:t>
      </w:r>
      <w:r w:rsidRPr="00A32065">
        <w:rPr>
          <w:rFonts w:ascii="PT Astra Serif" w:eastAsiaTheme="minorEastAsia" w:hAnsi="PT Astra Serif" w:cstheme="minorBidi"/>
          <w:sz w:val="26"/>
          <w:szCs w:val="26"/>
          <w:lang w:eastAsia="ar-SA" w:bidi="en-US"/>
        </w:rPr>
        <w:lastRenderedPageBreak/>
        <w:t>загрязненной уличной одежды – 0,07</w:t>
      </w:r>
      <w:r w:rsidR="00C40EE8" w:rsidRPr="00A32065">
        <w:rPr>
          <w:rFonts w:ascii="PT Astra Serif" w:eastAsiaTheme="minorEastAsia" w:hAnsi="PT Astra Serif" w:cstheme="minorBidi"/>
          <w:sz w:val="26"/>
          <w:szCs w:val="26"/>
          <w:lang w:eastAsia="ar-SA" w:bidi="en-US"/>
        </w:rPr>
        <w:t xml:space="preserve"> </w:t>
      </w:r>
      <w:r w:rsidRPr="00A32065">
        <w:rPr>
          <w:rFonts w:ascii="PT Astra Serif" w:eastAsiaTheme="minorEastAsia" w:hAnsi="PT Astra Serif" w:cstheme="minorBidi"/>
          <w:sz w:val="26"/>
          <w:szCs w:val="26"/>
          <w:lang w:eastAsia="ar-SA" w:bidi="en-US"/>
        </w:rPr>
        <w:t>м</w:t>
      </w:r>
      <w:r w:rsidRPr="00A32065">
        <w:rPr>
          <w:rFonts w:ascii="PT Astra Serif" w:eastAsiaTheme="minorEastAsia" w:hAnsi="PT Astra Serif" w:cstheme="minorBidi"/>
          <w:sz w:val="26"/>
          <w:szCs w:val="26"/>
          <w:vertAlign w:val="superscript"/>
          <w:lang w:eastAsia="ar-SA" w:bidi="en-US"/>
        </w:rPr>
        <w:t>2</w:t>
      </w:r>
      <w:r w:rsidRPr="00A32065">
        <w:rPr>
          <w:rFonts w:ascii="PT Astra Serif" w:eastAsiaTheme="minorEastAsia" w:hAnsi="PT Astra Serif" w:cstheme="minorBidi"/>
          <w:sz w:val="26"/>
          <w:szCs w:val="26"/>
          <w:lang w:eastAsia="ar-SA" w:bidi="en-US"/>
        </w:rPr>
        <w:t>, для санитарного узла – 0,02</w:t>
      </w:r>
      <w:r w:rsidR="00C40EE8" w:rsidRPr="00A32065">
        <w:rPr>
          <w:rFonts w:ascii="PT Astra Serif" w:eastAsiaTheme="minorEastAsia" w:hAnsi="PT Astra Serif" w:cstheme="minorBidi"/>
          <w:sz w:val="26"/>
          <w:szCs w:val="26"/>
          <w:lang w:eastAsia="ar-SA" w:bidi="en-US"/>
        </w:rPr>
        <w:t xml:space="preserve"> </w:t>
      </w:r>
      <w:r w:rsidRPr="00A32065">
        <w:rPr>
          <w:rFonts w:ascii="PT Astra Serif" w:eastAsiaTheme="minorEastAsia" w:hAnsi="PT Astra Serif" w:cstheme="minorBidi"/>
          <w:sz w:val="26"/>
          <w:szCs w:val="26"/>
          <w:lang w:eastAsia="ar-SA" w:bidi="en-US"/>
        </w:rPr>
        <w:t>м</w:t>
      </w:r>
      <w:r w:rsidRPr="00A32065">
        <w:rPr>
          <w:rFonts w:ascii="PT Astra Serif" w:eastAsiaTheme="minorEastAsia" w:hAnsi="PT Astra Serif" w:cstheme="minorBidi"/>
          <w:sz w:val="26"/>
          <w:szCs w:val="26"/>
          <w:vertAlign w:val="superscript"/>
          <w:lang w:eastAsia="ar-SA" w:bidi="en-US"/>
        </w:rPr>
        <w:t>2</w:t>
      </w:r>
      <w:r w:rsidRPr="00A32065">
        <w:rPr>
          <w:rFonts w:ascii="PT Astra Serif" w:eastAsiaTheme="minorEastAsia" w:hAnsi="PT Astra Serif" w:cstheme="minorBidi"/>
          <w:sz w:val="26"/>
          <w:szCs w:val="26"/>
          <w:lang w:eastAsia="ar-SA" w:bidi="en-US"/>
        </w:rPr>
        <w:t>. Всего на одного укрываемого рассчитывается 0,59</w:t>
      </w:r>
      <w:r w:rsidR="00454606" w:rsidRPr="00A32065">
        <w:rPr>
          <w:rFonts w:ascii="PT Astra Serif" w:eastAsiaTheme="minorEastAsia" w:hAnsi="PT Astra Serif" w:cstheme="minorBidi"/>
          <w:sz w:val="26"/>
          <w:szCs w:val="26"/>
          <w:lang w:eastAsia="ar-SA" w:bidi="en-US"/>
        </w:rPr>
        <w:t xml:space="preserve"> </w:t>
      </w:r>
      <w:r w:rsidRPr="00A32065">
        <w:rPr>
          <w:rFonts w:ascii="PT Astra Serif" w:eastAsiaTheme="minorEastAsia" w:hAnsi="PT Astra Serif" w:cstheme="minorBidi"/>
          <w:sz w:val="26"/>
          <w:szCs w:val="26"/>
          <w:lang w:eastAsia="ar-SA" w:bidi="en-US"/>
        </w:rPr>
        <w:t>м</w:t>
      </w:r>
      <w:r w:rsidRPr="00A32065">
        <w:rPr>
          <w:rFonts w:ascii="PT Astra Serif" w:eastAsiaTheme="minorEastAsia" w:hAnsi="PT Astra Serif" w:cstheme="minorBidi"/>
          <w:sz w:val="26"/>
          <w:szCs w:val="26"/>
          <w:vertAlign w:val="superscript"/>
          <w:lang w:eastAsia="ar-SA" w:bidi="en-US"/>
        </w:rPr>
        <w:t>2</w:t>
      </w:r>
      <w:r w:rsidRPr="00A32065">
        <w:rPr>
          <w:rFonts w:ascii="PT Astra Serif" w:eastAsiaTheme="minorEastAsia" w:hAnsi="PT Astra Serif" w:cstheme="minorBidi"/>
          <w:sz w:val="26"/>
          <w:szCs w:val="26"/>
          <w:lang w:eastAsia="ar-SA" w:bidi="en-US"/>
        </w:rPr>
        <w:t>.</w:t>
      </w:r>
    </w:p>
    <w:p w14:paraId="0BE4A917" w14:textId="23A66178" w:rsidR="003213F9" w:rsidRPr="00A32065" w:rsidRDefault="003213F9" w:rsidP="003213F9">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 xml:space="preserve">Численность населения </w:t>
      </w:r>
      <w:r w:rsidR="0002706C" w:rsidRPr="00A32065">
        <w:rPr>
          <w:rFonts w:ascii="PT Astra Serif" w:hAnsi="PT Astra Serif"/>
          <w:sz w:val="26"/>
          <w:szCs w:val="26"/>
          <w:lang w:eastAsia="ar-SA" w:bidi="en-US"/>
        </w:rPr>
        <w:t>Волчье-Александровского</w:t>
      </w:r>
      <w:r w:rsidR="00F01197" w:rsidRPr="00A32065">
        <w:rPr>
          <w:rFonts w:ascii="PT Astra Serif" w:hAnsi="PT Astra Serif"/>
          <w:sz w:val="26"/>
          <w:szCs w:val="26"/>
          <w:lang w:eastAsia="ar-SA" w:bidi="en-US"/>
        </w:rPr>
        <w:t xml:space="preserve"> </w:t>
      </w:r>
      <w:r w:rsidR="002C4EFC" w:rsidRPr="00A32065">
        <w:rPr>
          <w:rFonts w:ascii="PT Astra Serif" w:eastAsiaTheme="minorEastAsia" w:hAnsi="PT Astra Serif" w:cstheme="minorBidi"/>
          <w:sz w:val="26"/>
          <w:szCs w:val="26"/>
          <w:lang w:eastAsia="ar-SA" w:bidi="en-US"/>
        </w:rPr>
        <w:t>СП</w:t>
      </w:r>
      <w:r w:rsidR="00D5384F" w:rsidRPr="00A32065">
        <w:rPr>
          <w:rFonts w:ascii="PT Astra Serif" w:eastAsiaTheme="minorEastAsia" w:hAnsi="PT Astra Serif" w:cstheme="minorBidi"/>
          <w:sz w:val="26"/>
          <w:szCs w:val="26"/>
          <w:lang w:eastAsia="ar-SA" w:bidi="en-US"/>
        </w:rPr>
        <w:t xml:space="preserve"> </w:t>
      </w:r>
      <w:r w:rsidR="0055421D" w:rsidRPr="00A32065">
        <w:rPr>
          <w:rFonts w:ascii="PT Astra Serif" w:eastAsiaTheme="minorEastAsia" w:hAnsi="PT Astra Serif" w:cstheme="minorBidi"/>
          <w:sz w:val="26"/>
          <w:szCs w:val="26"/>
          <w:lang w:eastAsia="ar-SA" w:bidi="en-US"/>
        </w:rPr>
        <w:t xml:space="preserve">составляет </w:t>
      </w:r>
      <w:r w:rsidR="001C222C" w:rsidRPr="00A32065">
        <w:rPr>
          <w:rFonts w:ascii="PT Astra Serif" w:eastAsiaTheme="minorEastAsia" w:hAnsi="PT Astra Serif" w:cstheme="minorBidi"/>
          <w:sz w:val="26"/>
          <w:szCs w:val="26"/>
          <w:lang w:eastAsia="ar-SA" w:bidi="en-US"/>
        </w:rPr>
        <w:t>988</w:t>
      </w:r>
      <w:r w:rsidR="00AE5E6C" w:rsidRPr="00A32065">
        <w:rPr>
          <w:rFonts w:ascii="PT Astra Serif" w:eastAsiaTheme="minorEastAsia" w:hAnsi="PT Astra Serif" w:cstheme="minorBidi"/>
          <w:sz w:val="26"/>
          <w:szCs w:val="26"/>
          <w:lang w:eastAsia="ar-SA" w:bidi="en-US"/>
        </w:rPr>
        <w:t xml:space="preserve"> </w:t>
      </w:r>
      <w:r w:rsidR="0055421D" w:rsidRPr="00A32065">
        <w:rPr>
          <w:rFonts w:ascii="PT Astra Serif" w:eastAsiaTheme="minorEastAsia" w:hAnsi="PT Astra Serif" w:cstheme="minorBidi"/>
          <w:sz w:val="26"/>
          <w:szCs w:val="26"/>
          <w:lang w:eastAsia="ar-SA" w:bidi="en-US"/>
        </w:rPr>
        <w:t>чел</w:t>
      </w:r>
      <w:r w:rsidR="00246E1E" w:rsidRPr="00A32065">
        <w:rPr>
          <w:rFonts w:ascii="PT Astra Serif" w:eastAsiaTheme="minorEastAsia" w:hAnsi="PT Astra Serif" w:cstheme="minorBidi"/>
          <w:sz w:val="26"/>
          <w:szCs w:val="26"/>
          <w:lang w:eastAsia="ar-SA" w:bidi="en-US"/>
        </w:rPr>
        <w:t>.</w:t>
      </w:r>
      <w:r w:rsidRPr="00A32065">
        <w:rPr>
          <w:rFonts w:ascii="PT Astra Serif" w:eastAsiaTheme="minorEastAsia" w:hAnsi="PT Astra Serif" w:cstheme="minorBidi"/>
          <w:sz w:val="26"/>
          <w:szCs w:val="26"/>
          <w:lang w:eastAsia="ar-SA" w:bidi="en-US"/>
        </w:rPr>
        <w:t xml:space="preserve"> Подлежит укрытию на расчетный срок до 95% от всего количества населения это –</w:t>
      </w:r>
      <w:r w:rsidR="007A1569" w:rsidRPr="00A32065">
        <w:rPr>
          <w:rFonts w:ascii="PT Astra Serif" w:eastAsiaTheme="minorEastAsia" w:hAnsi="PT Astra Serif" w:cstheme="minorBidi"/>
          <w:sz w:val="26"/>
          <w:szCs w:val="26"/>
          <w:lang w:eastAsia="ar-SA" w:bidi="en-US"/>
        </w:rPr>
        <w:t xml:space="preserve"> </w:t>
      </w:r>
      <w:r w:rsidR="001C222C" w:rsidRPr="00A32065">
        <w:rPr>
          <w:rFonts w:ascii="PT Astra Serif" w:eastAsiaTheme="minorEastAsia" w:hAnsi="PT Astra Serif" w:cstheme="minorBidi"/>
          <w:sz w:val="26"/>
          <w:szCs w:val="26"/>
          <w:lang w:eastAsia="ar-SA" w:bidi="en-US"/>
        </w:rPr>
        <w:t>939</w:t>
      </w:r>
      <w:r w:rsidR="007A1569" w:rsidRPr="00A32065">
        <w:rPr>
          <w:rFonts w:ascii="PT Astra Serif" w:eastAsiaTheme="minorEastAsia" w:hAnsi="PT Astra Serif" w:cstheme="minorBidi"/>
          <w:sz w:val="26"/>
          <w:szCs w:val="26"/>
          <w:lang w:eastAsia="ar-SA" w:bidi="en-US"/>
        </w:rPr>
        <w:t xml:space="preserve"> </w:t>
      </w:r>
      <w:r w:rsidR="00FF1510" w:rsidRPr="00A32065">
        <w:rPr>
          <w:rFonts w:ascii="PT Astra Serif" w:eastAsiaTheme="minorEastAsia" w:hAnsi="PT Astra Serif" w:cstheme="minorBidi"/>
          <w:sz w:val="26"/>
          <w:szCs w:val="26"/>
          <w:lang w:eastAsia="ar-SA" w:bidi="en-US"/>
        </w:rPr>
        <w:t>чел.</w:t>
      </w:r>
    </w:p>
    <w:p w14:paraId="5E37824A" w14:textId="7E7FECDA" w:rsidR="003213F9" w:rsidRPr="00A32065" w:rsidRDefault="003213F9" w:rsidP="003213F9">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 xml:space="preserve">В соответствии с этим, проектом планируются укрытия по типу П-5 на </w:t>
      </w:r>
      <w:r w:rsidR="001C222C" w:rsidRPr="00A32065">
        <w:rPr>
          <w:rFonts w:ascii="PT Astra Serif" w:eastAsiaTheme="minorEastAsia" w:hAnsi="PT Astra Serif" w:cstheme="minorBidi"/>
          <w:sz w:val="26"/>
          <w:szCs w:val="26"/>
          <w:lang w:eastAsia="ar-SA" w:bidi="en-US"/>
        </w:rPr>
        <w:t>939</w:t>
      </w:r>
      <w:r w:rsidRPr="00A32065">
        <w:rPr>
          <w:rFonts w:ascii="PT Astra Serif" w:eastAsiaTheme="minorEastAsia" w:hAnsi="PT Astra Serif" w:cstheme="minorBidi"/>
          <w:sz w:val="26"/>
          <w:szCs w:val="26"/>
          <w:lang w:eastAsia="ar-SA" w:bidi="en-US"/>
        </w:rPr>
        <w:t xml:space="preserve"> чел. Площадь планируемых укрытий составляет:</w:t>
      </w:r>
    </w:p>
    <w:p w14:paraId="128E2DCC" w14:textId="3D1E1BEA" w:rsidR="003213F9" w:rsidRPr="00A32065" w:rsidRDefault="003213F9" w:rsidP="003213F9">
      <w:pPr>
        <w:ind w:firstLine="709"/>
        <w:jc w:val="center"/>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по типу П-5: 0,59м</w:t>
      </w:r>
      <w:r w:rsidRPr="00A32065">
        <w:rPr>
          <w:rFonts w:ascii="PT Astra Serif" w:eastAsiaTheme="minorEastAsia" w:hAnsi="PT Astra Serif" w:cstheme="minorBidi"/>
          <w:sz w:val="26"/>
          <w:szCs w:val="26"/>
          <w:vertAlign w:val="superscript"/>
          <w:lang w:eastAsia="ar-SA" w:bidi="en-US"/>
        </w:rPr>
        <w:t>2</w:t>
      </w:r>
      <w:r w:rsidRPr="00A32065">
        <w:rPr>
          <w:rFonts w:ascii="PT Astra Serif" w:eastAsiaTheme="minorEastAsia" w:hAnsi="PT Astra Serif" w:cstheme="minorBidi"/>
          <w:sz w:val="26"/>
          <w:szCs w:val="26"/>
          <w:lang w:eastAsia="ar-SA" w:bidi="en-US"/>
        </w:rPr>
        <w:t>×</w:t>
      </w:r>
      <w:r w:rsidR="001C222C" w:rsidRPr="00A32065">
        <w:rPr>
          <w:rFonts w:ascii="PT Astra Serif" w:eastAsiaTheme="minorEastAsia" w:hAnsi="PT Astra Serif" w:cstheme="minorBidi"/>
          <w:sz w:val="26"/>
          <w:szCs w:val="26"/>
          <w:lang w:eastAsia="ar-SA" w:bidi="en-US"/>
        </w:rPr>
        <w:t>939</w:t>
      </w:r>
      <w:r w:rsidRPr="00A32065">
        <w:rPr>
          <w:rFonts w:ascii="PT Astra Serif" w:eastAsiaTheme="minorEastAsia" w:hAnsi="PT Astra Serif" w:cstheme="minorBidi"/>
          <w:sz w:val="26"/>
          <w:szCs w:val="26"/>
          <w:lang w:eastAsia="ar-SA" w:bidi="en-US"/>
        </w:rPr>
        <w:t xml:space="preserve"> = </w:t>
      </w:r>
      <w:r w:rsidR="001C222C" w:rsidRPr="00A32065">
        <w:rPr>
          <w:rFonts w:ascii="PT Astra Serif" w:eastAsiaTheme="minorEastAsia" w:hAnsi="PT Astra Serif" w:cstheme="minorBidi"/>
          <w:sz w:val="26"/>
          <w:szCs w:val="26"/>
          <w:lang w:eastAsia="ar-SA" w:bidi="en-US"/>
        </w:rPr>
        <w:t>554,01</w:t>
      </w:r>
      <w:r w:rsidR="00671A59" w:rsidRPr="00A32065">
        <w:rPr>
          <w:rFonts w:ascii="PT Astra Serif" w:eastAsiaTheme="minorEastAsia" w:hAnsi="PT Astra Serif" w:cstheme="minorBidi"/>
          <w:sz w:val="26"/>
          <w:szCs w:val="26"/>
          <w:lang w:eastAsia="ar-SA" w:bidi="en-US"/>
        </w:rPr>
        <w:t xml:space="preserve"> </w:t>
      </w:r>
      <w:r w:rsidRPr="00A32065">
        <w:rPr>
          <w:rFonts w:ascii="PT Astra Serif" w:eastAsiaTheme="minorEastAsia" w:hAnsi="PT Astra Serif" w:cstheme="minorBidi"/>
          <w:sz w:val="26"/>
          <w:szCs w:val="26"/>
          <w:lang w:eastAsia="ar-SA" w:bidi="en-US"/>
        </w:rPr>
        <w:t>м</w:t>
      </w:r>
      <w:r w:rsidRPr="00A32065">
        <w:rPr>
          <w:rFonts w:ascii="PT Astra Serif" w:eastAsiaTheme="minorEastAsia" w:hAnsi="PT Astra Serif" w:cstheme="minorBidi"/>
          <w:sz w:val="26"/>
          <w:szCs w:val="26"/>
          <w:vertAlign w:val="superscript"/>
          <w:lang w:eastAsia="ar-SA" w:bidi="en-US"/>
        </w:rPr>
        <w:t>2</w:t>
      </w:r>
      <w:r w:rsidR="00671B66" w:rsidRPr="00A32065">
        <w:rPr>
          <w:rFonts w:ascii="PT Astra Serif" w:eastAsiaTheme="minorEastAsia" w:hAnsi="PT Astra Serif" w:cstheme="minorBidi"/>
          <w:sz w:val="26"/>
          <w:szCs w:val="26"/>
          <w:lang w:eastAsia="ar-SA" w:bidi="en-US"/>
        </w:rPr>
        <w:t>.</w:t>
      </w:r>
    </w:p>
    <w:p w14:paraId="737FA793" w14:textId="1433EA72" w:rsidR="003213F9" w:rsidRPr="00A32065" w:rsidRDefault="003213F9" w:rsidP="003213F9">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 xml:space="preserve">Таким образом, в настоящее время на территории сельского поселения необходимо иметь </w:t>
      </w:r>
      <w:r w:rsidR="003071F3" w:rsidRPr="00A32065">
        <w:rPr>
          <w:rFonts w:ascii="PT Astra Serif" w:eastAsiaTheme="minorEastAsia" w:hAnsi="PT Astra Serif" w:cstheme="minorBidi"/>
          <w:sz w:val="26"/>
          <w:szCs w:val="26"/>
          <w:lang w:eastAsia="ar-SA" w:bidi="en-US"/>
        </w:rPr>
        <w:t>554,01</w:t>
      </w:r>
      <w:r w:rsidR="00F01197" w:rsidRPr="00A32065">
        <w:rPr>
          <w:rFonts w:ascii="PT Astra Serif" w:eastAsiaTheme="minorEastAsia" w:hAnsi="PT Astra Serif" w:cstheme="minorBidi"/>
          <w:sz w:val="26"/>
          <w:szCs w:val="26"/>
          <w:lang w:eastAsia="ar-SA" w:bidi="en-US"/>
        </w:rPr>
        <w:t xml:space="preserve"> </w:t>
      </w:r>
      <w:r w:rsidRPr="00A32065">
        <w:rPr>
          <w:rFonts w:ascii="PT Astra Serif" w:eastAsiaTheme="minorEastAsia" w:hAnsi="PT Astra Serif" w:cstheme="minorBidi"/>
          <w:sz w:val="26"/>
          <w:szCs w:val="26"/>
          <w:lang w:eastAsia="ar-SA" w:bidi="en-US"/>
        </w:rPr>
        <w:t>м</w:t>
      </w:r>
      <w:r w:rsidRPr="00A32065">
        <w:rPr>
          <w:rFonts w:ascii="PT Astra Serif" w:eastAsiaTheme="minorEastAsia" w:hAnsi="PT Astra Serif" w:cstheme="minorBidi"/>
          <w:sz w:val="26"/>
          <w:szCs w:val="26"/>
          <w:vertAlign w:val="superscript"/>
          <w:lang w:eastAsia="ar-SA" w:bidi="en-US"/>
        </w:rPr>
        <w:t>2</w:t>
      </w:r>
      <w:r w:rsidRPr="00A32065">
        <w:rPr>
          <w:rFonts w:ascii="PT Astra Serif" w:eastAsiaTheme="minorEastAsia" w:hAnsi="PT Astra Serif" w:cstheme="minorBidi"/>
          <w:sz w:val="26"/>
          <w:szCs w:val="26"/>
          <w:lang w:eastAsia="ar-SA" w:bidi="en-US"/>
        </w:rPr>
        <w:t xml:space="preserve"> укрытий, подготовленных по требованиям СП 88.13330.2014 «Защитные сооружения гражданской обороны. Актуализированн</w:t>
      </w:r>
      <w:r w:rsidR="00FF1510" w:rsidRPr="00A32065">
        <w:rPr>
          <w:rFonts w:ascii="PT Astra Serif" w:eastAsiaTheme="minorEastAsia" w:hAnsi="PT Astra Serif" w:cstheme="minorBidi"/>
          <w:sz w:val="26"/>
          <w:szCs w:val="26"/>
          <w:lang w:eastAsia="ar-SA" w:bidi="en-US"/>
        </w:rPr>
        <w:t>ая редакция СНиП II-11-77*».</w:t>
      </w:r>
    </w:p>
    <w:p w14:paraId="034CA2A6" w14:textId="77777777" w:rsidR="003213F9" w:rsidRPr="00A32065" w:rsidRDefault="003213F9" w:rsidP="003213F9">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Места расположения ПРУ следует устанавливать в соответствии с планом эвакуации. Противорадиационные укрытия, как правило, размещают:</w:t>
      </w:r>
    </w:p>
    <w:p w14:paraId="2E0871AE" w14:textId="77777777" w:rsidR="003213F9" w:rsidRPr="00A32065" w:rsidRDefault="003213F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в подвальных помещениях одноэтажных жилых домов, школ и детских садов, домов культуры и др.</w:t>
      </w:r>
      <w:r w:rsidR="003B4A02" w:rsidRPr="00A32065">
        <w:rPr>
          <w:rFonts w:ascii="PT Astra Serif" w:hAnsi="PT Astra Serif"/>
          <w:bCs/>
          <w:spacing w:val="-1"/>
          <w:sz w:val="26"/>
          <w:szCs w:val="26"/>
        </w:rPr>
        <w:t>;</w:t>
      </w:r>
    </w:p>
    <w:p w14:paraId="14FDDC9C" w14:textId="77777777" w:rsidR="003213F9" w:rsidRPr="00A32065" w:rsidRDefault="003213F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в приспосабливаемых 1 этажах административных зданий, школ и др.</w:t>
      </w:r>
    </w:p>
    <w:p w14:paraId="6A050038" w14:textId="77777777" w:rsidR="003213F9" w:rsidRPr="00A32065" w:rsidRDefault="003213F9" w:rsidP="003213F9">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Стоимость оборудования ПРУ рассчитывается на стадиях непосредственного проектирования ЗС ГО.</w:t>
      </w:r>
    </w:p>
    <w:p w14:paraId="5CE66359" w14:textId="77777777" w:rsidR="003213F9" w:rsidRPr="00A32065" w:rsidRDefault="003213F9" w:rsidP="00B215B4">
      <w:pPr>
        <w:spacing w:before="120"/>
        <w:ind w:firstLine="709"/>
        <w:rPr>
          <w:rFonts w:ascii="PT Astra Serif" w:hAnsi="PT Astra Serif"/>
          <w:b/>
          <w:sz w:val="26"/>
          <w:szCs w:val="26"/>
          <w:lang w:eastAsia="ar-SA" w:bidi="en-US"/>
        </w:rPr>
      </w:pPr>
      <w:bookmarkStart w:id="116" w:name="_Toc520277843"/>
      <w:bookmarkStart w:id="117" w:name="_Toc520277887"/>
      <w:r w:rsidRPr="00A32065">
        <w:rPr>
          <w:rFonts w:ascii="PT Astra Serif" w:hAnsi="PT Astra Serif"/>
          <w:b/>
          <w:sz w:val="26"/>
          <w:szCs w:val="26"/>
          <w:lang w:eastAsia="ar-SA" w:bidi="en-US"/>
        </w:rPr>
        <w:t>Система оповещения ГО</w:t>
      </w:r>
      <w:bookmarkEnd w:id="116"/>
      <w:bookmarkEnd w:id="117"/>
    </w:p>
    <w:p w14:paraId="0D7E229B" w14:textId="58C37F8E" w:rsidR="003213F9" w:rsidRPr="00A32065" w:rsidRDefault="003213F9" w:rsidP="003213F9">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 xml:space="preserve">Основным способом оповещения и информирования населения </w:t>
      </w:r>
      <w:r w:rsidR="003A370D" w:rsidRPr="00A32065">
        <w:rPr>
          <w:rFonts w:ascii="PT Astra Serif" w:hAnsi="PT Astra Serif"/>
          <w:sz w:val="26"/>
          <w:szCs w:val="26"/>
          <w:lang w:eastAsia="ar-SA" w:bidi="en-US"/>
        </w:rPr>
        <w:t>Волчье-Александровского</w:t>
      </w:r>
      <w:r w:rsidR="003A1024" w:rsidRPr="00A32065">
        <w:rPr>
          <w:rFonts w:ascii="PT Astra Serif" w:hAnsi="PT Astra Serif"/>
          <w:sz w:val="26"/>
          <w:szCs w:val="26"/>
          <w:lang w:eastAsia="ar-SA" w:bidi="en-US"/>
        </w:rPr>
        <w:t xml:space="preserve"> </w:t>
      </w:r>
      <w:r w:rsidR="002C4EFC" w:rsidRPr="00A32065">
        <w:rPr>
          <w:rFonts w:ascii="PT Astra Serif" w:eastAsiaTheme="minorEastAsia" w:hAnsi="PT Astra Serif" w:cstheme="minorBidi"/>
          <w:sz w:val="26"/>
          <w:szCs w:val="26"/>
          <w:lang w:eastAsia="ar-SA" w:bidi="en-US"/>
        </w:rPr>
        <w:t>СП</w:t>
      </w:r>
      <w:r w:rsidR="00D5384F" w:rsidRPr="00A32065">
        <w:rPr>
          <w:rFonts w:ascii="PT Astra Serif" w:eastAsiaTheme="minorEastAsia" w:hAnsi="PT Astra Serif" w:cstheme="minorBidi"/>
          <w:sz w:val="26"/>
          <w:szCs w:val="26"/>
          <w:lang w:eastAsia="ar-SA" w:bidi="en-US"/>
        </w:rPr>
        <w:t xml:space="preserve"> </w:t>
      </w:r>
      <w:r w:rsidRPr="00A32065">
        <w:rPr>
          <w:rFonts w:ascii="PT Astra Serif" w:eastAsiaTheme="minorEastAsia" w:hAnsi="PT Astra Serif" w:cstheme="minorBidi"/>
          <w:sz w:val="26"/>
          <w:szCs w:val="26"/>
          <w:lang w:eastAsia="ar-SA" w:bidi="en-US"/>
        </w:rPr>
        <w:t>о ситуациях ГО и ЧС является передача речевой информации.</w:t>
      </w:r>
    </w:p>
    <w:p w14:paraId="3B023C8C" w14:textId="45D38A3A" w:rsidR="003213F9" w:rsidRPr="00A32065" w:rsidRDefault="003213F9" w:rsidP="003213F9">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 xml:space="preserve">Сигналы (распоряжения) ГО в </w:t>
      </w:r>
      <w:r w:rsidR="003A370D" w:rsidRPr="00A32065">
        <w:rPr>
          <w:rFonts w:ascii="PT Astra Serif" w:hAnsi="PT Astra Serif"/>
          <w:sz w:val="26"/>
          <w:szCs w:val="26"/>
          <w:lang w:eastAsia="ar-SA" w:bidi="en-US"/>
        </w:rPr>
        <w:t>Волчье-Александровском</w:t>
      </w:r>
      <w:r w:rsidR="003A1024" w:rsidRPr="00A32065">
        <w:rPr>
          <w:rFonts w:ascii="PT Astra Serif" w:hAnsi="PT Astra Serif"/>
          <w:sz w:val="26"/>
          <w:szCs w:val="26"/>
          <w:lang w:eastAsia="ar-SA" w:bidi="en-US"/>
        </w:rPr>
        <w:t xml:space="preserve"> </w:t>
      </w:r>
      <w:r w:rsidR="002C4EFC" w:rsidRPr="00A32065">
        <w:rPr>
          <w:rFonts w:ascii="PT Astra Serif" w:eastAsiaTheme="minorEastAsia" w:hAnsi="PT Astra Serif" w:cstheme="minorBidi"/>
          <w:sz w:val="26"/>
          <w:szCs w:val="26"/>
          <w:lang w:eastAsia="ar-SA" w:bidi="en-US"/>
        </w:rPr>
        <w:t>СП</w:t>
      </w:r>
      <w:r w:rsidRPr="00A32065">
        <w:rPr>
          <w:rFonts w:ascii="PT Astra Serif" w:eastAsiaTheme="minorEastAsia" w:hAnsi="PT Astra Serif" w:cstheme="minorBidi"/>
          <w:sz w:val="26"/>
          <w:szCs w:val="26"/>
          <w:lang w:eastAsia="ar-SA" w:bidi="en-US"/>
        </w:rPr>
        <w:t xml:space="preserve"> передаются по радио, телевидению, независимо от ведомственной принадлежности и формы собственности.</w:t>
      </w:r>
    </w:p>
    <w:p w14:paraId="5FD98F17" w14:textId="77777777" w:rsidR="003213F9" w:rsidRPr="00A32065" w:rsidRDefault="003213F9" w:rsidP="003213F9">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Трансляции вещательных программ приостанавливаются, речевая информация передается населению длительностью не более 5 минут. Допускается 2-3 минутное краткое повторение передачи речевого сообщения, при этом передачи правительственных сообщений имеют первостепенное значение.</w:t>
      </w:r>
    </w:p>
    <w:p w14:paraId="38534317" w14:textId="77777777" w:rsidR="003213F9" w:rsidRPr="00A32065" w:rsidRDefault="003213F9" w:rsidP="003213F9">
      <w:pPr>
        <w:ind w:firstLine="709"/>
        <w:rPr>
          <w:rFonts w:ascii="PT Astra Serif" w:eastAsiaTheme="minorEastAsia" w:hAnsi="PT Astra Serif" w:cstheme="minorBidi"/>
          <w:sz w:val="26"/>
          <w:szCs w:val="26"/>
          <w:lang w:eastAsia="ar-SA" w:bidi="en-US"/>
        </w:rPr>
      </w:pPr>
      <w:r w:rsidRPr="00A32065">
        <w:rPr>
          <w:rFonts w:ascii="PT Astra Serif" w:eastAsiaTheme="minorEastAsia" w:hAnsi="PT Astra Serif" w:cstheme="minorBidi"/>
          <w:sz w:val="26"/>
          <w:szCs w:val="26"/>
          <w:lang w:eastAsia="ar-SA" w:bidi="en-US"/>
        </w:rPr>
        <w:t>Объектовые системы оповещения, оборудуются на объектах, имеющих важное экономическое или оборонное значение, они состоят:</w:t>
      </w:r>
    </w:p>
    <w:p w14:paraId="6D41AC1C" w14:textId="77777777" w:rsidR="003213F9" w:rsidRPr="00A32065" w:rsidRDefault="003213F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color w:val="000000"/>
          <w:sz w:val="26"/>
          <w:szCs w:val="26"/>
        </w:rPr>
        <w:t xml:space="preserve">из </w:t>
      </w:r>
      <w:r w:rsidRPr="00A32065">
        <w:rPr>
          <w:rFonts w:ascii="PT Astra Serif" w:hAnsi="PT Astra Serif"/>
          <w:bCs/>
          <w:spacing w:val="-1"/>
          <w:sz w:val="26"/>
          <w:szCs w:val="26"/>
        </w:rPr>
        <w:t>электронного оповещения персонала объекта;</w:t>
      </w:r>
    </w:p>
    <w:p w14:paraId="0B749773" w14:textId="77777777" w:rsidR="003213F9" w:rsidRPr="00A32065" w:rsidRDefault="003213F9" w:rsidP="00D055B1">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t>объек</w:t>
      </w:r>
      <w:r w:rsidRPr="00A32065">
        <w:rPr>
          <w:rFonts w:ascii="PT Astra Serif" w:hAnsi="PT Astra Serif"/>
          <w:color w:val="000000"/>
          <w:sz w:val="26"/>
          <w:szCs w:val="26"/>
        </w:rPr>
        <w:t>товой сети радиотрансляционного вещания.</w:t>
      </w:r>
    </w:p>
    <w:p w14:paraId="566C9BED" w14:textId="2147812A" w:rsidR="00934F30" w:rsidRPr="00A32065" w:rsidRDefault="00934F30" w:rsidP="00934F30">
      <w:pPr>
        <w:ind w:firstLine="709"/>
        <w:rPr>
          <w:rFonts w:ascii="PT Astra Serif" w:eastAsiaTheme="minorEastAsia" w:hAnsi="PT Astra Serif" w:cstheme="minorBidi"/>
          <w:sz w:val="26"/>
          <w:szCs w:val="26"/>
          <w:lang w:eastAsia="ar-SA" w:bidi="en-US"/>
        </w:rPr>
      </w:pPr>
      <w:bookmarkStart w:id="118" w:name="_Toc520277844"/>
      <w:bookmarkStart w:id="119" w:name="_Toc520277888"/>
      <w:r w:rsidRPr="00A32065">
        <w:rPr>
          <w:rFonts w:ascii="PT Astra Serif" w:eastAsiaTheme="minorEastAsia" w:hAnsi="PT Astra Serif" w:cstheme="minorBidi"/>
          <w:sz w:val="26"/>
          <w:szCs w:val="26"/>
          <w:lang w:eastAsia="ar-SA" w:bidi="en-US"/>
        </w:rPr>
        <w:t xml:space="preserve">В настоящее время объектовые системы оповещения на территории </w:t>
      </w:r>
      <w:r w:rsidR="003A370D" w:rsidRPr="00A32065">
        <w:rPr>
          <w:rFonts w:ascii="PT Astra Serif" w:hAnsi="PT Astra Serif"/>
          <w:sz w:val="26"/>
          <w:szCs w:val="26"/>
          <w:lang w:eastAsia="ar-SA" w:bidi="en-US"/>
        </w:rPr>
        <w:t>Волчье-Александровско</w:t>
      </w:r>
      <w:r w:rsidR="00C36853" w:rsidRPr="00A32065">
        <w:rPr>
          <w:rFonts w:ascii="PT Astra Serif" w:hAnsi="PT Astra Serif"/>
          <w:sz w:val="26"/>
          <w:szCs w:val="26"/>
          <w:lang w:eastAsia="ar-SA" w:bidi="en-US"/>
        </w:rPr>
        <w:t>го</w:t>
      </w:r>
      <w:r w:rsidR="003A1024" w:rsidRPr="00A32065">
        <w:rPr>
          <w:rFonts w:ascii="PT Astra Serif" w:hAnsi="PT Astra Serif"/>
          <w:sz w:val="26"/>
          <w:szCs w:val="26"/>
          <w:lang w:eastAsia="ar-SA" w:bidi="en-US"/>
        </w:rPr>
        <w:t xml:space="preserve"> </w:t>
      </w:r>
      <w:r w:rsidRPr="00A32065">
        <w:rPr>
          <w:rFonts w:ascii="PT Astra Serif" w:eastAsiaTheme="minorEastAsia" w:hAnsi="PT Astra Serif" w:cstheme="minorBidi"/>
          <w:sz w:val="26"/>
          <w:szCs w:val="26"/>
          <w:lang w:eastAsia="ar-SA" w:bidi="en-US"/>
        </w:rPr>
        <w:t xml:space="preserve">СП отсутствуют. </w:t>
      </w:r>
    </w:p>
    <w:p w14:paraId="22A6A394" w14:textId="697B163A" w:rsidR="003213F9" w:rsidRPr="00A32065" w:rsidRDefault="00E26DBF" w:rsidP="005A45A4">
      <w:pPr>
        <w:keepNext/>
        <w:suppressAutoHyphens/>
        <w:spacing w:before="120" w:after="120"/>
        <w:jc w:val="center"/>
        <w:outlineLvl w:val="1"/>
        <w:rPr>
          <w:rFonts w:ascii="PT Astra Serif" w:hAnsi="PT Astra Serif" w:cs="Arial"/>
          <w:b/>
          <w:bCs/>
          <w:sz w:val="26"/>
          <w:szCs w:val="26"/>
        </w:rPr>
      </w:pPr>
      <w:r w:rsidRPr="00A32065">
        <w:rPr>
          <w:rFonts w:ascii="PT Astra Serif" w:hAnsi="PT Astra Serif" w:cs="Arial"/>
          <w:b/>
          <w:bCs/>
          <w:sz w:val="26"/>
          <w:szCs w:val="26"/>
        </w:rPr>
        <w:t xml:space="preserve">6.2 </w:t>
      </w:r>
      <w:r w:rsidR="003213F9" w:rsidRPr="00A32065">
        <w:rPr>
          <w:rFonts w:ascii="PT Astra Serif" w:hAnsi="PT Astra Serif" w:cs="Arial"/>
          <w:b/>
          <w:bCs/>
          <w:sz w:val="26"/>
          <w:szCs w:val="26"/>
        </w:rPr>
        <w:t>Инженерное обеспечение территории</w:t>
      </w:r>
      <w:bookmarkEnd w:id="118"/>
      <w:bookmarkEnd w:id="119"/>
    </w:p>
    <w:p w14:paraId="6DDE2F51" w14:textId="77777777" w:rsidR="003213F9" w:rsidRPr="00A32065" w:rsidRDefault="003213F9" w:rsidP="00B215B4">
      <w:pPr>
        <w:spacing w:before="120"/>
        <w:ind w:firstLine="709"/>
        <w:rPr>
          <w:rFonts w:ascii="PT Astra Serif" w:hAnsi="PT Astra Serif"/>
          <w:b/>
          <w:sz w:val="26"/>
          <w:szCs w:val="26"/>
          <w:lang w:eastAsia="ar-SA" w:bidi="en-US"/>
        </w:rPr>
      </w:pPr>
      <w:bookmarkStart w:id="120" w:name="_Toc520277845"/>
      <w:bookmarkStart w:id="121" w:name="_Toc520277889"/>
      <w:r w:rsidRPr="00A32065">
        <w:rPr>
          <w:rFonts w:ascii="PT Astra Serif" w:hAnsi="PT Astra Serif"/>
          <w:b/>
          <w:sz w:val="26"/>
          <w:szCs w:val="26"/>
          <w:lang w:eastAsia="ar-SA" w:bidi="en-US"/>
        </w:rPr>
        <w:t>Водоснабжение и водоотведение</w:t>
      </w:r>
      <w:bookmarkEnd w:id="120"/>
      <w:bookmarkEnd w:id="121"/>
    </w:p>
    <w:p w14:paraId="3AD28FD1" w14:textId="684E9C20" w:rsidR="003B4B11" w:rsidRPr="00A32065" w:rsidRDefault="003B4B11" w:rsidP="003B4B11">
      <w:pPr>
        <w:pStyle w:val="a1"/>
        <w:rPr>
          <w:rFonts w:ascii="PT Astra Serif" w:hAnsi="PT Astra Serif"/>
          <w:sz w:val="26"/>
          <w:szCs w:val="26"/>
          <w:lang w:val="ru-RU"/>
        </w:rPr>
      </w:pPr>
      <w:bookmarkStart w:id="122" w:name="_Hlk56763848"/>
      <w:bookmarkStart w:id="123" w:name="_Toc520277846"/>
      <w:bookmarkStart w:id="124" w:name="_Toc520277890"/>
      <w:r w:rsidRPr="00A32065">
        <w:rPr>
          <w:rFonts w:ascii="PT Astra Serif" w:hAnsi="PT Astra Serif"/>
          <w:sz w:val="26"/>
          <w:szCs w:val="26"/>
          <w:lang w:val="ru-RU"/>
        </w:rPr>
        <w:t xml:space="preserve">Анализ сложившейся ситуации в водоснабжении </w:t>
      </w:r>
      <w:r w:rsidR="00441FE1" w:rsidRPr="00A32065">
        <w:rPr>
          <w:rFonts w:ascii="PT Astra Serif" w:hAnsi="PT Astra Serif"/>
          <w:sz w:val="26"/>
          <w:szCs w:val="26"/>
          <w:lang w:val="ru-RU"/>
        </w:rPr>
        <w:t>Волчье-Александровского</w:t>
      </w:r>
      <w:r w:rsidR="00DC2660" w:rsidRPr="00A32065">
        <w:rPr>
          <w:rFonts w:ascii="PT Astra Serif" w:hAnsi="PT Astra Serif"/>
          <w:sz w:val="26"/>
          <w:szCs w:val="26"/>
          <w:lang w:val="ru-RU"/>
        </w:rPr>
        <w:t xml:space="preserve"> </w:t>
      </w:r>
      <w:r w:rsidRPr="00A32065">
        <w:rPr>
          <w:rFonts w:ascii="PT Astra Serif" w:hAnsi="PT Astra Serif"/>
          <w:sz w:val="26"/>
          <w:szCs w:val="26"/>
          <w:lang w:val="ru-RU"/>
        </w:rPr>
        <w:t>СП показывает, что на сегодняшний день водозаборные водопроводные системы находятся в состоянии, когда уровень их износа составляет более 80%. Поскольку основная часть водопроводных сетей, более 75%, проложены в 60-е годы. Существующие водопроводные сети в основном тупиковые, выполнены из разных материалов: сталь, чугун, асбоцемент.</w:t>
      </w:r>
    </w:p>
    <w:p w14:paraId="01156F10" w14:textId="5D0B1FFE" w:rsidR="00525789" w:rsidRPr="00A32065" w:rsidRDefault="00525789" w:rsidP="00525789">
      <w:pPr>
        <w:ind w:firstLine="709"/>
        <w:rPr>
          <w:rFonts w:ascii="PT Astra Serif" w:eastAsiaTheme="minorEastAsia" w:hAnsi="PT Astra Serif" w:cstheme="minorBidi"/>
          <w:sz w:val="26"/>
          <w:szCs w:val="26"/>
        </w:rPr>
      </w:pPr>
      <w:r w:rsidRPr="00A32065">
        <w:rPr>
          <w:rFonts w:ascii="PT Astra Serif" w:eastAsiaTheme="minorEastAsia" w:hAnsi="PT Astra Serif" w:cstheme="minorBidi"/>
          <w:sz w:val="26"/>
          <w:szCs w:val="26"/>
        </w:rPr>
        <w:t xml:space="preserve">Население использует выгребные ямы, не соответствующие требованиям СанПиН 42-128-4690-88 (не водонепроницаемые), что систематически загрязняет водоносные горизонты. Вывоз ЖБО осуществляется по заявкам населения, </w:t>
      </w:r>
      <w:r w:rsidRPr="00A32065">
        <w:rPr>
          <w:rFonts w:ascii="PT Astra Serif" w:eastAsiaTheme="minorEastAsia" w:hAnsi="PT Astra Serif" w:cstheme="minorBidi"/>
          <w:sz w:val="26"/>
          <w:szCs w:val="26"/>
        </w:rPr>
        <w:lastRenderedPageBreak/>
        <w:t>учреждений и организаций спецтехникой, принадлежащей предприятиям жилищно-коммунального хозяйства.</w:t>
      </w:r>
    </w:p>
    <w:p w14:paraId="16C2DF85" w14:textId="77777777" w:rsidR="00525789" w:rsidRPr="00A32065" w:rsidRDefault="00525789" w:rsidP="00525789">
      <w:pPr>
        <w:ind w:firstLine="709"/>
        <w:rPr>
          <w:rFonts w:ascii="PT Astra Serif" w:eastAsiaTheme="minorEastAsia" w:hAnsi="PT Astra Serif" w:cstheme="minorBidi"/>
          <w:sz w:val="26"/>
          <w:szCs w:val="26"/>
        </w:rPr>
      </w:pPr>
      <w:r w:rsidRPr="00A32065">
        <w:rPr>
          <w:rFonts w:ascii="PT Astra Serif" w:eastAsiaTheme="minorEastAsia" w:hAnsi="PT Astra Serif" w:cstheme="minorBidi"/>
          <w:sz w:val="26"/>
          <w:szCs w:val="26"/>
        </w:rPr>
        <w:t>К первоочередным мероприятиям по обеспечению устойчивости работы системы водоснабжения в условиях ЧС (в соответствии с инструкцией ВСН ВК 4-90) относятся:</w:t>
      </w:r>
    </w:p>
    <w:p w14:paraId="4D05A0D2" w14:textId="77777777" w:rsidR="00525789" w:rsidRPr="00A32065" w:rsidRDefault="0052578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подготовка схем водоснабжения населенных пунктов поселения для различных ситуаций и режимов работы, в соответствии с нормативными требованиями ВСН ВК 4-90;</w:t>
      </w:r>
    </w:p>
    <w:p w14:paraId="6BF77845" w14:textId="77777777" w:rsidR="00525789" w:rsidRPr="00A32065" w:rsidRDefault="0052578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в схеме должны быть задействованы в первую очередь все ресурсы подземных вод, поверхностные источники могут быть использованы только в крайнем случае, если качество воды в них соответствует одному из трех классов, указанных в ГОСТ 2761-84;</w:t>
      </w:r>
    </w:p>
    <w:p w14:paraId="0FCDE30F" w14:textId="77777777" w:rsidR="00525789" w:rsidRPr="00A32065" w:rsidRDefault="0052578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устья всех водозаборных скважин и задействованных колодцев должны быть загерметизированы;</w:t>
      </w:r>
    </w:p>
    <w:p w14:paraId="688C70D1" w14:textId="77777777" w:rsidR="00525789" w:rsidRPr="00A32065" w:rsidRDefault="0052578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ряд скважин должен иметь резервные источники электроснабжения, не отключаемые при обесточивании других потребителей или иметь устройства для подключения насосов к передвижным электростанциям, а также патрубки для обеспечения залива воды в передвижные цистерны;</w:t>
      </w:r>
    </w:p>
    <w:p w14:paraId="6ED0EEDE" w14:textId="77777777" w:rsidR="00525789" w:rsidRPr="00A32065" w:rsidRDefault="0052578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реагентные и хлорные хозяйства должны быть подготовлены для работы по водоочистке при заражении воды или воздушной среды;</w:t>
      </w:r>
    </w:p>
    <w:p w14:paraId="6068BEE5" w14:textId="77777777" w:rsidR="00525789" w:rsidRPr="00A32065" w:rsidRDefault="0052578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каждый пункт раздачи воды в передвижную тару должен обслуживать территорию населенного пункта в радиусе не более 1,5 км.</w:t>
      </w:r>
    </w:p>
    <w:p w14:paraId="4899F7CD" w14:textId="7E74B152" w:rsidR="004E779C" w:rsidRPr="00A32065" w:rsidRDefault="00525789" w:rsidP="007177ED">
      <w:pPr>
        <w:ind w:firstLine="709"/>
        <w:rPr>
          <w:rFonts w:ascii="PT Astra Serif" w:eastAsiaTheme="minorEastAsia" w:hAnsi="PT Astra Serif" w:cstheme="minorBidi"/>
          <w:sz w:val="26"/>
          <w:szCs w:val="26"/>
        </w:rPr>
      </w:pPr>
      <w:r w:rsidRPr="00A32065">
        <w:rPr>
          <w:rFonts w:ascii="PT Astra Serif" w:eastAsiaTheme="minorEastAsia" w:hAnsi="PT Astra Serif" w:cstheme="minorBidi"/>
          <w:sz w:val="26"/>
          <w:szCs w:val="26"/>
        </w:rPr>
        <w:t>Водоотведение должно осуществляться в специально оборудованные места, обозначенные на схеме и на местности специальными предупредительными знаками (аншлагами). Доступ к ним должен быть оборудован техническими средствами, исключающими контакт персонала и населения с загрязненной средой.</w:t>
      </w:r>
    </w:p>
    <w:bookmarkEnd w:id="122"/>
    <w:p w14:paraId="15EE89B0" w14:textId="77777777" w:rsidR="003213F9" w:rsidRPr="00A32065" w:rsidRDefault="003213F9" w:rsidP="00B215B4">
      <w:pPr>
        <w:spacing w:before="120"/>
        <w:ind w:firstLine="709"/>
        <w:rPr>
          <w:rFonts w:ascii="PT Astra Serif" w:hAnsi="PT Astra Serif"/>
          <w:b/>
          <w:sz w:val="26"/>
          <w:szCs w:val="26"/>
          <w:lang w:eastAsia="ar-SA" w:bidi="en-US"/>
        </w:rPr>
      </w:pPr>
      <w:r w:rsidRPr="00A32065">
        <w:rPr>
          <w:rFonts w:ascii="PT Astra Serif" w:hAnsi="PT Astra Serif"/>
          <w:b/>
          <w:sz w:val="26"/>
          <w:szCs w:val="26"/>
          <w:lang w:eastAsia="ar-SA" w:bidi="en-US"/>
        </w:rPr>
        <w:t>Тепло и энергоснабжение</w:t>
      </w:r>
      <w:bookmarkEnd w:id="123"/>
      <w:bookmarkEnd w:id="124"/>
    </w:p>
    <w:p w14:paraId="0FA0B584" w14:textId="23A8F955" w:rsidR="000177E6" w:rsidRPr="00A32065" w:rsidRDefault="00257A4F" w:rsidP="000177E6">
      <w:pPr>
        <w:widowControl w:val="0"/>
        <w:ind w:firstLine="709"/>
        <w:rPr>
          <w:rFonts w:ascii="PT Astra Serif" w:hAnsi="PT Astra Serif"/>
          <w:sz w:val="26"/>
          <w:szCs w:val="26"/>
          <w:lang w:eastAsia="ar-SA" w:bidi="en-US"/>
        </w:rPr>
      </w:pPr>
      <w:bookmarkStart w:id="125" w:name="_Toc520277847"/>
      <w:bookmarkStart w:id="126" w:name="_Toc520277891"/>
      <w:r w:rsidRPr="00A32065">
        <w:rPr>
          <w:rFonts w:ascii="PT Astra Serif" w:hAnsi="PT Astra Serif"/>
          <w:sz w:val="26"/>
          <w:szCs w:val="26"/>
          <w:lang w:eastAsia="ar-SA" w:bidi="en-US"/>
        </w:rPr>
        <w:t>Теплоснабжение в Волчье-Александровском СП обеспечивается едино</w:t>
      </w:r>
      <w:r w:rsidR="00353475">
        <w:rPr>
          <w:rFonts w:ascii="PT Astra Serif" w:hAnsi="PT Astra Serif"/>
          <w:sz w:val="26"/>
          <w:szCs w:val="26"/>
          <w:lang w:eastAsia="ar-SA" w:bidi="en-US"/>
        </w:rPr>
        <w:t xml:space="preserve">й теплоснабжающей организацией </w:t>
      </w:r>
      <w:r w:rsidRPr="00A32065">
        <w:rPr>
          <w:rFonts w:ascii="PT Astra Serif" w:hAnsi="PT Astra Serif"/>
          <w:sz w:val="26"/>
          <w:szCs w:val="26"/>
          <w:lang w:eastAsia="ar-SA" w:bidi="en-US"/>
        </w:rPr>
        <w:t>АО «Квадра» - «Белгородская генерация».</w:t>
      </w:r>
      <w:r w:rsidR="000177E6" w:rsidRPr="00A32065">
        <w:rPr>
          <w:rFonts w:ascii="PT Astra Serif" w:hAnsi="PT Astra Serif"/>
          <w:sz w:val="26"/>
          <w:szCs w:val="26"/>
          <w:lang w:eastAsia="ar-SA" w:bidi="en-US"/>
        </w:rPr>
        <w:t xml:space="preserve"> На территории сельского поселения проходит теплопровод квартальный протяженностью 0,</w:t>
      </w:r>
      <w:r w:rsidR="00353475">
        <w:rPr>
          <w:rFonts w:ascii="PT Astra Serif" w:hAnsi="PT Astra Serif"/>
          <w:sz w:val="26"/>
          <w:szCs w:val="26"/>
          <w:lang w:eastAsia="ar-SA" w:bidi="en-US"/>
        </w:rPr>
        <w:t>90</w:t>
      </w:r>
      <w:r w:rsidR="000177E6" w:rsidRPr="00A32065">
        <w:rPr>
          <w:rFonts w:ascii="PT Astra Serif" w:hAnsi="PT Astra Serif"/>
          <w:sz w:val="26"/>
          <w:szCs w:val="26"/>
          <w:lang w:eastAsia="ar-SA" w:bidi="en-US"/>
        </w:rPr>
        <w:t>6 км</w:t>
      </w:r>
      <w:r w:rsidR="00353475">
        <w:rPr>
          <w:rFonts w:ascii="PT Astra Serif" w:hAnsi="PT Astra Serif"/>
          <w:sz w:val="26"/>
          <w:szCs w:val="26"/>
          <w:lang w:eastAsia="ar-SA" w:bidi="en-US"/>
        </w:rPr>
        <w:t xml:space="preserve"> (в 2-х трубном исчислении)</w:t>
      </w:r>
      <w:r w:rsidR="000177E6" w:rsidRPr="00A32065">
        <w:rPr>
          <w:rFonts w:ascii="PT Astra Serif" w:hAnsi="PT Astra Serif"/>
          <w:sz w:val="26"/>
          <w:szCs w:val="26"/>
          <w:lang w:eastAsia="ar-SA" w:bidi="en-US"/>
        </w:rPr>
        <w:t>.</w:t>
      </w:r>
    </w:p>
    <w:p w14:paraId="65E45788" w14:textId="0A1CE17C" w:rsidR="00504BDD" w:rsidRPr="00A32065" w:rsidRDefault="00504BDD" w:rsidP="00504BDD">
      <w:pPr>
        <w:widowControl w:val="0"/>
        <w:ind w:firstLine="709"/>
        <w:rPr>
          <w:rFonts w:ascii="PT Astra Serif" w:hAnsi="PT Astra Serif"/>
          <w:sz w:val="26"/>
          <w:szCs w:val="26"/>
          <w:lang w:eastAsia="ar-SA" w:bidi="en-US"/>
        </w:rPr>
      </w:pPr>
      <w:r w:rsidRPr="00A32065">
        <w:rPr>
          <w:rFonts w:ascii="PT Astra Serif" w:hAnsi="PT Astra Serif"/>
          <w:sz w:val="26"/>
          <w:szCs w:val="26"/>
          <w:lang w:eastAsia="ar-SA" w:bidi="en-US"/>
        </w:rPr>
        <w:t xml:space="preserve">Воздействие системы теплоснабжения </w:t>
      </w:r>
      <w:r w:rsidR="007611AF" w:rsidRPr="00A32065">
        <w:rPr>
          <w:rFonts w:ascii="PT Astra Serif" w:hAnsi="PT Astra Serif"/>
          <w:sz w:val="26"/>
          <w:szCs w:val="26"/>
        </w:rPr>
        <w:t>Волчье-Александровского</w:t>
      </w:r>
      <w:r w:rsidRPr="00A32065">
        <w:rPr>
          <w:rFonts w:ascii="PT Astra Serif" w:hAnsi="PT Astra Serif"/>
          <w:sz w:val="26"/>
          <w:szCs w:val="26"/>
        </w:rPr>
        <w:t xml:space="preserve"> </w:t>
      </w:r>
      <w:r w:rsidRPr="00A32065">
        <w:rPr>
          <w:rFonts w:ascii="PT Astra Serif" w:hAnsi="PT Astra Serif"/>
          <w:sz w:val="26"/>
          <w:szCs w:val="26"/>
          <w:lang w:eastAsia="ar-SA" w:bidi="en-US"/>
        </w:rPr>
        <w:t>СП на окружающую среду находится в рамках допустимых значений и соответствует установленным нормативам.</w:t>
      </w:r>
    </w:p>
    <w:p w14:paraId="4DB1C505" w14:textId="615C8F7F" w:rsidR="001E04F6" w:rsidRPr="00A32065" w:rsidRDefault="001E04F6" w:rsidP="001E04F6">
      <w:pPr>
        <w:pStyle w:val="a1"/>
        <w:rPr>
          <w:rFonts w:ascii="PT Astra Serif" w:hAnsi="PT Astra Serif"/>
          <w:sz w:val="26"/>
          <w:szCs w:val="26"/>
          <w:lang w:val="ru-RU"/>
        </w:rPr>
      </w:pPr>
      <w:r w:rsidRPr="00A32065">
        <w:rPr>
          <w:rFonts w:ascii="PT Astra Serif" w:hAnsi="PT Astra Serif"/>
          <w:sz w:val="26"/>
          <w:szCs w:val="26"/>
          <w:lang w:val="ru-RU"/>
        </w:rPr>
        <w:t xml:space="preserve">Потребителями электрической энергии в </w:t>
      </w:r>
      <w:r w:rsidR="00CE469B" w:rsidRPr="00A32065">
        <w:rPr>
          <w:rFonts w:ascii="PT Astra Serif" w:eastAsiaTheme="minorHAnsi" w:hAnsi="PT Astra Serif"/>
          <w:color w:val="000000"/>
          <w:sz w:val="26"/>
          <w:szCs w:val="26"/>
          <w:lang w:val="ru-RU" w:eastAsia="en-US"/>
        </w:rPr>
        <w:t>Волчье-Александровском</w:t>
      </w:r>
      <w:r w:rsidRPr="00A32065">
        <w:rPr>
          <w:rFonts w:ascii="PT Astra Serif" w:eastAsiaTheme="minorHAnsi" w:hAnsi="PT Astra Serif"/>
          <w:color w:val="000000"/>
          <w:sz w:val="26"/>
          <w:szCs w:val="26"/>
          <w:lang w:val="ru-RU" w:eastAsia="en-US"/>
        </w:rPr>
        <w:t xml:space="preserve"> </w:t>
      </w:r>
      <w:r w:rsidRPr="00A32065">
        <w:rPr>
          <w:rFonts w:ascii="PT Astra Serif" w:hAnsi="PT Astra Serif"/>
          <w:sz w:val="26"/>
          <w:szCs w:val="26"/>
          <w:lang w:val="ru-RU"/>
        </w:rPr>
        <w:t>СП являются коммерческие организации, жилые дома, объекты соцкультбыта и бюджетные организации.</w:t>
      </w:r>
    </w:p>
    <w:p w14:paraId="3071E271" w14:textId="18899700" w:rsidR="001E04F6" w:rsidRPr="00A32065" w:rsidRDefault="001E04F6" w:rsidP="001E04F6">
      <w:pPr>
        <w:pStyle w:val="a1"/>
        <w:rPr>
          <w:rFonts w:ascii="PT Astra Serif" w:hAnsi="PT Astra Serif"/>
          <w:sz w:val="26"/>
          <w:szCs w:val="26"/>
          <w:lang w:val="ru-RU"/>
        </w:rPr>
      </w:pPr>
      <w:r w:rsidRPr="00A32065">
        <w:rPr>
          <w:rFonts w:ascii="PT Astra Serif" w:hAnsi="PT Astra Serif"/>
          <w:sz w:val="26"/>
          <w:szCs w:val="26"/>
          <w:lang w:val="ru-RU"/>
        </w:rPr>
        <w:t xml:space="preserve">В </w:t>
      </w:r>
      <w:r w:rsidR="00CE469B" w:rsidRPr="00A32065">
        <w:rPr>
          <w:rFonts w:ascii="PT Astra Serif" w:eastAsiaTheme="minorHAnsi" w:hAnsi="PT Astra Serif"/>
          <w:color w:val="000000"/>
          <w:sz w:val="26"/>
          <w:szCs w:val="26"/>
          <w:lang w:val="ru-RU" w:eastAsia="en-US"/>
        </w:rPr>
        <w:t>Волчье-Александровском</w:t>
      </w:r>
      <w:r w:rsidRPr="00A32065">
        <w:rPr>
          <w:rFonts w:ascii="PT Astra Serif" w:eastAsiaTheme="minorHAnsi" w:hAnsi="PT Astra Serif"/>
          <w:color w:val="000000"/>
          <w:sz w:val="26"/>
          <w:szCs w:val="26"/>
          <w:lang w:val="ru-RU" w:eastAsia="en-US"/>
        </w:rPr>
        <w:t xml:space="preserve"> </w:t>
      </w:r>
      <w:r w:rsidRPr="00A32065">
        <w:rPr>
          <w:rFonts w:ascii="PT Astra Serif" w:hAnsi="PT Astra Serif"/>
          <w:sz w:val="26"/>
          <w:szCs w:val="26"/>
          <w:lang w:val="ru-RU"/>
        </w:rPr>
        <w:t xml:space="preserve">СП установлено </w:t>
      </w:r>
      <w:r w:rsidR="00796401" w:rsidRPr="00A32065">
        <w:rPr>
          <w:rFonts w:ascii="PT Astra Serif" w:hAnsi="PT Astra Serif"/>
          <w:sz w:val="26"/>
          <w:szCs w:val="26"/>
          <w:lang w:val="ru-RU"/>
        </w:rPr>
        <w:t>30</w:t>
      </w:r>
      <w:r w:rsidRPr="00A32065">
        <w:rPr>
          <w:rFonts w:ascii="PT Astra Serif" w:hAnsi="PT Astra Serif"/>
          <w:sz w:val="26"/>
          <w:szCs w:val="26"/>
          <w:lang w:val="ru-RU"/>
        </w:rPr>
        <w:t xml:space="preserve"> трансформатор</w:t>
      </w:r>
      <w:r w:rsidR="00051A99" w:rsidRPr="00A32065">
        <w:rPr>
          <w:rFonts w:ascii="PT Astra Serif" w:hAnsi="PT Astra Serif"/>
          <w:sz w:val="26"/>
          <w:szCs w:val="26"/>
          <w:lang w:val="ru-RU"/>
        </w:rPr>
        <w:t>ов</w:t>
      </w:r>
      <w:r w:rsidRPr="00A32065">
        <w:rPr>
          <w:rFonts w:ascii="PT Astra Serif" w:hAnsi="PT Astra Serif"/>
          <w:sz w:val="26"/>
          <w:szCs w:val="26"/>
          <w:lang w:val="ru-RU"/>
        </w:rPr>
        <w:t>.</w:t>
      </w:r>
    </w:p>
    <w:p w14:paraId="1D860733" w14:textId="77777777" w:rsidR="004D137C" w:rsidRPr="00A32065" w:rsidRDefault="004D137C" w:rsidP="004D137C">
      <w:pPr>
        <w:pStyle w:val="a1"/>
        <w:rPr>
          <w:rFonts w:ascii="PT Astra Serif" w:hAnsi="PT Astra Serif"/>
          <w:sz w:val="26"/>
          <w:szCs w:val="26"/>
          <w:lang w:val="ru-RU"/>
        </w:rPr>
      </w:pPr>
      <w:r w:rsidRPr="00A32065">
        <w:rPr>
          <w:rFonts w:ascii="PT Astra Serif" w:hAnsi="PT Astra Serif"/>
          <w:sz w:val="26"/>
          <w:szCs w:val="26"/>
          <w:lang w:val="ru-RU"/>
        </w:rPr>
        <w:t xml:space="preserve">По территории </w:t>
      </w:r>
      <w:r w:rsidRPr="00A32065">
        <w:rPr>
          <w:rFonts w:ascii="PT Astra Serif" w:eastAsiaTheme="minorHAnsi" w:hAnsi="PT Astra Serif"/>
          <w:color w:val="000000"/>
          <w:sz w:val="26"/>
          <w:szCs w:val="26"/>
          <w:lang w:val="ru-RU" w:eastAsia="en-US"/>
        </w:rPr>
        <w:t xml:space="preserve">Волчье-Александровского </w:t>
      </w:r>
      <w:r w:rsidRPr="00A32065">
        <w:rPr>
          <w:rFonts w:ascii="PT Astra Serif" w:hAnsi="PT Astra Serif"/>
          <w:sz w:val="26"/>
          <w:szCs w:val="26"/>
          <w:lang w:val="ru-RU"/>
        </w:rPr>
        <w:t>СП проходят следующие ЛЭП:</w:t>
      </w:r>
    </w:p>
    <w:p w14:paraId="39CEE7E0" w14:textId="77777777" w:rsidR="004D137C" w:rsidRPr="00A32065" w:rsidRDefault="004D137C" w:rsidP="004D137C">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ЛЭП 110 кВ – протяженностью 0,91 км;</w:t>
      </w:r>
    </w:p>
    <w:p w14:paraId="51A246A1" w14:textId="77777777" w:rsidR="004D137C" w:rsidRPr="00A32065" w:rsidRDefault="004D137C" w:rsidP="004D137C">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ЛЭП 35 кВ – протяженностью 4,66 км;</w:t>
      </w:r>
    </w:p>
    <w:p w14:paraId="597C688D" w14:textId="77777777" w:rsidR="004D137C" w:rsidRPr="00A32065" w:rsidRDefault="004D137C" w:rsidP="004D137C">
      <w:pPr>
        <w:numPr>
          <w:ilvl w:val="0"/>
          <w:numId w:val="1"/>
        </w:numPr>
        <w:ind w:left="1134" w:hanging="357"/>
        <w:rPr>
          <w:rFonts w:ascii="PT Astra Serif" w:hAnsi="PT Astra Serif"/>
          <w:sz w:val="26"/>
          <w:szCs w:val="26"/>
          <w:lang w:eastAsia="ar-SA" w:bidi="en-US"/>
        </w:rPr>
      </w:pPr>
      <w:r w:rsidRPr="00A32065">
        <w:rPr>
          <w:rFonts w:ascii="PT Astra Serif" w:hAnsi="PT Astra Serif"/>
          <w:sz w:val="26"/>
          <w:szCs w:val="26"/>
          <w:lang w:eastAsia="ar-SA" w:bidi="en-US"/>
        </w:rPr>
        <w:t>ЛЭП 10 кВ – протяженностью 59,34 км.</w:t>
      </w:r>
    </w:p>
    <w:p w14:paraId="0ADFFAA6" w14:textId="77777777" w:rsidR="001E04F6" w:rsidRPr="00A32065" w:rsidRDefault="001E04F6" w:rsidP="001E04F6">
      <w:pPr>
        <w:pStyle w:val="a1"/>
        <w:rPr>
          <w:rFonts w:ascii="PT Astra Serif" w:hAnsi="PT Astra Serif"/>
          <w:sz w:val="26"/>
          <w:szCs w:val="26"/>
          <w:lang w:val="ru-RU"/>
        </w:rPr>
      </w:pPr>
      <w:r w:rsidRPr="00A32065">
        <w:rPr>
          <w:rFonts w:ascii="PT Astra Serif" w:hAnsi="PT Astra Serif"/>
          <w:sz w:val="26"/>
          <w:szCs w:val="26"/>
          <w:lang w:val="ru-RU"/>
        </w:rPr>
        <w:t>Оборудование на подстанциях находится в удовлетворительном состоянии.</w:t>
      </w:r>
    </w:p>
    <w:p w14:paraId="7B928700" w14:textId="40A7695A" w:rsidR="003213F9" w:rsidRPr="00A32065" w:rsidRDefault="003213F9" w:rsidP="00B215B4">
      <w:pPr>
        <w:spacing w:before="120"/>
        <w:ind w:firstLine="709"/>
        <w:rPr>
          <w:rFonts w:ascii="PT Astra Serif" w:hAnsi="PT Astra Serif"/>
          <w:b/>
          <w:sz w:val="26"/>
          <w:szCs w:val="26"/>
          <w:lang w:eastAsia="ar-SA" w:bidi="en-US"/>
        </w:rPr>
      </w:pPr>
      <w:r w:rsidRPr="00A32065">
        <w:rPr>
          <w:rFonts w:ascii="PT Astra Serif" w:hAnsi="PT Astra Serif"/>
          <w:b/>
          <w:sz w:val="26"/>
          <w:szCs w:val="26"/>
          <w:lang w:eastAsia="ar-SA" w:bidi="en-US"/>
        </w:rPr>
        <w:t>Газоснабжение</w:t>
      </w:r>
      <w:bookmarkEnd w:id="125"/>
      <w:bookmarkEnd w:id="126"/>
    </w:p>
    <w:p w14:paraId="36CDFD90" w14:textId="6827E769" w:rsidR="001E04F6" w:rsidRPr="00A32065" w:rsidRDefault="001E04F6" w:rsidP="001E04F6">
      <w:pPr>
        <w:pStyle w:val="a1"/>
        <w:rPr>
          <w:rFonts w:ascii="PT Astra Serif" w:hAnsi="PT Astra Serif"/>
          <w:sz w:val="26"/>
          <w:szCs w:val="26"/>
          <w:lang w:val="ru-RU"/>
        </w:rPr>
      </w:pPr>
      <w:bookmarkStart w:id="127" w:name="_Toc520277892"/>
      <w:r w:rsidRPr="00A32065">
        <w:rPr>
          <w:rFonts w:ascii="PT Astra Serif" w:hAnsi="PT Astra Serif"/>
          <w:sz w:val="26"/>
          <w:szCs w:val="26"/>
          <w:lang w:val="ru-RU"/>
        </w:rPr>
        <w:t xml:space="preserve">Рассматривая </w:t>
      </w:r>
      <w:r w:rsidR="00EC3892" w:rsidRPr="00A32065">
        <w:rPr>
          <w:rFonts w:ascii="PT Astra Serif" w:hAnsi="PT Astra Serif"/>
          <w:sz w:val="26"/>
          <w:szCs w:val="26"/>
          <w:lang w:val="ru-RU"/>
        </w:rPr>
        <w:t xml:space="preserve">систему газоснабжения </w:t>
      </w:r>
      <w:r w:rsidR="00DB1F87" w:rsidRPr="00A32065">
        <w:rPr>
          <w:rFonts w:ascii="PT Astra Serif" w:hAnsi="PT Astra Serif"/>
          <w:sz w:val="26"/>
          <w:szCs w:val="26"/>
          <w:lang w:val="ru-RU"/>
        </w:rPr>
        <w:t>Волчье-Александровского</w:t>
      </w:r>
      <w:r w:rsidR="00EC3892" w:rsidRPr="00A32065">
        <w:rPr>
          <w:rFonts w:ascii="PT Astra Serif" w:hAnsi="PT Astra Serif"/>
          <w:sz w:val="26"/>
          <w:szCs w:val="26"/>
          <w:lang w:val="ru-RU"/>
        </w:rPr>
        <w:t xml:space="preserve"> СП,</w:t>
      </w:r>
      <w:r w:rsidRPr="00A32065">
        <w:rPr>
          <w:rFonts w:ascii="PT Astra Serif" w:hAnsi="PT Astra Serif"/>
          <w:sz w:val="26"/>
          <w:szCs w:val="26"/>
          <w:lang w:val="ru-RU"/>
        </w:rPr>
        <w:t xml:space="preserve"> нельзя говорить о надежности системы, т.к. система имеет большое количество тупиковых </w:t>
      </w:r>
      <w:r w:rsidRPr="00A32065">
        <w:rPr>
          <w:rFonts w:ascii="PT Astra Serif" w:hAnsi="PT Astra Serif"/>
          <w:sz w:val="26"/>
          <w:szCs w:val="26"/>
          <w:lang w:val="ru-RU"/>
        </w:rPr>
        <w:lastRenderedPageBreak/>
        <w:t>участков, что при аварийной ситуации приведет к большому количеству отключаемых абонентов. Также большое количество сетей среднего давления не имеют резервных источников питания.</w:t>
      </w:r>
    </w:p>
    <w:p w14:paraId="6E56C867" w14:textId="4210E89B" w:rsidR="001E04F6" w:rsidRPr="00A32065" w:rsidRDefault="001E04F6" w:rsidP="001E04F6">
      <w:pPr>
        <w:pStyle w:val="a1"/>
        <w:rPr>
          <w:rFonts w:ascii="PT Astra Serif" w:hAnsi="PT Astra Serif"/>
          <w:sz w:val="26"/>
          <w:szCs w:val="26"/>
          <w:lang w:val="ru-RU"/>
        </w:rPr>
      </w:pPr>
      <w:r w:rsidRPr="00A32065">
        <w:rPr>
          <w:rFonts w:ascii="PT Astra Serif" w:hAnsi="PT Astra Serif"/>
          <w:sz w:val="26"/>
          <w:szCs w:val="26"/>
          <w:lang w:val="ru-RU"/>
        </w:rPr>
        <w:t xml:space="preserve">По территории </w:t>
      </w:r>
      <w:r w:rsidR="00752D69" w:rsidRPr="00A32065">
        <w:rPr>
          <w:rFonts w:ascii="PT Astra Serif" w:hAnsi="PT Astra Serif"/>
          <w:sz w:val="26"/>
          <w:szCs w:val="26"/>
          <w:lang w:val="ru-RU"/>
        </w:rPr>
        <w:t>Волчье-Александровского</w:t>
      </w:r>
      <w:r w:rsidRPr="00A32065">
        <w:rPr>
          <w:rFonts w:ascii="PT Astra Serif" w:hAnsi="PT Astra Serif"/>
          <w:sz w:val="26"/>
          <w:szCs w:val="26"/>
          <w:lang w:val="ru-RU"/>
        </w:rPr>
        <w:t xml:space="preserve"> СП проходят следующие газопроводы:</w:t>
      </w:r>
    </w:p>
    <w:p w14:paraId="12F8A652" w14:textId="77777777" w:rsidR="00B978E8" w:rsidRPr="00A32065" w:rsidRDefault="00B978E8"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газопровод распределительный высокого давления – протяженностью 28,97 км;</w:t>
      </w:r>
    </w:p>
    <w:p w14:paraId="681151B5" w14:textId="77777777" w:rsidR="00B978E8" w:rsidRPr="00A32065" w:rsidRDefault="00B978E8"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газопровод распределительный низкого давления – протяженностью 21,44 км.</w:t>
      </w:r>
    </w:p>
    <w:p w14:paraId="222F2BE0" w14:textId="6B84AD2A" w:rsidR="00EB0BFF" w:rsidRPr="00A32065" w:rsidRDefault="00EB0BFF" w:rsidP="00EB0BFF">
      <w:pPr>
        <w:pStyle w:val="a1"/>
        <w:rPr>
          <w:rFonts w:ascii="PT Astra Serif" w:hAnsi="PT Astra Serif"/>
          <w:sz w:val="26"/>
          <w:szCs w:val="26"/>
          <w:lang w:val="ru-RU"/>
        </w:rPr>
      </w:pPr>
      <w:r w:rsidRPr="00A32065">
        <w:rPr>
          <w:rFonts w:ascii="PT Astra Serif" w:hAnsi="PT Astra Serif"/>
          <w:sz w:val="26"/>
          <w:szCs w:val="26"/>
          <w:lang w:val="ru-RU"/>
        </w:rPr>
        <w:t xml:space="preserve">Для повышения надежности системы газоснабжения </w:t>
      </w:r>
      <w:r w:rsidR="00407E2A" w:rsidRPr="00A32065">
        <w:rPr>
          <w:rFonts w:ascii="PT Astra Serif" w:hAnsi="PT Astra Serif"/>
          <w:sz w:val="26"/>
          <w:szCs w:val="26"/>
          <w:lang w:val="ru-RU"/>
        </w:rPr>
        <w:t>Волчье-Александровского</w:t>
      </w:r>
      <w:r w:rsidR="00781A2A" w:rsidRPr="00A32065">
        <w:rPr>
          <w:rFonts w:ascii="PT Astra Serif" w:hAnsi="PT Astra Serif"/>
          <w:sz w:val="26"/>
          <w:szCs w:val="26"/>
          <w:lang w:val="ru-RU"/>
        </w:rPr>
        <w:t xml:space="preserve"> </w:t>
      </w:r>
      <w:r w:rsidRPr="00A32065">
        <w:rPr>
          <w:rFonts w:ascii="PT Astra Serif" w:hAnsi="PT Astra Serif"/>
          <w:sz w:val="26"/>
          <w:szCs w:val="26"/>
          <w:lang w:val="ru-RU"/>
        </w:rPr>
        <w:t>СП рекомендуется применять различные проектные решения в соответствии с утвержденной перспективной схемой газоснабжения, в том числе:</w:t>
      </w:r>
    </w:p>
    <w:p w14:paraId="06B3038D" w14:textId="77777777" w:rsidR="00EB0BFF" w:rsidRPr="00A32065" w:rsidRDefault="00EB0BFF"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использование более надежных элементов или организацию мероприятий, повышающих их;</w:t>
      </w:r>
    </w:p>
    <w:p w14:paraId="1C9BDD2A" w14:textId="77777777" w:rsidR="00EB0BFF" w:rsidRPr="00A32065" w:rsidRDefault="00EB0BFF"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установку дополнительных ПРГ с целью уменьшения их радиуса действия;</w:t>
      </w:r>
    </w:p>
    <w:p w14:paraId="22805CCA" w14:textId="77777777" w:rsidR="00EB0BFF" w:rsidRPr="00A32065" w:rsidRDefault="00EB0BFF" w:rsidP="00D055B1">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t>размещение</w:t>
      </w:r>
      <w:r w:rsidRPr="00A32065">
        <w:rPr>
          <w:rFonts w:ascii="PT Astra Serif" w:hAnsi="PT Astra Serif"/>
          <w:color w:val="000000"/>
          <w:sz w:val="26"/>
          <w:szCs w:val="26"/>
        </w:rPr>
        <w:t xml:space="preserve"> газопроводов низкого и высокого давления.</w:t>
      </w:r>
    </w:p>
    <w:p w14:paraId="092D443E" w14:textId="5515DCC2" w:rsidR="003213F9" w:rsidRPr="00A32065" w:rsidRDefault="00E26DBF" w:rsidP="005A45A4">
      <w:pPr>
        <w:keepNext/>
        <w:suppressAutoHyphens/>
        <w:spacing w:before="120" w:after="120"/>
        <w:jc w:val="center"/>
        <w:outlineLvl w:val="1"/>
        <w:rPr>
          <w:rFonts w:ascii="PT Astra Serif" w:hAnsi="PT Astra Serif" w:cs="Arial"/>
          <w:b/>
          <w:bCs/>
          <w:sz w:val="26"/>
          <w:szCs w:val="26"/>
        </w:rPr>
      </w:pPr>
      <w:r w:rsidRPr="00A32065">
        <w:rPr>
          <w:rFonts w:ascii="PT Astra Serif" w:hAnsi="PT Astra Serif" w:cs="Arial"/>
          <w:b/>
          <w:bCs/>
          <w:sz w:val="26"/>
          <w:szCs w:val="26"/>
        </w:rPr>
        <w:t xml:space="preserve">6.3 </w:t>
      </w:r>
      <w:r w:rsidR="003213F9" w:rsidRPr="00A32065">
        <w:rPr>
          <w:rFonts w:ascii="PT Astra Serif" w:hAnsi="PT Astra Serif" w:cs="Arial"/>
          <w:b/>
          <w:bCs/>
          <w:sz w:val="26"/>
          <w:szCs w:val="26"/>
        </w:rPr>
        <w:t>Основные факторы риска возникновения чрезвычайных ситуаций</w:t>
      </w:r>
      <w:bookmarkEnd w:id="127"/>
    </w:p>
    <w:p w14:paraId="1E82D18E" w14:textId="7E0FA9D9" w:rsidR="00803B44" w:rsidRPr="00A32065" w:rsidRDefault="003213F9" w:rsidP="00FF1121">
      <w:pPr>
        <w:suppressAutoHyphens/>
        <w:ind w:firstLine="709"/>
        <w:rPr>
          <w:rFonts w:ascii="PT Astra Serif" w:hAnsi="PT Astra Serif"/>
          <w:sz w:val="26"/>
          <w:szCs w:val="26"/>
        </w:rPr>
      </w:pPr>
      <w:r w:rsidRPr="00A32065">
        <w:rPr>
          <w:rFonts w:ascii="PT Astra Serif" w:hAnsi="PT Astra Serif"/>
          <w:sz w:val="26"/>
          <w:szCs w:val="26"/>
        </w:rPr>
        <w:t>По данным администрации на территории</w:t>
      </w:r>
      <w:r w:rsidR="00C54F3C" w:rsidRPr="00A32065">
        <w:rPr>
          <w:rFonts w:ascii="PT Astra Serif" w:hAnsi="PT Astra Serif"/>
          <w:sz w:val="26"/>
          <w:szCs w:val="26"/>
        </w:rPr>
        <w:t xml:space="preserve"> </w:t>
      </w:r>
      <w:r w:rsidR="00DB2E59" w:rsidRPr="00A32065">
        <w:rPr>
          <w:rFonts w:ascii="PT Astra Serif" w:hAnsi="PT Astra Serif"/>
          <w:sz w:val="26"/>
          <w:szCs w:val="26"/>
        </w:rPr>
        <w:t>Волчье-Александровского</w:t>
      </w:r>
      <w:r w:rsidR="00B7770A" w:rsidRPr="00A32065">
        <w:rPr>
          <w:rFonts w:ascii="PT Astra Serif" w:hAnsi="PT Astra Serif"/>
          <w:sz w:val="26"/>
          <w:szCs w:val="26"/>
        </w:rPr>
        <w:t xml:space="preserve"> </w:t>
      </w:r>
      <w:r w:rsidR="002C4EFC" w:rsidRPr="00A32065">
        <w:rPr>
          <w:rFonts w:ascii="PT Astra Serif" w:hAnsi="PT Astra Serif"/>
          <w:sz w:val="26"/>
          <w:szCs w:val="26"/>
        </w:rPr>
        <w:t>СП</w:t>
      </w:r>
      <w:r w:rsidR="00FF1121" w:rsidRPr="00A32065">
        <w:rPr>
          <w:rFonts w:ascii="PT Astra Serif" w:hAnsi="PT Astra Serif"/>
          <w:sz w:val="26"/>
          <w:szCs w:val="26"/>
        </w:rPr>
        <w:t>, организаций, отнесе</w:t>
      </w:r>
      <w:r w:rsidRPr="00A32065">
        <w:rPr>
          <w:rFonts w:ascii="PT Astra Serif" w:hAnsi="PT Astra Serif"/>
          <w:sz w:val="26"/>
          <w:szCs w:val="26"/>
        </w:rPr>
        <w:t xml:space="preserve">нных к категориям по гражданской обороне нет. Согласно схемам территориального планирования Российской Федерации, </w:t>
      </w:r>
      <w:r w:rsidR="00997BC7" w:rsidRPr="00A32065">
        <w:rPr>
          <w:rFonts w:ascii="PT Astra Serif" w:hAnsi="PT Astra Serif"/>
          <w:sz w:val="26"/>
          <w:szCs w:val="26"/>
        </w:rPr>
        <w:t>Белгородской области</w:t>
      </w:r>
      <w:r w:rsidRPr="00A32065">
        <w:rPr>
          <w:rFonts w:ascii="PT Astra Serif" w:hAnsi="PT Astra Serif"/>
          <w:sz w:val="26"/>
          <w:szCs w:val="26"/>
        </w:rPr>
        <w:t xml:space="preserve"> и </w:t>
      </w:r>
      <w:r w:rsidR="00997BC7" w:rsidRPr="00A32065">
        <w:rPr>
          <w:rFonts w:ascii="PT Astra Serif" w:hAnsi="PT Astra Serif"/>
          <w:sz w:val="26"/>
          <w:szCs w:val="26"/>
        </w:rPr>
        <w:t>Волоконовского</w:t>
      </w:r>
      <w:r w:rsidR="00AE38FB" w:rsidRPr="00A32065">
        <w:rPr>
          <w:rFonts w:ascii="PT Astra Serif" w:hAnsi="PT Astra Serif"/>
          <w:sz w:val="26"/>
          <w:szCs w:val="26"/>
        </w:rPr>
        <w:t xml:space="preserve"> района</w:t>
      </w:r>
      <w:r w:rsidRPr="00A32065">
        <w:rPr>
          <w:rFonts w:ascii="PT Astra Serif" w:hAnsi="PT Astra Serif"/>
          <w:sz w:val="26"/>
          <w:szCs w:val="26"/>
        </w:rPr>
        <w:t xml:space="preserve"> строительство категорированных объектов на территории </w:t>
      </w:r>
      <w:bookmarkStart w:id="128" w:name="_Toc518481636"/>
      <w:bookmarkStart w:id="129" w:name="_Toc520277893"/>
      <w:r w:rsidR="00FF1121" w:rsidRPr="00A32065">
        <w:rPr>
          <w:rFonts w:ascii="PT Astra Serif" w:hAnsi="PT Astra Serif"/>
          <w:sz w:val="26"/>
          <w:szCs w:val="26"/>
        </w:rPr>
        <w:t>поселения не предусматривается.</w:t>
      </w:r>
    </w:p>
    <w:p w14:paraId="0F7712F4" w14:textId="48F43842" w:rsidR="003213F9" w:rsidRPr="00A32065" w:rsidRDefault="00FF1121" w:rsidP="00D53F4B">
      <w:pPr>
        <w:keepNext/>
        <w:suppressAutoHyphens/>
        <w:spacing w:before="120" w:after="120"/>
        <w:ind w:firstLine="709"/>
        <w:outlineLvl w:val="2"/>
        <w:rPr>
          <w:rFonts w:ascii="PT Astra Serif" w:hAnsi="PT Astra Serif" w:cs="Arial"/>
          <w:b/>
          <w:bCs/>
          <w:sz w:val="26"/>
          <w:szCs w:val="26"/>
        </w:rPr>
      </w:pPr>
      <w:bookmarkStart w:id="130" w:name="_Toc161816156"/>
      <w:r w:rsidRPr="00A32065">
        <w:rPr>
          <w:rFonts w:ascii="PT Astra Serif" w:hAnsi="PT Astra Serif" w:cs="Arial"/>
          <w:b/>
          <w:sz w:val="26"/>
          <w:szCs w:val="26"/>
        </w:rPr>
        <w:t>Перечень</w:t>
      </w:r>
      <w:r w:rsidRPr="00A32065">
        <w:rPr>
          <w:rFonts w:ascii="PT Astra Serif" w:hAnsi="PT Astra Serif" w:cs="Arial"/>
          <w:b/>
          <w:bCs/>
          <w:sz w:val="26"/>
          <w:szCs w:val="26"/>
        </w:rPr>
        <w:t xml:space="preserve"> основных фак</w:t>
      </w:r>
      <w:r w:rsidR="003213F9" w:rsidRPr="00A32065">
        <w:rPr>
          <w:rFonts w:ascii="PT Astra Serif" w:hAnsi="PT Astra Serif" w:cs="Arial"/>
          <w:b/>
          <w:bCs/>
          <w:sz w:val="26"/>
          <w:szCs w:val="26"/>
        </w:rPr>
        <w:t>торов риска возникновения чрезвычайных ситуаций природного и техногенного характера</w:t>
      </w:r>
      <w:bookmarkEnd w:id="128"/>
      <w:bookmarkEnd w:id="129"/>
      <w:bookmarkEnd w:id="130"/>
    </w:p>
    <w:p w14:paraId="48B3511A" w14:textId="7712E05D" w:rsidR="003213F9" w:rsidRPr="00A32065" w:rsidRDefault="003213F9" w:rsidP="0028077B">
      <w:pPr>
        <w:suppressAutoHyphens/>
        <w:ind w:firstLine="709"/>
        <w:rPr>
          <w:rFonts w:ascii="PT Astra Serif" w:hAnsi="PT Astra Serif"/>
          <w:sz w:val="26"/>
          <w:szCs w:val="26"/>
        </w:rPr>
      </w:pPr>
      <w:r w:rsidRPr="00A32065">
        <w:rPr>
          <w:rFonts w:ascii="PT Astra Serif" w:hAnsi="PT Astra Serif"/>
          <w:sz w:val="26"/>
          <w:szCs w:val="26"/>
        </w:rPr>
        <w:t xml:space="preserve">Согласно СП 115.13330.2016 «Геофизика опасных природных воздействий. Актуализированная редакция СНиП 22-01-95» по оценке сложности природных условий территория </w:t>
      </w:r>
      <w:r w:rsidR="00511923" w:rsidRPr="00A32065">
        <w:rPr>
          <w:rFonts w:ascii="PT Astra Serif" w:hAnsi="PT Astra Serif"/>
          <w:sz w:val="26"/>
          <w:szCs w:val="26"/>
        </w:rPr>
        <w:t>Волчье-Александровского</w:t>
      </w:r>
      <w:r w:rsidR="008C6604" w:rsidRPr="00A32065">
        <w:rPr>
          <w:rFonts w:ascii="PT Astra Serif" w:hAnsi="PT Astra Serif"/>
          <w:sz w:val="26"/>
          <w:szCs w:val="26"/>
        </w:rPr>
        <w:t xml:space="preserve"> </w:t>
      </w:r>
      <w:r w:rsidR="002C4EFC" w:rsidRPr="00A32065">
        <w:rPr>
          <w:rFonts w:ascii="PT Astra Serif" w:hAnsi="PT Astra Serif"/>
          <w:sz w:val="26"/>
          <w:szCs w:val="26"/>
        </w:rPr>
        <w:t>СП</w:t>
      </w:r>
      <w:r w:rsidR="00C54F3C" w:rsidRPr="00A32065">
        <w:rPr>
          <w:rFonts w:ascii="PT Astra Serif" w:hAnsi="PT Astra Serif"/>
          <w:sz w:val="26"/>
          <w:szCs w:val="26"/>
        </w:rPr>
        <w:t xml:space="preserve"> </w:t>
      </w:r>
      <w:r w:rsidRPr="00A32065">
        <w:rPr>
          <w:rFonts w:ascii="PT Astra Serif" w:hAnsi="PT Astra Serif"/>
          <w:sz w:val="26"/>
          <w:szCs w:val="26"/>
        </w:rPr>
        <w:t>относится к категории простых. Климатические воздействия не представляют непосредственной опасности для жизни и здоровья населения, однако, они могут нанести ущерб зданиям и оборудованию, поэтому при проектировании и строительстве должны быть предусмотрены технические решения, направленные на максимальное снижение негативных воздействий особо опасных природных явлений.</w:t>
      </w:r>
    </w:p>
    <w:p w14:paraId="223B3248" w14:textId="037A0ACC" w:rsidR="003213F9" w:rsidRPr="00A32065" w:rsidRDefault="003213F9" w:rsidP="003213F9">
      <w:pPr>
        <w:suppressAutoHyphens/>
        <w:ind w:firstLine="720"/>
        <w:rPr>
          <w:rFonts w:ascii="PT Astra Serif" w:hAnsi="PT Astra Serif"/>
          <w:sz w:val="26"/>
          <w:szCs w:val="26"/>
          <w:u w:val="single"/>
        </w:rPr>
      </w:pPr>
      <w:r w:rsidRPr="00A32065">
        <w:rPr>
          <w:rFonts w:ascii="PT Astra Serif" w:hAnsi="PT Astra Serif"/>
          <w:sz w:val="26"/>
          <w:szCs w:val="26"/>
          <w:u w:val="single"/>
        </w:rPr>
        <w:t xml:space="preserve">К опасным метеорологическим явлениям и процессам на территории </w:t>
      </w:r>
      <w:r w:rsidR="0075501B" w:rsidRPr="00A32065">
        <w:rPr>
          <w:rFonts w:ascii="PT Astra Serif" w:hAnsi="PT Astra Serif"/>
          <w:sz w:val="26"/>
          <w:szCs w:val="26"/>
          <w:u w:val="single"/>
        </w:rPr>
        <w:t>Волчье-Александровского</w:t>
      </w:r>
      <w:r w:rsidR="008C6604" w:rsidRPr="00A32065">
        <w:rPr>
          <w:rFonts w:ascii="PT Astra Serif" w:hAnsi="PT Astra Serif"/>
          <w:sz w:val="26"/>
          <w:szCs w:val="26"/>
          <w:u w:val="single"/>
        </w:rPr>
        <w:t xml:space="preserve"> </w:t>
      </w:r>
      <w:r w:rsidR="002C4EFC" w:rsidRPr="00A32065">
        <w:rPr>
          <w:rFonts w:ascii="PT Astra Serif" w:hAnsi="PT Astra Serif"/>
          <w:sz w:val="26"/>
          <w:szCs w:val="26"/>
          <w:u w:val="single"/>
        </w:rPr>
        <w:t>СП</w:t>
      </w:r>
      <w:r w:rsidR="00C54F3C" w:rsidRPr="00A32065">
        <w:rPr>
          <w:rFonts w:ascii="PT Astra Serif" w:hAnsi="PT Astra Serif"/>
          <w:sz w:val="26"/>
          <w:szCs w:val="26"/>
          <w:u w:val="single"/>
        </w:rPr>
        <w:t xml:space="preserve"> </w:t>
      </w:r>
      <w:r w:rsidRPr="00A32065">
        <w:rPr>
          <w:rFonts w:ascii="PT Astra Serif" w:hAnsi="PT Astra Serif"/>
          <w:sz w:val="26"/>
          <w:szCs w:val="26"/>
          <w:u w:val="single"/>
        </w:rPr>
        <w:t>относятся:</w:t>
      </w:r>
    </w:p>
    <w:p w14:paraId="5404B3D8" w14:textId="77777777" w:rsidR="003213F9" w:rsidRPr="00A32065" w:rsidRDefault="003213F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ливневые дожди – затопление территории и подтопление фундаментов предотвращается сплошным водонепроницаемым асфальтовым покрытием и планировкой территории с уклонами в сторону ливневой канализации;</w:t>
      </w:r>
    </w:p>
    <w:p w14:paraId="53744E71" w14:textId="77777777" w:rsidR="003213F9" w:rsidRPr="00A32065" w:rsidRDefault="003213F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ветровые нагрузки – рассчитываются в соответствии с требованиями СП 20.13330.2016 Нагрузки и воздействия. Актуализированная редакция СНиП 2.01.07-85*;</w:t>
      </w:r>
    </w:p>
    <w:p w14:paraId="2FF23140" w14:textId="77777777" w:rsidR="003213F9" w:rsidRPr="00A32065" w:rsidRDefault="003213F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выпадение снега – конструкции кровли должны быть рассчитаны на восприятие снеговых нагрузок, установленных СП 20.13330.2016 Нагрузки и воздействия. Актуализированная редакция СНиП 2.01.07-85* для данного района строительства;</w:t>
      </w:r>
    </w:p>
    <w:p w14:paraId="795822D0" w14:textId="77777777" w:rsidR="003213F9" w:rsidRPr="00A32065" w:rsidRDefault="003213F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lastRenderedPageBreak/>
        <w:t>сильные морозы – производительность системы отопления должна быть рассчитана в соответствии с требованиями СП 60.13330.2012 Отопление, вентиляция и кондиционирование воздуха. Актуализиров</w:t>
      </w:r>
      <w:r w:rsidR="009331D6" w:rsidRPr="00A32065">
        <w:rPr>
          <w:rFonts w:ascii="PT Astra Serif" w:hAnsi="PT Astra Serif"/>
          <w:bCs/>
          <w:spacing w:val="-1"/>
          <w:sz w:val="26"/>
          <w:szCs w:val="26"/>
        </w:rPr>
        <w:t>анная редакция СНиП 41-01-2003;</w:t>
      </w:r>
    </w:p>
    <w:p w14:paraId="453C791A" w14:textId="77777777" w:rsidR="003213F9" w:rsidRPr="00A32065" w:rsidRDefault="003213F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грозовые разряды – согласно требованиям РД 34.21.122-87 «Инструкция по устройству молниезащиты зданий и сооружений», СО-153-34.21.122-2003 «Инструкция по устройству молниезащиты зданий, сооружений и промышленных коммуникаций» должна предусматриваться защита проектируемых объектов от прямых ударов молнии и вторичных ее проявлений в зависимости от объекта строительства в пределах проектной застройки.</w:t>
      </w:r>
    </w:p>
    <w:p w14:paraId="3BFEB7E2" w14:textId="77777777" w:rsidR="003213F9" w:rsidRPr="00A32065" w:rsidRDefault="003213F9" w:rsidP="003213F9">
      <w:pPr>
        <w:suppressAutoHyphens/>
        <w:ind w:firstLine="720"/>
        <w:rPr>
          <w:rFonts w:ascii="PT Astra Serif" w:hAnsi="PT Astra Serif"/>
          <w:sz w:val="26"/>
          <w:szCs w:val="26"/>
        </w:rPr>
      </w:pPr>
      <w:r w:rsidRPr="00A32065">
        <w:rPr>
          <w:rFonts w:ascii="PT Astra Serif" w:hAnsi="PT Astra Serif"/>
          <w:sz w:val="26"/>
          <w:szCs w:val="26"/>
        </w:rPr>
        <w:t>Для предотвращения ЧС, вызванных данными факторами необходимо выполнение следующих мероприятий:</w:t>
      </w:r>
    </w:p>
    <w:p w14:paraId="35E11FFC" w14:textId="77777777" w:rsidR="003213F9" w:rsidRPr="00A32065" w:rsidRDefault="003213F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организация защиты автомобильных дорог от снежных заносов и штормовых ветров (лесонасаждения, защитные щиты и заборы);</w:t>
      </w:r>
    </w:p>
    <w:p w14:paraId="1894D9F2" w14:textId="77777777" w:rsidR="003213F9" w:rsidRPr="00A32065" w:rsidRDefault="003213F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своевременная снегоуборка и подсыпка смесей противоскольжения при гололеде на дорогах;</w:t>
      </w:r>
    </w:p>
    <w:p w14:paraId="2179D2C3" w14:textId="77777777" w:rsidR="003213F9" w:rsidRPr="00A32065" w:rsidRDefault="003213F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своевременная подготовка инженерных коммуникаций к зимней эксплуатации;</w:t>
      </w:r>
    </w:p>
    <w:p w14:paraId="59973F02" w14:textId="32661F70" w:rsidR="003213F9" w:rsidRPr="00A32065" w:rsidRDefault="003213F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применение громоотводов для защиты</w:t>
      </w:r>
      <w:r w:rsidR="003E01C4" w:rsidRPr="00A32065">
        <w:rPr>
          <w:rFonts w:ascii="PT Astra Serif" w:hAnsi="PT Astra Serif"/>
          <w:bCs/>
          <w:spacing w:val="-1"/>
          <w:sz w:val="26"/>
          <w:szCs w:val="26"/>
        </w:rPr>
        <w:t xml:space="preserve"> зданий и сооружений от молний;</w:t>
      </w:r>
    </w:p>
    <w:p w14:paraId="1A590419" w14:textId="77777777" w:rsidR="003213F9" w:rsidRPr="00A32065" w:rsidRDefault="003213F9" w:rsidP="00D055B1">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t>заблаговременное оповещение населения о возникновении и развитии чрезвычайных</w:t>
      </w:r>
      <w:r w:rsidRPr="00A32065">
        <w:rPr>
          <w:rFonts w:ascii="PT Astra Serif" w:hAnsi="PT Astra Serif"/>
          <w:color w:val="000000"/>
          <w:sz w:val="26"/>
          <w:szCs w:val="26"/>
        </w:rPr>
        <w:t xml:space="preserve"> ситуаций.</w:t>
      </w:r>
    </w:p>
    <w:p w14:paraId="63FEFAC9" w14:textId="77777777" w:rsidR="003213F9" w:rsidRPr="00A32065" w:rsidRDefault="003213F9" w:rsidP="003213F9">
      <w:pPr>
        <w:suppressAutoHyphens/>
        <w:ind w:firstLine="720"/>
        <w:rPr>
          <w:rFonts w:ascii="PT Astra Serif" w:hAnsi="PT Astra Serif"/>
          <w:sz w:val="26"/>
          <w:szCs w:val="26"/>
        </w:rPr>
      </w:pPr>
      <w:r w:rsidRPr="00A32065">
        <w:rPr>
          <w:rFonts w:ascii="PT Astra Serif" w:hAnsi="PT Astra Serif"/>
          <w:sz w:val="26"/>
          <w:szCs w:val="26"/>
          <w:u w:val="single"/>
        </w:rPr>
        <w:t>Лесные и торфяные пожары.</w:t>
      </w:r>
      <w:r w:rsidRPr="00A32065">
        <w:rPr>
          <w:rFonts w:ascii="PT Astra Serif" w:hAnsi="PT Astra Serif"/>
          <w:sz w:val="26"/>
          <w:szCs w:val="26"/>
        </w:rPr>
        <w:t xml:space="preserve"> Наличие лесопокрытых площадей на территории сельского поселения обусловливает высокую степень летней</w:t>
      </w:r>
      <w:r w:rsidR="00C54F3C" w:rsidRPr="00A32065">
        <w:rPr>
          <w:rFonts w:ascii="PT Astra Serif" w:hAnsi="PT Astra Serif"/>
          <w:sz w:val="26"/>
          <w:szCs w:val="26"/>
        </w:rPr>
        <w:t xml:space="preserve"> </w:t>
      </w:r>
      <w:r w:rsidR="009331D6" w:rsidRPr="00A32065">
        <w:rPr>
          <w:rFonts w:ascii="PT Astra Serif" w:hAnsi="PT Astra Serif"/>
          <w:sz w:val="26"/>
          <w:szCs w:val="26"/>
        </w:rPr>
        <w:t>пожароопасности.</w:t>
      </w:r>
    </w:p>
    <w:p w14:paraId="47E7EAB4" w14:textId="77777777" w:rsidR="003213F9" w:rsidRPr="00A32065" w:rsidRDefault="003213F9" w:rsidP="003213F9">
      <w:pPr>
        <w:suppressAutoHyphens/>
        <w:ind w:firstLine="720"/>
        <w:rPr>
          <w:rFonts w:ascii="PT Astra Serif" w:hAnsi="PT Astra Serif"/>
          <w:sz w:val="26"/>
          <w:szCs w:val="26"/>
        </w:rPr>
      </w:pPr>
      <w:r w:rsidRPr="00A32065">
        <w:rPr>
          <w:rFonts w:ascii="PT Astra Serif" w:hAnsi="PT Astra Serif"/>
          <w:sz w:val="26"/>
          <w:szCs w:val="26"/>
        </w:rPr>
        <w:t>Для сохранения пожаробезопасной обстановки необходимо осуществлять ежегодные противопожарные мероприятия в лесах, а также проводить пропаганду требований противопожарной безопасности и обучение населения основным приемам тушения пожаров.</w:t>
      </w:r>
    </w:p>
    <w:p w14:paraId="2723D4A2" w14:textId="77777777" w:rsidR="003213F9" w:rsidRPr="00A32065" w:rsidRDefault="003213F9" w:rsidP="003213F9">
      <w:pPr>
        <w:suppressAutoHyphens/>
        <w:ind w:firstLine="720"/>
        <w:rPr>
          <w:rFonts w:ascii="PT Astra Serif" w:hAnsi="PT Astra Serif"/>
          <w:sz w:val="26"/>
          <w:szCs w:val="26"/>
        </w:rPr>
      </w:pPr>
      <w:r w:rsidRPr="00A32065">
        <w:rPr>
          <w:rFonts w:ascii="PT Astra Serif" w:hAnsi="PT Astra Serif"/>
          <w:sz w:val="26"/>
          <w:szCs w:val="26"/>
        </w:rPr>
        <w:t xml:space="preserve">Мероприятия по предупреждению распространения лесных пожаров предусматривают осуществления ряда лесоводческих мероприятий (санитарные рубки, очистка мест рубок леса и др.), а также проведение специальных мероприятий по созданию системы противопожарных барьеров в лесу и строительству различных противопожарных объектов. </w:t>
      </w:r>
    </w:p>
    <w:p w14:paraId="24A10B24" w14:textId="77777777" w:rsidR="003213F9" w:rsidRPr="00A32065" w:rsidRDefault="003213F9" w:rsidP="003213F9">
      <w:pPr>
        <w:suppressAutoHyphens/>
        <w:ind w:firstLine="720"/>
        <w:rPr>
          <w:rFonts w:ascii="PT Astra Serif" w:hAnsi="PT Astra Serif"/>
          <w:sz w:val="26"/>
          <w:szCs w:val="26"/>
        </w:rPr>
      </w:pPr>
      <w:r w:rsidRPr="00A32065">
        <w:rPr>
          <w:rFonts w:ascii="PT Astra Serif" w:hAnsi="PT Astra Serif"/>
          <w:sz w:val="26"/>
          <w:szCs w:val="26"/>
        </w:rPr>
        <w:t>Для предотвращения лесных пожаров должны выполняться следующие контрольно-технические и административные мероприятия:</w:t>
      </w:r>
    </w:p>
    <w:p w14:paraId="51353812" w14:textId="77777777" w:rsidR="003213F9" w:rsidRPr="00A32065" w:rsidRDefault="003213F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контроль работы лесопожарных служб;</w:t>
      </w:r>
    </w:p>
    <w:p w14:paraId="01B4FC22" w14:textId="77777777" w:rsidR="003213F9" w:rsidRPr="00A32065" w:rsidRDefault="003213F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проведение наземного патрулирования и противопожарной авиационной разведки;</w:t>
      </w:r>
    </w:p>
    <w:p w14:paraId="173965EB" w14:textId="77777777" w:rsidR="003213F9" w:rsidRPr="00A32065" w:rsidRDefault="003213F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введение ограничения на посещение отдельных участков леса, запрещение разведения костров в лесу в пожароопасный период;</w:t>
      </w:r>
    </w:p>
    <w:p w14:paraId="10079961" w14:textId="77777777" w:rsidR="003213F9" w:rsidRPr="00A32065" w:rsidRDefault="003213F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оборудование противопожарных защитных полос между границами населенных пунктов и подступающих лесных массивов;</w:t>
      </w:r>
    </w:p>
    <w:p w14:paraId="0E93E0C7" w14:textId="77777777" w:rsidR="003213F9" w:rsidRPr="00A32065" w:rsidRDefault="003213F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установление регламента использования территорий, занятых противопожарными защитными полосами;</w:t>
      </w:r>
    </w:p>
    <w:p w14:paraId="5A22F128" w14:textId="77777777" w:rsidR="003213F9" w:rsidRPr="00A32065" w:rsidRDefault="003213F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контроль соблюдения противопожарной безопасности при лесоразработках;</w:t>
      </w:r>
    </w:p>
    <w:p w14:paraId="098A7496" w14:textId="77777777" w:rsidR="003213F9" w:rsidRPr="00A32065" w:rsidRDefault="003213F9" w:rsidP="00D055B1">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организация своевременной очистки лесоразработок и массивов леса от заготовленной древесины, сучьев, щепы, мусора;</w:t>
      </w:r>
    </w:p>
    <w:p w14:paraId="1FA744EF" w14:textId="43E2BADB" w:rsidR="003213F9" w:rsidRPr="00A32065" w:rsidRDefault="003213F9" w:rsidP="00D055B1">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lastRenderedPageBreak/>
        <w:t>внедрение</w:t>
      </w:r>
      <w:r w:rsidRPr="00A32065">
        <w:rPr>
          <w:rFonts w:ascii="PT Astra Serif" w:hAnsi="PT Astra Serif"/>
          <w:color w:val="000000"/>
          <w:sz w:val="26"/>
          <w:szCs w:val="26"/>
        </w:rPr>
        <w:t xml:space="preserve"> и распространение </w:t>
      </w:r>
      <w:proofErr w:type="spellStart"/>
      <w:r w:rsidRPr="00A32065">
        <w:rPr>
          <w:rFonts w:ascii="PT Astra Serif" w:hAnsi="PT Astra Serif"/>
          <w:color w:val="000000"/>
          <w:sz w:val="26"/>
          <w:szCs w:val="26"/>
        </w:rPr>
        <w:t>безогневых</w:t>
      </w:r>
      <w:proofErr w:type="spellEnd"/>
      <w:r w:rsidRPr="00A32065">
        <w:rPr>
          <w:rFonts w:ascii="PT Astra Serif" w:hAnsi="PT Astra Serif"/>
          <w:color w:val="000000"/>
          <w:sz w:val="26"/>
          <w:szCs w:val="26"/>
        </w:rPr>
        <w:t xml:space="preserve"> способов очистки лесосек.</w:t>
      </w:r>
    </w:p>
    <w:p w14:paraId="0496B315" w14:textId="77777777" w:rsidR="00E52A7B" w:rsidRPr="00A32065" w:rsidRDefault="00E52A7B" w:rsidP="00E52A7B">
      <w:pPr>
        <w:suppressAutoHyphens/>
        <w:ind w:firstLine="720"/>
        <w:rPr>
          <w:rFonts w:ascii="PT Astra Serif" w:hAnsi="PT Astra Serif"/>
          <w:sz w:val="26"/>
          <w:szCs w:val="26"/>
          <w:u w:val="single"/>
        </w:rPr>
      </w:pPr>
      <w:r w:rsidRPr="00A32065">
        <w:rPr>
          <w:rFonts w:ascii="PT Astra Serif" w:hAnsi="PT Astra Serif"/>
          <w:sz w:val="26"/>
          <w:szCs w:val="26"/>
          <w:u w:val="single"/>
        </w:rPr>
        <w:t>Вертикальная планировка</w:t>
      </w:r>
    </w:p>
    <w:p w14:paraId="2460D850" w14:textId="77777777" w:rsidR="00E52A7B" w:rsidRPr="00A32065" w:rsidRDefault="00E52A7B" w:rsidP="00E52A7B">
      <w:pPr>
        <w:suppressAutoHyphens/>
        <w:ind w:firstLine="720"/>
        <w:rPr>
          <w:rFonts w:ascii="PT Astra Serif" w:hAnsi="PT Astra Serif"/>
          <w:sz w:val="26"/>
          <w:szCs w:val="26"/>
        </w:rPr>
      </w:pPr>
      <w:r w:rsidRPr="00A32065">
        <w:rPr>
          <w:rFonts w:ascii="PT Astra Serif" w:hAnsi="PT Astra Serif"/>
          <w:sz w:val="26"/>
          <w:szCs w:val="26"/>
        </w:rPr>
        <w:t>Отвод дождевых и талых вод с проезжей части улиц и прилегающей к ним территории в районе жилой застройки сельского поселения намечается осуществить открытыми водостоками, канавами и лотками, со сбросом воды в реки и пониженные участки рельефа (балки).</w:t>
      </w:r>
    </w:p>
    <w:p w14:paraId="32574AEE" w14:textId="759B7E77" w:rsidR="00E52A7B" w:rsidRPr="00A32065" w:rsidRDefault="00E52A7B" w:rsidP="00E52A7B">
      <w:pPr>
        <w:suppressAutoHyphens/>
        <w:ind w:firstLine="720"/>
        <w:rPr>
          <w:rFonts w:ascii="PT Astra Serif" w:hAnsi="PT Astra Serif"/>
          <w:sz w:val="26"/>
          <w:szCs w:val="26"/>
        </w:rPr>
      </w:pPr>
      <w:r w:rsidRPr="00A32065">
        <w:rPr>
          <w:rFonts w:ascii="PT Astra Serif" w:hAnsi="PT Astra Serif"/>
          <w:sz w:val="26"/>
          <w:szCs w:val="26"/>
        </w:rPr>
        <w:t xml:space="preserve">Канавы проектируются </w:t>
      </w:r>
      <w:proofErr w:type="spellStart"/>
      <w:r w:rsidRPr="00A32065">
        <w:rPr>
          <w:rFonts w:ascii="PT Astra Serif" w:hAnsi="PT Astra Serif"/>
          <w:sz w:val="26"/>
          <w:szCs w:val="26"/>
        </w:rPr>
        <w:t>трапециидального</w:t>
      </w:r>
      <w:proofErr w:type="spellEnd"/>
      <w:r w:rsidRPr="00A32065">
        <w:rPr>
          <w:rFonts w:ascii="PT Astra Serif" w:hAnsi="PT Astra Serif"/>
          <w:sz w:val="26"/>
          <w:szCs w:val="26"/>
        </w:rPr>
        <w:t xml:space="preserve"> поперечного профиля, ширина, канав по дну 0,4 м, заложение откосов 1:1,5. На улицах с продольным уклоном выше 0,030 проектируется частичное укрепление дна и откосов канав тощим бетоном. Перепуск воды в канавах на переходах чрез улицы села осуществляется железобетонными водопропускными трубами Ø 500 мм.</w:t>
      </w:r>
    </w:p>
    <w:p w14:paraId="6F0C3F44" w14:textId="1FC60247" w:rsidR="003213F9" w:rsidRPr="00A32065" w:rsidRDefault="003213F9" w:rsidP="003213F9">
      <w:pPr>
        <w:suppressAutoHyphens/>
        <w:ind w:firstLine="720"/>
        <w:rPr>
          <w:rFonts w:ascii="PT Astra Serif" w:hAnsi="PT Astra Serif"/>
          <w:sz w:val="26"/>
          <w:szCs w:val="26"/>
        </w:rPr>
      </w:pPr>
      <w:r w:rsidRPr="00A32065">
        <w:rPr>
          <w:rFonts w:ascii="PT Astra Serif" w:hAnsi="PT Astra Serif"/>
          <w:sz w:val="26"/>
          <w:szCs w:val="26"/>
          <w:u w:val="single"/>
        </w:rPr>
        <w:t>Опасные геологические процессы и явления</w:t>
      </w:r>
      <w:r w:rsidRPr="00A32065">
        <w:rPr>
          <w:rFonts w:ascii="PT Astra Serif" w:hAnsi="PT Astra Serif"/>
          <w:sz w:val="26"/>
          <w:szCs w:val="26"/>
        </w:rPr>
        <w:t xml:space="preserve">. В инженерно-геологическом отношении, территория </w:t>
      </w:r>
      <w:r w:rsidR="002F4C08" w:rsidRPr="00A32065">
        <w:rPr>
          <w:rFonts w:ascii="PT Astra Serif" w:hAnsi="PT Astra Serif"/>
          <w:sz w:val="26"/>
          <w:szCs w:val="26"/>
        </w:rPr>
        <w:t>Волчье-Александровского</w:t>
      </w:r>
      <w:r w:rsidR="00257808" w:rsidRPr="00A32065">
        <w:rPr>
          <w:rFonts w:ascii="PT Astra Serif" w:hAnsi="PT Astra Serif"/>
          <w:sz w:val="26"/>
          <w:szCs w:val="26"/>
        </w:rPr>
        <w:t xml:space="preserve"> </w:t>
      </w:r>
      <w:r w:rsidR="002C4EFC" w:rsidRPr="00A32065">
        <w:rPr>
          <w:rFonts w:ascii="PT Astra Serif" w:hAnsi="PT Astra Serif"/>
          <w:sz w:val="26"/>
          <w:szCs w:val="26"/>
        </w:rPr>
        <w:t>СП</w:t>
      </w:r>
      <w:r w:rsidRPr="00A32065">
        <w:rPr>
          <w:rFonts w:ascii="PT Astra Serif" w:hAnsi="PT Astra Serif"/>
          <w:sz w:val="26"/>
          <w:szCs w:val="26"/>
        </w:rPr>
        <w:t>, в основном, является благоприятной для организации строительства. Местность пересеченная представлена увалис</w:t>
      </w:r>
      <w:r w:rsidR="00E728F2" w:rsidRPr="00A32065">
        <w:rPr>
          <w:rFonts w:ascii="PT Astra Serif" w:hAnsi="PT Astra Serif"/>
          <w:sz w:val="26"/>
          <w:szCs w:val="26"/>
        </w:rPr>
        <w:t>тым рельефом</w:t>
      </w:r>
      <w:r w:rsidRPr="00A32065">
        <w:rPr>
          <w:rFonts w:ascii="PT Astra Serif" w:hAnsi="PT Astra Serif"/>
          <w:sz w:val="26"/>
          <w:szCs w:val="26"/>
        </w:rPr>
        <w:t>.</w:t>
      </w:r>
    </w:p>
    <w:p w14:paraId="43E4079E" w14:textId="77777777" w:rsidR="003213F9" w:rsidRPr="00A32065" w:rsidRDefault="003213F9" w:rsidP="003213F9">
      <w:pPr>
        <w:suppressAutoHyphens/>
        <w:ind w:firstLine="720"/>
        <w:rPr>
          <w:rFonts w:ascii="PT Astra Serif" w:hAnsi="PT Astra Serif"/>
          <w:sz w:val="26"/>
          <w:szCs w:val="26"/>
        </w:rPr>
      </w:pPr>
      <w:r w:rsidRPr="00A32065">
        <w:rPr>
          <w:rFonts w:ascii="PT Astra Serif" w:hAnsi="PT Astra Serif"/>
          <w:sz w:val="26"/>
          <w:szCs w:val="26"/>
        </w:rPr>
        <w:t xml:space="preserve">Для предотвращения эрозии, </w:t>
      </w:r>
      <w:proofErr w:type="spellStart"/>
      <w:r w:rsidRPr="00A32065">
        <w:rPr>
          <w:rFonts w:ascii="PT Astra Serif" w:hAnsi="PT Astra Serif"/>
          <w:sz w:val="26"/>
          <w:szCs w:val="26"/>
        </w:rPr>
        <w:t>оврагообразования</w:t>
      </w:r>
      <w:proofErr w:type="spellEnd"/>
      <w:r w:rsidRPr="00A32065">
        <w:rPr>
          <w:rFonts w:ascii="PT Astra Serif" w:hAnsi="PT Astra Serif"/>
          <w:sz w:val="26"/>
          <w:szCs w:val="26"/>
        </w:rPr>
        <w:t xml:space="preserve"> и заболачивания почв, необходимо выполнение дополнительных инженерно-технических мероприятий:</w:t>
      </w:r>
    </w:p>
    <w:p w14:paraId="1E05123D"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организация поверхностного стока и поверхностное осушение;</w:t>
      </w:r>
    </w:p>
    <w:p w14:paraId="43997FD5"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берегоукрепление;</w:t>
      </w:r>
    </w:p>
    <w:p w14:paraId="72C9E7C4"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благоустройство оврагов и укрепление крутых склонов рельефа;</w:t>
      </w:r>
    </w:p>
    <w:p w14:paraId="46CD3ECB" w14:textId="77777777" w:rsidR="003213F9" w:rsidRPr="00A32065" w:rsidRDefault="003213F9" w:rsidP="00A9122D">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t>посев трав</w:t>
      </w:r>
      <w:r w:rsidRPr="00A32065">
        <w:rPr>
          <w:rFonts w:ascii="PT Astra Serif" w:hAnsi="PT Astra Serif"/>
          <w:color w:val="000000"/>
          <w:sz w:val="26"/>
          <w:szCs w:val="26"/>
        </w:rPr>
        <w:t xml:space="preserve"> и кустарниковой растительности на склонах оврагов и берегов.</w:t>
      </w:r>
    </w:p>
    <w:p w14:paraId="4AEEBD80" w14:textId="53CC7B2F" w:rsidR="003213F9" w:rsidRPr="00A32065" w:rsidRDefault="003213F9" w:rsidP="003213F9">
      <w:pPr>
        <w:suppressAutoHyphens/>
        <w:ind w:firstLine="720"/>
        <w:rPr>
          <w:rFonts w:ascii="PT Astra Serif" w:hAnsi="PT Astra Serif"/>
          <w:sz w:val="26"/>
          <w:szCs w:val="26"/>
        </w:rPr>
      </w:pPr>
      <w:r w:rsidRPr="00A32065">
        <w:rPr>
          <w:rFonts w:ascii="PT Astra Serif" w:hAnsi="PT Astra Serif"/>
          <w:sz w:val="26"/>
          <w:szCs w:val="26"/>
          <w:u w:val="single"/>
        </w:rPr>
        <w:t>Опасные гидрологические явления и процессы.</w:t>
      </w:r>
      <w:r w:rsidRPr="00A32065">
        <w:rPr>
          <w:rFonts w:ascii="PT Astra Serif" w:hAnsi="PT Astra Serif"/>
          <w:sz w:val="26"/>
          <w:szCs w:val="26"/>
        </w:rPr>
        <w:t xml:space="preserve"> Вероятность природных ЧС, обусловленных опасными гидрологическими явлениями на территории сельского поселения незначительна. Опасные гидрологические явления могут наблюдаться на рек</w:t>
      </w:r>
      <w:r w:rsidR="002662E4" w:rsidRPr="00A32065">
        <w:rPr>
          <w:rFonts w:ascii="PT Astra Serif" w:hAnsi="PT Astra Serif"/>
          <w:sz w:val="26"/>
          <w:szCs w:val="26"/>
        </w:rPr>
        <w:t>е</w:t>
      </w:r>
      <w:r w:rsidR="00E1538C" w:rsidRPr="00A32065">
        <w:rPr>
          <w:rFonts w:ascii="PT Astra Serif" w:hAnsi="PT Astra Serif"/>
          <w:sz w:val="26"/>
          <w:szCs w:val="26"/>
        </w:rPr>
        <w:t xml:space="preserve"> </w:t>
      </w:r>
      <w:r w:rsidR="00921F70" w:rsidRPr="00A32065">
        <w:rPr>
          <w:rFonts w:ascii="PT Astra Serif" w:hAnsi="PT Astra Serif"/>
          <w:sz w:val="26"/>
          <w:szCs w:val="26"/>
        </w:rPr>
        <w:t>Волчья</w:t>
      </w:r>
      <w:r w:rsidR="00E1538C" w:rsidRPr="00A32065">
        <w:rPr>
          <w:rFonts w:ascii="PT Astra Serif" w:hAnsi="PT Astra Serif"/>
          <w:sz w:val="26"/>
          <w:szCs w:val="26"/>
        </w:rPr>
        <w:t xml:space="preserve"> </w:t>
      </w:r>
      <w:r w:rsidRPr="00A32065">
        <w:rPr>
          <w:rFonts w:ascii="PT Astra Serif" w:hAnsi="PT Astra Serif"/>
          <w:sz w:val="26"/>
          <w:szCs w:val="26"/>
        </w:rPr>
        <w:t>в периоды весеннего половодья и паводков.</w:t>
      </w:r>
    </w:p>
    <w:p w14:paraId="43E8A37A" w14:textId="77777777" w:rsidR="003213F9" w:rsidRPr="00A32065" w:rsidRDefault="003213F9" w:rsidP="003213F9">
      <w:pPr>
        <w:suppressAutoHyphens/>
        <w:ind w:firstLine="720"/>
        <w:rPr>
          <w:rFonts w:ascii="PT Astra Serif" w:hAnsi="PT Astra Serif"/>
          <w:sz w:val="26"/>
          <w:szCs w:val="26"/>
        </w:rPr>
      </w:pPr>
      <w:r w:rsidRPr="00A32065">
        <w:rPr>
          <w:rFonts w:ascii="PT Astra Serif" w:hAnsi="PT Astra Serif"/>
          <w:sz w:val="26"/>
          <w:szCs w:val="26"/>
        </w:rPr>
        <w:t xml:space="preserve">В соответствии с частью 5 статьи 67.1 Водного кодекса РФ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w:t>
      </w:r>
      <w:hyperlink r:id="rId17" w:anchor="dst100011" w:history="1">
        <w:r w:rsidRPr="00A32065">
          <w:rPr>
            <w:rFonts w:ascii="PT Astra Serif" w:hAnsi="PT Astra Serif"/>
            <w:sz w:val="26"/>
            <w:szCs w:val="26"/>
          </w:rPr>
          <w:t>порядке</w:t>
        </w:r>
      </w:hyperlink>
      <w:r w:rsidRPr="00A32065">
        <w:rPr>
          <w:rFonts w:ascii="PT Astra Serif" w:hAnsi="PT Astra Serif"/>
          <w:sz w:val="26"/>
          <w:szCs w:val="26"/>
        </w:rPr>
        <w:t>, установленном Правительством Российской Федерации.</w:t>
      </w:r>
    </w:p>
    <w:p w14:paraId="4ED46034" w14:textId="77777777" w:rsidR="003213F9" w:rsidRPr="00A32065" w:rsidRDefault="003213F9" w:rsidP="003213F9">
      <w:pPr>
        <w:suppressAutoHyphens/>
        <w:ind w:firstLine="720"/>
        <w:rPr>
          <w:rFonts w:ascii="PT Astra Serif" w:hAnsi="PT Astra Serif"/>
          <w:sz w:val="26"/>
          <w:szCs w:val="26"/>
        </w:rPr>
      </w:pPr>
      <w:r w:rsidRPr="00A32065">
        <w:rPr>
          <w:rFonts w:ascii="PT Astra Serif" w:hAnsi="PT Astra Serif"/>
          <w:sz w:val="26"/>
          <w:szCs w:val="26"/>
        </w:rPr>
        <w:t>В целях предотвращения негативного воздействия вод необходимо:</w:t>
      </w:r>
    </w:p>
    <w:p w14:paraId="447B7F69"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соблюдать установленные статьей 67.1 Водного кодекса Российской Федерации ограничения и условия осуществления хозяйственной деятельности в зонах возможного затопления, подтопления;</w:t>
      </w:r>
    </w:p>
    <w:p w14:paraId="50D3B4C9" w14:textId="6508E979" w:rsidR="003213F9" w:rsidRDefault="003213F9" w:rsidP="00A9122D">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t>исключить строительство нового жилья, садовых и дачных строений, объектов производственного и социального назначения, транспортной и энергетической инфраструктуры в зонах, подверженных риску затопления, подтопления (п.4 Перечня поручений Президента Российской Федерации по итогам совещания по ликвидации последствий паводковой ситуации в регионах</w:t>
      </w:r>
      <w:r w:rsidRPr="00A32065">
        <w:rPr>
          <w:rFonts w:ascii="PT Astra Serif" w:hAnsi="PT Astra Serif"/>
          <w:color w:val="000000"/>
          <w:sz w:val="26"/>
          <w:szCs w:val="26"/>
        </w:rPr>
        <w:t xml:space="preserve"> Российской Федерации</w:t>
      </w:r>
      <w:r w:rsidR="00030857" w:rsidRPr="00A32065">
        <w:rPr>
          <w:rFonts w:ascii="PT Astra Serif" w:hAnsi="PT Astra Serif"/>
          <w:color w:val="000000"/>
          <w:sz w:val="26"/>
          <w:szCs w:val="26"/>
        </w:rPr>
        <w:t xml:space="preserve"> от 4.09.2014 № Пр-2166</w:t>
      </w:r>
      <w:r w:rsidRPr="00A32065">
        <w:rPr>
          <w:rFonts w:ascii="PT Astra Serif" w:hAnsi="PT Astra Serif"/>
          <w:color w:val="000000"/>
          <w:sz w:val="26"/>
          <w:szCs w:val="26"/>
        </w:rPr>
        <w:t>).</w:t>
      </w:r>
    </w:p>
    <w:p w14:paraId="0145A4F4" w14:textId="48EF46B7" w:rsidR="000A3282" w:rsidRDefault="000A3282" w:rsidP="00AB258A">
      <w:pPr>
        <w:suppressAutoHyphens/>
        <w:ind w:firstLine="720"/>
        <w:rPr>
          <w:rFonts w:ascii="PT Astra Serif" w:hAnsi="PT Astra Serif"/>
          <w:sz w:val="26"/>
          <w:szCs w:val="26"/>
        </w:rPr>
      </w:pPr>
      <w:r>
        <w:rPr>
          <w:rFonts w:ascii="PT Astra Serif" w:hAnsi="PT Astra Serif"/>
          <w:sz w:val="26"/>
          <w:szCs w:val="26"/>
        </w:rPr>
        <w:t xml:space="preserve">Использование водных объектов общего пользования регулируется в </w:t>
      </w:r>
      <w:r w:rsidRPr="00A32065">
        <w:rPr>
          <w:rFonts w:ascii="PT Astra Serif" w:hAnsi="PT Astra Serif"/>
          <w:sz w:val="26"/>
          <w:szCs w:val="26"/>
        </w:rPr>
        <w:t>соответствии с</w:t>
      </w:r>
      <w:r>
        <w:rPr>
          <w:rFonts w:ascii="PT Astra Serif" w:hAnsi="PT Astra Serif"/>
          <w:sz w:val="26"/>
          <w:szCs w:val="26"/>
        </w:rPr>
        <w:t>о</w:t>
      </w:r>
      <w:r w:rsidRPr="00A32065">
        <w:rPr>
          <w:rFonts w:ascii="PT Astra Serif" w:hAnsi="PT Astra Serif"/>
          <w:sz w:val="26"/>
          <w:szCs w:val="26"/>
        </w:rPr>
        <w:t xml:space="preserve"> стать</w:t>
      </w:r>
      <w:r>
        <w:rPr>
          <w:rFonts w:ascii="PT Astra Serif" w:hAnsi="PT Astra Serif"/>
          <w:sz w:val="26"/>
          <w:szCs w:val="26"/>
        </w:rPr>
        <w:t>ей</w:t>
      </w:r>
      <w:r w:rsidRPr="00A32065">
        <w:rPr>
          <w:rFonts w:ascii="PT Astra Serif" w:hAnsi="PT Astra Serif"/>
          <w:sz w:val="26"/>
          <w:szCs w:val="26"/>
        </w:rPr>
        <w:t xml:space="preserve"> </w:t>
      </w:r>
      <w:r>
        <w:rPr>
          <w:rFonts w:ascii="PT Astra Serif" w:hAnsi="PT Astra Serif"/>
          <w:sz w:val="26"/>
          <w:szCs w:val="26"/>
        </w:rPr>
        <w:t>6</w:t>
      </w:r>
      <w:r w:rsidRPr="00A32065">
        <w:rPr>
          <w:rFonts w:ascii="PT Astra Serif" w:hAnsi="PT Astra Serif"/>
          <w:sz w:val="26"/>
          <w:szCs w:val="26"/>
        </w:rPr>
        <w:t xml:space="preserve"> Водного кодекса РФ</w:t>
      </w:r>
      <w:r w:rsidR="00AB258A">
        <w:rPr>
          <w:rFonts w:ascii="PT Astra Serif" w:hAnsi="PT Astra Serif"/>
          <w:sz w:val="26"/>
          <w:szCs w:val="26"/>
        </w:rPr>
        <w:t>.</w:t>
      </w:r>
    </w:p>
    <w:p w14:paraId="622FF5B1" w14:textId="389D6009" w:rsidR="00AB258A" w:rsidRPr="00AB258A" w:rsidRDefault="00AB258A" w:rsidP="00AB258A">
      <w:pPr>
        <w:suppressAutoHyphens/>
        <w:ind w:firstLine="720"/>
        <w:rPr>
          <w:rFonts w:ascii="PT Astra Serif" w:hAnsi="PT Astra Serif"/>
          <w:sz w:val="26"/>
          <w:szCs w:val="26"/>
        </w:rPr>
      </w:pPr>
      <w:r w:rsidRPr="00AB258A">
        <w:rPr>
          <w:rFonts w:ascii="PT Astra Serif" w:hAnsi="PT Astra Serif"/>
          <w:sz w:val="26"/>
          <w:szCs w:val="26"/>
        </w:rPr>
        <w:t xml:space="preserve">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w:t>
      </w:r>
      <w:r w:rsidRPr="00AB258A">
        <w:rPr>
          <w:rFonts w:ascii="PT Astra Serif" w:hAnsi="PT Astra Serif"/>
          <w:sz w:val="26"/>
          <w:szCs w:val="26"/>
        </w:rPr>
        <w:t>Водным</w:t>
      </w:r>
      <w:r w:rsidRPr="00AB258A">
        <w:rPr>
          <w:rFonts w:ascii="PT Astra Serif" w:hAnsi="PT Astra Serif"/>
          <w:sz w:val="26"/>
          <w:szCs w:val="26"/>
        </w:rPr>
        <w:t xml:space="preserve"> Кодексом.</w:t>
      </w:r>
    </w:p>
    <w:p w14:paraId="64F1645C" w14:textId="5C595FA7" w:rsidR="00AB258A" w:rsidRPr="00AB258A" w:rsidRDefault="00AB258A" w:rsidP="00AB258A">
      <w:pPr>
        <w:suppressAutoHyphens/>
        <w:ind w:firstLine="720"/>
        <w:rPr>
          <w:rFonts w:ascii="PT Astra Serif" w:hAnsi="PT Astra Serif"/>
          <w:sz w:val="26"/>
          <w:szCs w:val="26"/>
        </w:rPr>
      </w:pPr>
      <w:r w:rsidRPr="00AB258A">
        <w:rPr>
          <w:rFonts w:ascii="PT Astra Serif" w:hAnsi="PT Astra Serif"/>
          <w:sz w:val="26"/>
          <w:szCs w:val="26"/>
        </w:rPr>
        <w:lastRenderedPageBreak/>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14:paraId="1BA40E31" w14:textId="43C43B3C" w:rsidR="00AB258A" w:rsidRPr="00AB258A" w:rsidRDefault="00AB258A" w:rsidP="00AB258A">
      <w:pPr>
        <w:suppressAutoHyphens/>
        <w:ind w:firstLine="720"/>
        <w:rPr>
          <w:rFonts w:ascii="PT Astra Serif" w:hAnsi="PT Astra Serif"/>
          <w:sz w:val="26"/>
          <w:szCs w:val="26"/>
        </w:rPr>
      </w:pPr>
      <w:r w:rsidRPr="00AB258A">
        <w:rPr>
          <w:rFonts w:ascii="PT Astra Serif" w:hAnsi="PT Astra Serif"/>
          <w:sz w:val="26"/>
          <w:szCs w:val="26"/>
        </w:rPr>
        <w:t xml:space="preserve">Использование водных объектов общего пользования осуществляется с учетом правил использования водных объектов для рекреационных целей, утверждаемых в соответствии со статьей </w:t>
      </w:r>
      <w:r w:rsidRPr="00AB258A">
        <w:rPr>
          <w:rFonts w:ascii="PT Astra Serif" w:hAnsi="PT Astra Serif"/>
          <w:sz w:val="26"/>
          <w:szCs w:val="26"/>
        </w:rPr>
        <w:t>50 Водного</w:t>
      </w:r>
      <w:r w:rsidRPr="00AB258A">
        <w:rPr>
          <w:rFonts w:ascii="PT Astra Serif" w:hAnsi="PT Astra Serif"/>
          <w:sz w:val="26"/>
          <w:szCs w:val="26"/>
        </w:rPr>
        <w:t xml:space="preserve"> Кодекса, а также с учетом правил использования водных объектов для личных и бытовых нужд.</w:t>
      </w:r>
    </w:p>
    <w:p w14:paraId="5AFE4607" w14:textId="5D688551" w:rsidR="00AB258A" w:rsidRPr="00AB258A" w:rsidRDefault="00AB258A" w:rsidP="00AB258A">
      <w:pPr>
        <w:suppressAutoHyphens/>
        <w:ind w:firstLine="720"/>
        <w:rPr>
          <w:rFonts w:ascii="PT Astra Serif" w:hAnsi="PT Astra Serif"/>
          <w:sz w:val="26"/>
          <w:szCs w:val="26"/>
        </w:rPr>
      </w:pPr>
      <w:r w:rsidRPr="00AB258A">
        <w:rPr>
          <w:rFonts w:ascii="PT Astra Serif" w:hAnsi="PT Astra Serif"/>
          <w:sz w:val="26"/>
          <w:szCs w:val="26"/>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14:paraId="67D1702E" w14:textId="7FB7509E" w:rsidR="00AB258A" w:rsidRPr="00AB258A" w:rsidRDefault="00AB258A" w:rsidP="00AB258A">
      <w:pPr>
        <w:suppressAutoHyphens/>
        <w:ind w:firstLine="720"/>
        <w:rPr>
          <w:rFonts w:ascii="PT Astra Serif" w:hAnsi="PT Astra Serif"/>
          <w:sz w:val="26"/>
          <w:szCs w:val="26"/>
        </w:rPr>
      </w:pPr>
      <w:r w:rsidRPr="00AB258A">
        <w:rPr>
          <w:rFonts w:ascii="PT Astra Serif" w:hAnsi="PT Astra Serif"/>
          <w:sz w:val="26"/>
          <w:szCs w:val="26"/>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14:paraId="538EACBD" w14:textId="7B86C921" w:rsidR="00AB258A" w:rsidRPr="00AB258A" w:rsidRDefault="00AB258A" w:rsidP="00AB258A">
      <w:pPr>
        <w:suppressAutoHyphens/>
        <w:ind w:firstLine="720"/>
        <w:rPr>
          <w:rFonts w:ascii="PT Astra Serif" w:hAnsi="PT Astra Serif"/>
          <w:sz w:val="26"/>
          <w:szCs w:val="26"/>
        </w:rPr>
      </w:pPr>
      <w:r w:rsidRPr="00AB258A">
        <w:rPr>
          <w:rFonts w:ascii="PT Astra Serif" w:hAnsi="PT Astra Serif"/>
          <w:sz w:val="26"/>
          <w:szCs w:val="26"/>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31D05F1F" w14:textId="4ACB33C7" w:rsidR="00AB258A" w:rsidRPr="00AB258A" w:rsidRDefault="00AB258A" w:rsidP="00AB258A">
      <w:pPr>
        <w:suppressAutoHyphens/>
        <w:ind w:firstLine="720"/>
        <w:rPr>
          <w:rFonts w:ascii="PT Astra Serif" w:hAnsi="PT Astra Serif"/>
          <w:sz w:val="26"/>
          <w:szCs w:val="26"/>
        </w:rPr>
      </w:pPr>
      <w:r w:rsidRPr="00AB258A">
        <w:rPr>
          <w:rFonts w:ascii="PT Astra Serif" w:hAnsi="PT Astra Serif"/>
          <w:sz w:val="26"/>
          <w:szCs w:val="26"/>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21DDF1EB" w14:textId="4CDCB9A8" w:rsidR="00AB258A" w:rsidRPr="00AB258A" w:rsidRDefault="00AB258A" w:rsidP="00AB258A">
      <w:pPr>
        <w:suppressAutoHyphens/>
        <w:ind w:firstLine="720"/>
        <w:rPr>
          <w:rFonts w:ascii="PT Astra Serif" w:hAnsi="PT Astra Serif"/>
          <w:sz w:val="26"/>
          <w:szCs w:val="26"/>
        </w:rPr>
      </w:pPr>
      <w:r w:rsidRPr="00AB258A">
        <w:rPr>
          <w:rFonts w:ascii="PT Astra Serif" w:hAnsi="PT Astra Serif"/>
          <w:sz w:val="26"/>
          <w:szCs w:val="2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64CB7476" w14:textId="1BEEEEBE" w:rsidR="003213F9" w:rsidRPr="00A32065" w:rsidRDefault="003213F9" w:rsidP="00D53F4B">
      <w:pPr>
        <w:keepNext/>
        <w:suppressAutoHyphens/>
        <w:spacing w:before="120" w:after="120"/>
        <w:ind w:firstLine="709"/>
        <w:outlineLvl w:val="2"/>
        <w:rPr>
          <w:rFonts w:ascii="PT Astra Serif" w:hAnsi="PT Astra Serif" w:cs="Arial"/>
          <w:b/>
          <w:sz w:val="26"/>
          <w:szCs w:val="26"/>
        </w:rPr>
      </w:pPr>
      <w:bookmarkStart w:id="131" w:name="_Toc518481638"/>
      <w:bookmarkStart w:id="132" w:name="_Toc520277895"/>
      <w:bookmarkStart w:id="133" w:name="_Toc16761366"/>
      <w:bookmarkStart w:id="134" w:name="_Toc19087066"/>
      <w:bookmarkStart w:id="135" w:name="_Toc22734778"/>
      <w:bookmarkStart w:id="136" w:name="_Toc47002401"/>
      <w:bookmarkStart w:id="137" w:name="_Toc59436776"/>
      <w:bookmarkStart w:id="138" w:name="_Toc69291328"/>
      <w:bookmarkStart w:id="139" w:name="_Toc69715699"/>
      <w:bookmarkStart w:id="140" w:name="_Toc75182300"/>
      <w:bookmarkStart w:id="141" w:name="_Toc91064771"/>
      <w:bookmarkStart w:id="142" w:name="_Toc91250084"/>
      <w:bookmarkStart w:id="143" w:name="_Toc109296107"/>
      <w:bookmarkStart w:id="144" w:name="_Toc161816157"/>
      <w:r w:rsidRPr="00A32065">
        <w:rPr>
          <w:rFonts w:ascii="PT Astra Serif" w:hAnsi="PT Astra Serif" w:cs="Arial"/>
          <w:b/>
          <w:sz w:val="26"/>
          <w:szCs w:val="26"/>
        </w:rPr>
        <w:t>Перечень источников чрезвычайных ситуаций техногенного характера, возможных на территории</w:t>
      </w:r>
      <w:bookmarkEnd w:id="131"/>
      <w:bookmarkEnd w:id="132"/>
      <w:r w:rsidR="00C54F3C" w:rsidRPr="00A32065">
        <w:rPr>
          <w:rFonts w:ascii="PT Astra Serif" w:hAnsi="PT Astra Serif" w:cs="Arial"/>
          <w:b/>
          <w:sz w:val="26"/>
          <w:szCs w:val="26"/>
        </w:rPr>
        <w:t xml:space="preserve"> </w:t>
      </w:r>
      <w:r w:rsidR="00BA28ED" w:rsidRPr="00A32065">
        <w:rPr>
          <w:rFonts w:ascii="PT Astra Serif" w:hAnsi="PT Astra Serif"/>
          <w:b/>
          <w:sz w:val="26"/>
          <w:szCs w:val="26"/>
        </w:rPr>
        <w:t>Волчье-Александровского</w:t>
      </w:r>
      <w:r w:rsidR="00257808" w:rsidRPr="00A32065">
        <w:rPr>
          <w:rFonts w:ascii="PT Astra Serif" w:hAnsi="PT Astra Serif"/>
          <w:b/>
          <w:sz w:val="26"/>
          <w:szCs w:val="26"/>
        </w:rPr>
        <w:t xml:space="preserve"> </w:t>
      </w:r>
      <w:r w:rsidR="002C4EFC" w:rsidRPr="00A32065">
        <w:rPr>
          <w:rFonts w:ascii="PT Astra Serif" w:hAnsi="PT Astra Serif" w:cs="Arial"/>
          <w:b/>
          <w:sz w:val="26"/>
          <w:szCs w:val="26"/>
        </w:rPr>
        <w:t>СП</w:t>
      </w:r>
      <w:bookmarkEnd w:id="133"/>
      <w:bookmarkEnd w:id="134"/>
      <w:bookmarkEnd w:id="135"/>
      <w:bookmarkEnd w:id="136"/>
      <w:bookmarkEnd w:id="137"/>
      <w:bookmarkEnd w:id="138"/>
      <w:bookmarkEnd w:id="139"/>
      <w:bookmarkEnd w:id="140"/>
      <w:bookmarkEnd w:id="141"/>
      <w:bookmarkEnd w:id="142"/>
      <w:bookmarkEnd w:id="143"/>
      <w:bookmarkEnd w:id="144"/>
    </w:p>
    <w:p w14:paraId="6C3FACDB" w14:textId="17850C1D" w:rsidR="003213F9" w:rsidRPr="00A32065" w:rsidRDefault="003213F9" w:rsidP="0028077B">
      <w:pPr>
        <w:suppressAutoHyphens/>
        <w:ind w:firstLine="720"/>
        <w:rPr>
          <w:rFonts w:ascii="PT Astra Serif" w:hAnsi="PT Astra Serif"/>
          <w:sz w:val="26"/>
          <w:szCs w:val="26"/>
        </w:rPr>
      </w:pPr>
      <w:r w:rsidRPr="00A32065">
        <w:rPr>
          <w:rFonts w:ascii="PT Astra Serif" w:hAnsi="PT Astra Serif"/>
          <w:sz w:val="26"/>
          <w:szCs w:val="26"/>
        </w:rPr>
        <w:t xml:space="preserve">Техногенная составляющая является основной среди источников чрезвычайных ситуаций. На территории </w:t>
      </w:r>
      <w:r w:rsidR="00BA28ED" w:rsidRPr="00A32065">
        <w:rPr>
          <w:rFonts w:ascii="PT Astra Serif" w:hAnsi="PT Astra Serif"/>
          <w:sz w:val="26"/>
          <w:szCs w:val="26"/>
        </w:rPr>
        <w:t>Волч</w:t>
      </w:r>
      <w:r w:rsidR="001F3B6C" w:rsidRPr="00A32065">
        <w:rPr>
          <w:rFonts w:ascii="PT Astra Serif" w:hAnsi="PT Astra Serif"/>
          <w:sz w:val="26"/>
          <w:szCs w:val="26"/>
        </w:rPr>
        <w:t>ь</w:t>
      </w:r>
      <w:r w:rsidR="00BA28ED" w:rsidRPr="00A32065">
        <w:rPr>
          <w:rFonts w:ascii="PT Astra Serif" w:hAnsi="PT Astra Serif"/>
          <w:sz w:val="26"/>
          <w:szCs w:val="26"/>
        </w:rPr>
        <w:t>е-Александровского</w:t>
      </w:r>
      <w:r w:rsidR="00257808" w:rsidRPr="00A32065">
        <w:rPr>
          <w:rFonts w:ascii="PT Astra Serif" w:hAnsi="PT Astra Serif"/>
          <w:sz w:val="26"/>
          <w:szCs w:val="26"/>
        </w:rPr>
        <w:t xml:space="preserve"> </w:t>
      </w:r>
      <w:r w:rsidR="002C4EFC" w:rsidRPr="00A32065">
        <w:rPr>
          <w:rFonts w:ascii="PT Astra Serif" w:hAnsi="PT Astra Serif"/>
          <w:sz w:val="26"/>
          <w:szCs w:val="26"/>
        </w:rPr>
        <w:t>СП</w:t>
      </w:r>
      <w:r w:rsidR="00C54F3C" w:rsidRPr="00A32065">
        <w:rPr>
          <w:rFonts w:ascii="PT Astra Serif" w:hAnsi="PT Astra Serif"/>
          <w:sz w:val="26"/>
          <w:szCs w:val="26"/>
        </w:rPr>
        <w:t xml:space="preserve"> </w:t>
      </w:r>
      <w:r w:rsidR="00E728F2" w:rsidRPr="00A32065">
        <w:rPr>
          <w:rFonts w:ascii="PT Astra Serif" w:hAnsi="PT Astra Serif"/>
          <w:sz w:val="26"/>
          <w:szCs w:val="26"/>
        </w:rPr>
        <w:t xml:space="preserve">эксплуатируются </w:t>
      </w:r>
      <w:r w:rsidRPr="00A32065">
        <w:rPr>
          <w:rFonts w:ascii="PT Astra Serif" w:hAnsi="PT Astra Serif"/>
          <w:sz w:val="26"/>
          <w:szCs w:val="26"/>
        </w:rPr>
        <w:t xml:space="preserve">трансформаторные подстанции, проложены инженерные сети и сети энергоснабжения. В </w:t>
      </w:r>
      <w:r w:rsidR="00E728F2" w:rsidRPr="00A32065">
        <w:rPr>
          <w:rFonts w:ascii="PT Astra Serif" w:hAnsi="PT Astra Serif"/>
          <w:sz w:val="26"/>
          <w:szCs w:val="26"/>
        </w:rPr>
        <w:t>поселении проходит муниципальные автодороги</w:t>
      </w:r>
      <w:r w:rsidR="00C54F3C" w:rsidRPr="00A32065">
        <w:rPr>
          <w:rFonts w:ascii="PT Astra Serif" w:hAnsi="PT Astra Serif"/>
          <w:sz w:val="26"/>
          <w:szCs w:val="26"/>
        </w:rPr>
        <w:t xml:space="preserve"> </w:t>
      </w:r>
      <w:r w:rsidR="00E728F2" w:rsidRPr="00A32065">
        <w:rPr>
          <w:rFonts w:ascii="PT Astra Serif" w:hAnsi="PT Astra Serif"/>
          <w:sz w:val="26"/>
          <w:szCs w:val="26"/>
        </w:rPr>
        <w:t>регионального</w:t>
      </w:r>
      <w:r w:rsidRPr="00A32065">
        <w:rPr>
          <w:rFonts w:ascii="PT Astra Serif" w:hAnsi="PT Astra Serif"/>
          <w:sz w:val="26"/>
          <w:szCs w:val="26"/>
        </w:rPr>
        <w:t xml:space="preserve"> значения. Основной вид экономической деятельности данной территории – сельское хозяйство.</w:t>
      </w:r>
    </w:p>
    <w:p w14:paraId="61D72D2A" w14:textId="77777777" w:rsidR="003213F9" w:rsidRPr="00A32065" w:rsidRDefault="003213F9" w:rsidP="0028077B">
      <w:pPr>
        <w:suppressAutoHyphens/>
        <w:ind w:firstLine="720"/>
        <w:rPr>
          <w:rFonts w:ascii="PT Astra Serif" w:hAnsi="PT Astra Serif"/>
          <w:sz w:val="26"/>
          <w:szCs w:val="26"/>
        </w:rPr>
      </w:pPr>
      <w:r w:rsidRPr="00A32065">
        <w:rPr>
          <w:rFonts w:ascii="PT Astra Serif" w:hAnsi="PT Astra Serif"/>
          <w:sz w:val="26"/>
          <w:szCs w:val="26"/>
        </w:rPr>
        <w:t>Все эти объекты и предприятия в процессе эксплуатации создают различные опасности техногенного характера.</w:t>
      </w:r>
    </w:p>
    <w:p w14:paraId="16EC9BC5" w14:textId="77777777" w:rsidR="003213F9" w:rsidRPr="00A32065" w:rsidRDefault="003213F9" w:rsidP="0028077B">
      <w:pPr>
        <w:suppressAutoHyphens/>
        <w:ind w:firstLine="720"/>
        <w:rPr>
          <w:rFonts w:ascii="PT Astra Serif" w:hAnsi="PT Astra Serif"/>
          <w:b/>
          <w:bCs/>
          <w:sz w:val="26"/>
          <w:szCs w:val="26"/>
        </w:rPr>
      </w:pPr>
      <w:r w:rsidRPr="00A32065">
        <w:rPr>
          <w:rFonts w:ascii="PT Astra Serif" w:hAnsi="PT Astra Serif"/>
          <w:b/>
          <w:bCs/>
          <w:sz w:val="26"/>
          <w:szCs w:val="26"/>
        </w:rPr>
        <w:t>Химически опасные объекты – аварии с угрозой выброса аварийно-химически опасных веществ (АХОВ)</w:t>
      </w:r>
    </w:p>
    <w:p w14:paraId="0E20A38B" w14:textId="77777777" w:rsidR="003213F9" w:rsidRPr="00A32065" w:rsidRDefault="003213F9" w:rsidP="0028077B">
      <w:pPr>
        <w:suppressAutoHyphens/>
        <w:ind w:firstLine="720"/>
        <w:rPr>
          <w:rFonts w:ascii="PT Astra Serif" w:hAnsi="PT Astra Serif"/>
          <w:sz w:val="26"/>
          <w:szCs w:val="26"/>
          <w:u w:val="single"/>
        </w:rPr>
      </w:pPr>
      <w:r w:rsidRPr="00A32065">
        <w:rPr>
          <w:rFonts w:ascii="PT Astra Serif" w:hAnsi="PT Astra Serif"/>
          <w:sz w:val="26"/>
          <w:szCs w:val="26"/>
          <w:u w:val="single"/>
        </w:rPr>
        <w:t>Риски возникновения аварий на химически опасных объектах</w:t>
      </w:r>
    </w:p>
    <w:p w14:paraId="152ED035" w14:textId="77777777" w:rsidR="003213F9" w:rsidRPr="00A32065" w:rsidRDefault="003213F9" w:rsidP="0028077B">
      <w:pPr>
        <w:suppressAutoHyphens/>
        <w:ind w:firstLine="720"/>
        <w:rPr>
          <w:rFonts w:ascii="PT Astra Serif" w:hAnsi="PT Astra Serif"/>
          <w:sz w:val="26"/>
          <w:szCs w:val="26"/>
        </w:rPr>
      </w:pPr>
      <w:r w:rsidRPr="00A32065">
        <w:rPr>
          <w:rFonts w:ascii="PT Astra Serif" w:hAnsi="PT Astra Serif"/>
          <w:sz w:val="26"/>
          <w:szCs w:val="26"/>
        </w:rPr>
        <w:lastRenderedPageBreak/>
        <w:t>Проектируемая территория не попадает в зону риска возникновения аварий на химически опасных объектах.</w:t>
      </w:r>
    </w:p>
    <w:p w14:paraId="3FF64A62" w14:textId="77777777" w:rsidR="003213F9" w:rsidRPr="00A32065" w:rsidRDefault="003213F9" w:rsidP="0028077B">
      <w:pPr>
        <w:suppressAutoHyphens/>
        <w:ind w:firstLine="720"/>
        <w:rPr>
          <w:rFonts w:ascii="PT Astra Serif" w:hAnsi="PT Astra Serif"/>
          <w:sz w:val="26"/>
          <w:szCs w:val="26"/>
          <w:u w:val="single"/>
        </w:rPr>
      </w:pPr>
      <w:r w:rsidRPr="00A32065">
        <w:rPr>
          <w:rFonts w:ascii="PT Astra Serif" w:hAnsi="PT Astra Serif"/>
          <w:sz w:val="26"/>
          <w:szCs w:val="26"/>
          <w:u w:val="single"/>
        </w:rPr>
        <w:t>Риски возникновения аварий на радиационно-опасных объектах</w:t>
      </w:r>
    </w:p>
    <w:p w14:paraId="6690763A" w14:textId="77777777" w:rsidR="003213F9" w:rsidRPr="00A32065" w:rsidRDefault="003213F9" w:rsidP="0028077B">
      <w:pPr>
        <w:suppressAutoHyphens/>
        <w:ind w:firstLine="720"/>
        <w:rPr>
          <w:rFonts w:ascii="PT Astra Serif" w:hAnsi="PT Astra Serif"/>
          <w:sz w:val="26"/>
          <w:szCs w:val="26"/>
        </w:rPr>
      </w:pPr>
      <w:r w:rsidRPr="00A32065">
        <w:rPr>
          <w:rFonts w:ascii="PT Astra Serif" w:hAnsi="PT Astra Serif"/>
          <w:sz w:val="26"/>
          <w:szCs w:val="26"/>
        </w:rPr>
        <w:t>Проектируемая территория не попадает в зону риска возникновения аварий на радиационно-опасных объектах.</w:t>
      </w:r>
    </w:p>
    <w:p w14:paraId="4F148D19" w14:textId="77777777" w:rsidR="003213F9" w:rsidRPr="00A32065" w:rsidRDefault="003213F9" w:rsidP="0028077B">
      <w:pPr>
        <w:suppressAutoHyphens/>
        <w:ind w:firstLine="720"/>
        <w:rPr>
          <w:rFonts w:ascii="PT Astra Serif" w:hAnsi="PT Astra Serif"/>
          <w:sz w:val="26"/>
          <w:szCs w:val="26"/>
          <w:u w:val="single"/>
        </w:rPr>
      </w:pPr>
      <w:r w:rsidRPr="00A32065">
        <w:rPr>
          <w:rFonts w:ascii="PT Astra Serif" w:hAnsi="PT Astra Serif"/>
          <w:sz w:val="26"/>
          <w:szCs w:val="26"/>
          <w:u w:val="single"/>
        </w:rPr>
        <w:t>Риски возникновения аварий на пожаровзрывоопасных объектах</w:t>
      </w:r>
    </w:p>
    <w:p w14:paraId="6275E5DA" w14:textId="77777777" w:rsidR="003213F9" w:rsidRPr="00A32065" w:rsidRDefault="003213F9" w:rsidP="0028077B">
      <w:pPr>
        <w:suppressAutoHyphens/>
        <w:ind w:firstLine="720"/>
        <w:rPr>
          <w:rFonts w:ascii="PT Astra Serif" w:hAnsi="PT Astra Serif"/>
          <w:sz w:val="26"/>
          <w:szCs w:val="26"/>
        </w:rPr>
      </w:pPr>
      <w:r w:rsidRPr="00A32065">
        <w:rPr>
          <w:rFonts w:ascii="PT Astra Serif" w:hAnsi="PT Astra Serif"/>
          <w:sz w:val="26"/>
          <w:szCs w:val="26"/>
        </w:rPr>
        <w:t>Включают:</w:t>
      </w:r>
    </w:p>
    <w:p w14:paraId="5FFFBA01"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color w:val="000000"/>
          <w:sz w:val="26"/>
          <w:szCs w:val="26"/>
        </w:rPr>
        <w:t xml:space="preserve">объекты </w:t>
      </w:r>
      <w:r w:rsidRPr="00A32065">
        <w:rPr>
          <w:rFonts w:ascii="PT Astra Serif" w:hAnsi="PT Astra Serif"/>
          <w:bCs/>
          <w:spacing w:val="-1"/>
          <w:sz w:val="26"/>
          <w:szCs w:val="26"/>
        </w:rPr>
        <w:t>добычи газа и газопроводного транспорта;</w:t>
      </w:r>
    </w:p>
    <w:p w14:paraId="708FA216" w14:textId="2DEE5404"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объекты хранения ГСМ</w:t>
      </w:r>
      <w:r w:rsidR="009331D6" w:rsidRPr="00A32065">
        <w:rPr>
          <w:rFonts w:ascii="PT Astra Serif" w:hAnsi="PT Astra Serif"/>
          <w:bCs/>
          <w:spacing w:val="-1"/>
          <w:sz w:val="26"/>
          <w:szCs w:val="26"/>
        </w:rPr>
        <w:t xml:space="preserve"> и газа (АЗС, АГЗС);</w:t>
      </w:r>
    </w:p>
    <w:p w14:paraId="514A0B25" w14:textId="694F9BA8" w:rsidR="003213F9" w:rsidRPr="00A32065" w:rsidRDefault="003213F9" w:rsidP="00A9122D">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t>прочие объекты</w:t>
      </w:r>
      <w:r w:rsidRPr="00A32065">
        <w:rPr>
          <w:rFonts w:ascii="PT Astra Serif" w:hAnsi="PT Astra Serif"/>
          <w:color w:val="000000"/>
          <w:sz w:val="26"/>
          <w:szCs w:val="26"/>
        </w:rPr>
        <w:t>.</w:t>
      </w:r>
    </w:p>
    <w:p w14:paraId="7F0E0C54" w14:textId="18894788" w:rsidR="00E52A7B" w:rsidRPr="00A32065" w:rsidRDefault="00E52A7B" w:rsidP="006D501B">
      <w:pPr>
        <w:suppressAutoHyphens/>
        <w:ind w:firstLine="720"/>
        <w:rPr>
          <w:rFonts w:ascii="PT Astra Serif" w:hAnsi="PT Astra Serif"/>
          <w:sz w:val="26"/>
          <w:szCs w:val="26"/>
        </w:rPr>
      </w:pPr>
      <w:r w:rsidRPr="00A32065">
        <w:rPr>
          <w:rFonts w:ascii="PT Astra Serif" w:hAnsi="PT Astra Serif"/>
          <w:sz w:val="26"/>
          <w:szCs w:val="26"/>
        </w:rPr>
        <w:t xml:space="preserve">На территории Волчье-Александровского СП </w:t>
      </w:r>
      <w:proofErr w:type="spellStart"/>
      <w:r w:rsidRPr="00A32065">
        <w:rPr>
          <w:rFonts w:ascii="PT Astra Serif" w:hAnsi="PT Astra Serif"/>
          <w:sz w:val="26"/>
          <w:szCs w:val="26"/>
        </w:rPr>
        <w:t>взрыво</w:t>
      </w:r>
      <w:proofErr w:type="spellEnd"/>
      <w:r w:rsidRPr="00A32065">
        <w:rPr>
          <w:rFonts w:ascii="PT Astra Serif" w:hAnsi="PT Astra Serif"/>
          <w:sz w:val="26"/>
          <w:szCs w:val="26"/>
        </w:rPr>
        <w:t xml:space="preserve">- и пожароопасных объекта, возможные аварии на которых носят в основном объектовый и местный характер. Последствия возможных ЧС на </w:t>
      </w:r>
      <w:proofErr w:type="spellStart"/>
      <w:r w:rsidRPr="00A32065">
        <w:rPr>
          <w:rFonts w:ascii="PT Astra Serif" w:hAnsi="PT Astra Serif"/>
          <w:sz w:val="26"/>
          <w:szCs w:val="26"/>
        </w:rPr>
        <w:t>взрыво</w:t>
      </w:r>
      <w:proofErr w:type="spellEnd"/>
      <w:r w:rsidRPr="00A32065">
        <w:rPr>
          <w:rFonts w:ascii="PT Astra Serif" w:hAnsi="PT Astra Serif"/>
          <w:sz w:val="26"/>
          <w:szCs w:val="26"/>
        </w:rPr>
        <w:t xml:space="preserve">- и пожароопасных объектах в </w:t>
      </w:r>
      <w:r w:rsidR="006D501B" w:rsidRPr="00A32065">
        <w:rPr>
          <w:rFonts w:ascii="PT Astra Serif" w:hAnsi="PT Astra Serif"/>
          <w:sz w:val="26"/>
          <w:szCs w:val="26"/>
        </w:rPr>
        <w:t>Волч</w:t>
      </w:r>
      <w:r w:rsidR="00305610" w:rsidRPr="00A32065">
        <w:rPr>
          <w:rFonts w:ascii="PT Astra Serif" w:hAnsi="PT Astra Serif"/>
          <w:sz w:val="26"/>
          <w:szCs w:val="26"/>
        </w:rPr>
        <w:t>ь</w:t>
      </w:r>
      <w:r w:rsidR="006D501B" w:rsidRPr="00A32065">
        <w:rPr>
          <w:rFonts w:ascii="PT Astra Serif" w:hAnsi="PT Astra Serif"/>
          <w:sz w:val="26"/>
          <w:szCs w:val="26"/>
        </w:rPr>
        <w:t>е-Александровском СП</w:t>
      </w:r>
      <w:r w:rsidRPr="00A32065">
        <w:rPr>
          <w:rFonts w:ascii="PT Astra Serif" w:hAnsi="PT Astra Serif"/>
          <w:sz w:val="26"/>
          <w:szCs w:val="26"/>
        </w:rPr>
        <w:t xml:space="preserve"> представлены в таблице 6.</w:t>
      </w:r>
      <w:r w:rsidR="004D5448" w:rsidRPr="00A32065">
        <w:rPr>
          <w:rFonts w:ascii="PT Astra Serif" w:hAnsi="PT Astra Serif"/>
          <w:sz w:val="26"/>
          <w:szCs w:val="26"/>
        </w:rPr>
        <w:t>1</w:t>
      </w:r>
      <w:r w:rsidRPr="00A32065">
        <w:rPr>
          <w:rFonts w:ascii="PT Astra Serif" w:hAnsi="PT Astra Serif"/>
          <w:sz w:val="26"/>
          <w:szCs w:val="26"/>
        </w:rPr>
        <w:t>.</w:t>
      </w:r>
    </w:p>
    <w:p w14:paraId="2CB87E27" w14:textId="13D91389" w:rsidR="006D501B" w:rsidRPr="00A32065" w:rsidRDefault="006D501B" w:rsidP="00B24B15">
      <w:pPr>
        <w:pStyle w:val="a1"/>
        <w:keepNext/>
        <w:jc w:val="right"/>
        <w:rPr>
          <w:rFonts w:ascii="PT Astra Serif" w:hAnsi="PT Astra Serif"/>
          <w:b/>
          <w:iCs/>
          <w:sz w:val="26"/>
          <w:szCs w:val="26"/>
          <w:lang w:val="ru-RU"/>
        </w:rPr>
      </w:pPr>
      <w:r w:rsidRPr="00A32065">
        <w:rPr>
          <w:rFonts w:ascii="PT Astra Serif" w:hAnsi="PT Astra Serif"/>
          <w:b/>
          <w:iCs/>
          <w:sz w:val="26"/>
          <w:szCs w:val="26"/>
          <w:lang w:val="ru-RU"/>
        </w:rPr>
        <w:t>Таблица 6.</w:t>
      </w:r>
      <w:r w:rsidR="004D5448" w:rsidRPr="00A32065">
        <w:rPr>
          <w:rFonts w:ascii="PT Astra Serif" w:hAnsi="PT Astra Serif"/>
          <w:b/>
          <w:iCs/>
          <w:sz w:val="26"/>
          <w:szCs w:val="26"/>
          <w:lang w:val="ru-RU"/>
        </w:rPr>
        <w:t>1</w:t>
      </w:r>
    </w:p>
    <w:p w14:paraId="3CCC5949" w14:textId="0954991A" w:rsidR="006D501B" w:rsidRPr="00A32065" w:rsidRDefault="006D501B" w:rsidP="006D501B">
      <w:pPr>
        <w:pStyle w:val="a1"/>
        <w:keepNext/>
        <w:suppressAutoHyphens/>
        <w:spacing w:after="120"/>
        <w:ind w:firstLine="0"/>
        <w:jc w:val="center"/>
        <w:rPr>
          <w:rFonts w:ascii="PT Astra Serif" w:hAnsi="PT Astra Serif"/>
          <w:b/>
          <w:iCs/>
          <w:sz w:val="26"/>
          <w:szCs w:val="26"/>
          <w:lang w:val="ru-RU"/>
        </w:rPr>
      </w:pPr>
      <w:r w:rsidRPr="00A32065">
        <w:rPr>
          <w:rFonts w:ascii="PT Astra Serif" w:hAnsi="PT Astra Serif"/>
          <w:b/>
          <w:iCs/>
          <w:sz w:val="26"/>
          <w:szCs w:val="26"/>
          <w:lang w:val="ru-RU"/>
        </w:rPr>
        <w:t xml:space="preserve">Последствия возможных ЧС на </w:t>
      </w:r>
      <w:proofErr w:type="spellStart"/>
      <w:r w:rsidRPr="00A32065">
        <w:rPr>
          <w:rFonts w:ascii="PT Astra Serif" w:hAnsi="PT Astra Serif"/>
          <w:b/>
          <w:iCs/>
          <w:sz w:val="26"/>
          <w:szCs w:val="26"/>
          <w:lang w:val="ru-RU"/>
        </w:rPr>
        <w:t>взрыво</w:t>
      </w:r>
      <w:proofErr w:type="spellEnd"/>
      <w:r w:rsidRPr="00A32065">
        <w:rPr>
          <w:rFonts w:ascii="PT Astra Serif" w:hAnsi="PT Astra Serif"/>
          <w:b/>
          <w:iCs/>
          <w:sz w:val="26"/>
          <w:szCs w:val="26"/>
          <w:lang w:val="ru-RU"/>
        </w:rPr>
        <w:t>- и пожароопасном объекте на территории Волчье-Александровск</w:t>
      </w:r>
      <w:r w:rsidR="000D5FAF" w:rsidRPr="00A32065">
        <w:rPr>
          <w:rFonts w:ascii="PT Astra Serif" w:hAnsi="PT Astra Serif"/>
          <w:b/>
          <w:iCs/>
          <w:sz w:val="26"/>
          <w:szCs w:val="26"/>
          <w:lang w:val="ru-RU"/>
        </w:rPr>
        <w:t>ого</w:t>
      </w:r>
      <w:r w:rsidRPr="00A32065">
        <w:rPr>
          <w:rFonts w:ascii="PT Astra Serif" w:hAnsi="PT Astra Serif"/>
          <w:b/>
          <w:iCs/>
          <w:sz w:val="26"/>
          <w:szCs w:val="26"/>
          <w:lang w:val="ru-RU"/>
        </w:rPr>
        <w:t xml:space="preserve"> СП</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35"/>
        <w:gridCol w:w="1276"/>
        <w:gridCol w:w="2551"/>
        <w:gridCol w:w="2021"/>
        <w:gridCol w:w="1383"/>
      </w:tblGrid>
      <w:tr w:rsidR="00844421" w:rsidRPr="00A32065" w14:paraId="61096735" w14:textId="77777777" w:rsidTr="00844421">
        <w:trPr>
          <w:trHeight w:val="572"/>
          <w:tblHeader/>
          <w:jc w:val="center"/>
        </w:trPr>
        <w:tc>
          <w:tcPr>
            <w:tcW w:w="570" w:type="dxa"/>
            <w:vMerge w:val="restart"/>
            <w:shd w:val="clear" w:color="auto" w:fill="FFFFFF" w:themeFill="background1"/>
          </w:tcPr>
          <w:p w14:paraId="5448F314" w14:textId="77777777" w:rsidR="006D501B" w:rsidRPr="00A32065" w:rsidRDefault="006D501B" w:rsidP="00844421">
            <w:pPr>
              <w:jc w:val="center"/>
              <w:rPr>
                <w:rFonts w:ascii="PT Astra Serif" w:hAnsi="PT Astra Serif"/>
                <w:b/>
                <w:iCs/>
              </w:rPr>
            </w:pPr>
            <w:r w:rsidRPr="00A32065">
              <w:rPr>
                <w:rFonts w:ascii="PT Astra Serif" w:hAnsi="PT Astra Serif"/>
                <w:b/>
                <w:iCs/>
              </w:rPr>
              <w:t>№ п/п</w:t>
            </w:r>
          </w:p>
        </w:tc>
        <w:tc>
          <w:tcPr>
            <w:tcW w:w="1835" w:type="dxa"/>
            <w:vMerge w:val="restart"/>
            <w:shd w:val="clear" w:color="auto" w:fill="FFFFFF" w:themeFill="background1"/>
          </w:tcPr>
          <w:p w14:paraId="0DA23B02" w14:textId="77777777" w:rsidR="006D501B" w:rsidRPr="00A32065" w:rsidRDefault="006D501B" w:rsidP="00B24B15">
            <w:pPr>
              <w:jc w:val="center"/>
              <w:rPr>
                <w:rFonts w:ascii="PT Astra Serif" w:hAnsi="PT Astra Serif"/>
                <w:b/>
                <w:iCs/>
              </w:rPr>
            </w:pPr>
            <w:r w:rsidRPr="00A32065">
              <w:rPr>
                <w:rFonts w:ascii="PT Astra Serif" w:hAnsi="PT Astra Serif"/>
                <w:b/>
                <w:iCs/>
              </w:rPr>
              <w:t>Месторождение, наименование взрывоопасного объекта</w:t>
            </w:r>
          </w:p>
        </w:tc>
        <w:tc>
          <w:tcPr>
            <w:tcW w:w="1276" w:type="dxa"/>
            <w:vMerge w:val="restart"/>
            <w:shd w:val="clear" w:color="auto" w:fill="FFFFFF" w:themeFill="background1"/>
          </w:tcPr>
          <w:p w14:paraId="23BE6F0E" w14:textId="77777777" w:rsidR="006D501B" w:rsidRPr="00A32065" w:rsidRDefault="006D501B" w:rsidP="00B24B15">
            <w:pPr>
              <w:jc w:val="center"/>
              <w:rPr>
                <w:rFonts w:ascii="PT Astra Serif" w:hAnsi="PT Astra Serif"/>
                <w:b/>
                <w:iCs/>
              </w:rPr>
            </w:pPr>
            <w:r w:rsidRPr="00A32065">
              <w:rPr>
                <w:rFonts w:ascii="PT Astra Serif" w:hAnsi="PT Astra Serif"/>
                <w:b/>
                <w:iCs/>
              </w:rPr>
              <w:t>Размер зоны вероятной ЧС, м</w:t>
            </w:r>
          </w:p>
        </w:tc>
        <w:tc>
          <w:tcPr>
            <w:tcW w:w="2551" w:type="dxa"/>
            <w:vMerge w:val="restart"/>
            <w:shd w:val="clear" w:color="auto" w:fill="FFFFFF" w:themeFill="background1"/>
          </w:tcPr>
          <w:p w14:paraId="5BB72FD2" w14:textId="77777777" w:rsidR="006D501B" w:rsidRPr="00A32065" w:rsidRDefault="006D501B" w:rsidP="00B24B15">
            <w:pPr>
              <w:jc w:val="center"/>
              <w:rPr>
                <w:rFonts w:ascii="PT Astra Serif" w:hAnsi="PT Astra Serif"/>
                <w:b/>
                <w:iCs/>
              </w:rPr>
            </w:pPr>
            <w:r w:rsidRPr="00A32065">
              <w:rPr>
                <w:rFonts w:ascii="PT Astra Serif" w:hAnsi="PT Astra Serif"/>
                <w:b/>
                <w:iCs/>
              </w:rPr>
              <w:t>Численность населения, у которого могут быть нарушены условия жизнедеятельности, человек</w:t>
            </w:r>
          </w:p>
        </w:tc>
        <w:tc>
          <w:tcPr>
            <w:tcW w:w="3404" w:type="dxa"/>
            <w:gridSpan w:val="2"/>
            <w:shd w:val="clear" w:color="auto" w:fill="FFFFFF" w:themeFill="background1"/>
          </w:tcPr>
          <w:p w14:paraId="1DB26CEC" w14:textId="77777777" w:rsidR="006D501B" w:rsidRPr="00A32065" w:rsidRDefault="006D501B" w:rsidP="00B24B15">
            <w:pPr>
              <w:jc w:val="center"/>
              <w:rPr>
                <w:rFonts w:ascii="PT Astra Serif" w:hAnsi="PT Astra Serif"/>
                <w:b/>
                <w:iCs/>
              </w:rPr>
            </w:pPr>
            <w:r w:rsidRPr="00A32065">
              <w:rPr>
                <w:rFonts w:ascii="PT Astra Serif" w:hAnsi="PT Astra Serif"/>
                <w:b/>
                <w:iCs/>
              </w:rPr>
              <w:t>Социально-экономические последствия</w:t>
            </w:r>
          </w:p>
        </w:tc>
      </w:tr>
      <w:tr w:rsidR="00844421" w:rsidRPr="00A32065" w14:paraId="2DC69127" w14:textId="77777777" w:rsidTr="00844421">
        <w:trPr>
          <w:trHeight w:val="978"/>
          <w:tblHeader/>
          <w:jc w:val="center"/>
        </w:trPr>
        <w:tc>
          <w:tcPr>
            <w:tcW w:w="570" w:type="dxa"/>
            <w:vMerge/>
            <w:shd w:val="clear" w:color="auto" w:fill="FFFFFF" w:themeFill="background1"/>
            <w:vAlign w:val="center"/>
          </w:tcPr>
          <w:p w14:paraId="40C9556A" w14:textId="77777777" w:rsidR="006D501B" w:rsidRPr="00A32065" w:rsidRDefault="006D501B" w:rsidP="00713AE8">
            <w:pPr>
              <w:jc w:val="center"/>
              <w:rPr>
                <w:rFonts w:ascii="PT Astra Serif" w:hAnsi="PT Astra Serif"/>
                <w:b/>
                <w:iCs/>
              </w:rPr>
            </w:pPr>
          </w:p>
        </w:tc>
        <w:tc>
          <w:tcPr>
            <w:tcW w:w="1835" w:type="dxa"/>
            <w:vMerge/>
            <w:shd w:val="clear" w:color="auto" w:fill="FFFFFF" w:themeFill="background1"/>
          </w:tcPr>
          <w:p w14:paraId="06DE9256" w14:textId="77777777" w:rsidR="006D501B" w:rsidRPr="00A32065" w:rsidRDefault="006D501B" w:rsidP="00B24B15">
            <w:pPr>
              <w:jc w:val="center"/>
              <w:rPr>
                <w:rFonts w:ascii="PT Astra Serif" w:hAnsi="PT Astra Serif"/>
                <w:b/>
                <w:iCs/>
              </w:rPr>
            </w:pPr>
          </w:p>
        </w:tc>
        <w:tc>
          <w:tcPr>
            <w:tcW w:w="1276" w:type="dxa"/>
            <w:vMerge/>
            <w:shd w:val="clear" w:color="auto" w:fill="FFFFFF" w:themeFill="background1"/>
          </w:tcPr>
          <w:p w14:paraId="23A0A404" w14:textId="77777777" w:rsidR="006D501B" w:rsidRPr="00A32065" w:rsidRDefault="006D501B" w:rsidP="00B24B15">
            <w:pPr>
              <w:jc w:val="center"/>
              <w:rPr>
                <w:rFonts w:ascii="PT Astra Serif" w:hAnsi="PT Astra Serif"/>
                <w:b/>
                <w:iCs/>
              </w:rPr>
            </w:pPr>
          </w:p>
        </w:tc>
        <w:tc>
          <w:tcPr>
            <w:tcW w:w="2551" w:type="dxa"/>
            <w:vMerge/>
            <w:shd w:val="clear" w:color="auto" w:fill="FFFFFF" w:themeFill="background1"/>
          </w:tcPr>
          <w:p w14:paraId="64C0FED3" w14:textId="77777777" w:rsidR="006D501B" w:rsidRPr="00A32065" w:rsidRDefault="006D501B" w:rsidP="00B24B15">
            <w:pPr>
              <w:jc w:val="center"/>
              <w:rPr>
                <w:rFonts w:ascii="PT Astra Serif" w:hAnsi="PT Astra Serif"/>
                <w:b/>
                <w:iCs/>
              </w:rPr>
            </w:pPr>
          </w:p>
        </w:tc>
        <w:tc>
          <w:tcPr>
            <w:tcW w:w="2021" w:type="dxa"/>
            <w:shd w:val="clear" w:color="auto" w:fill="FFFFFF" w:themeFill="background1"/>
          </w:tcPr>
          <w:p w14:paraId="5AFCC888" w14:textId="77777777" w:rsidR="006D501B" w:rsidRPr="00A32065" w:rsidRDefault="006D501B" w:rsidP="00B24B15">
            <w:pPr>
              <w:jc w:val="center"/>
              <w:rPr>
                <w:rFonts w:ascii="PT Astra Serif" w:hAnsi="PT Astra Serif"/>
                <w:b/>
                <w:iCs/>
              </w:rPr>
            </w:pPr>
            <w:r w:rsidRPr="00A32065">
              <w:rPr>
                <w:rFonts w:ascii="PT Astra Serif" w:hAnsi="PT Astra Serif"/>
                <w:b/>
                <w:iCs/>
              </w:rPr>
              <w:t>возможное число пострадавших, человек</w:t>
            </w:r>
          </w:p>
        </w:tc>
        <w:tc>
          <w:tcPr>
            <w:tcW w:w="1383" w:type="dxa"/>
            <w:shd w:val="clear" w:color="auto" w:fill="FFFFFF" w:themeFill="background1"/>
          </w:tcPr>
          <w:p w14:paraId="2EA5E81E" w14:textId="77777777" w:rsidR="006D501B" w:rsidRPr="00A32065" w:rsidRDefault="006D501B" w:rsidP="00B24B15">
            <w:pPr>
              <w:jc w:val="center"/>
              <w:rPr>
                <w:rFonts w:ascii="PT Astra Serif" w:hAnsi="PT Astra Serif"/>
                <w:b/>
                <w:iCs/>
              </w:rPr>
            </w:pPr>
            <w:r w:rsidRPr="00A32065">
              <w:rPr>
                <w:rFonts w:ascii="PT Astra Serif" w:hAnsi="PT Astra Serif"/>
                <w:b/>
                <w:iCs/>
              </w:rPr>
              <w:t>возможный ущерб (млн. руб.)</w:t>
            </w:r>
          </w:p>
        </w:tc>
      </w:tr>
      <w:tr w:rsidR="00844421" w:rsidRPr="00A32065" w14:paraId="0D992FE8" w14:textId="77777777" w:rsidTr="00844421">
        <w:trPr>
          <w:trHeight w:val="875"/>
          <w:jc w:val="center"/>
        </w:trPr>
        <w:tc>
          <w:tcPr>
            <w:tcW w:w="570" w:type="dxa"/>
            <w:shd w:val="clear" w:color="auto" w:fill="FFFFFF" w:themeFill="background1"/>
          </w:tcPr>
          <w:p w14:paraId="35BB5F3C" w14:textId="77777777" w:rsidR="00B24B15" w:rsidRPr="00A32065" w:rsidRDefault="00B24B15" w:rsidP="00B24B15">
            <w:pPr>
              <w:jc w:val="center"/>
              <w:rPr>
                <w:rFonts w:ascii="PT Astra Serif" w:hAnsi="PT Astra Serif"/>
                <w:b/>
                <w:iCs/>
              </w:rPr>
            </w:pPr>
            <w:r w:rsidRPr="00A32065">
              <w:rPr>
                <w:rFonts w:ascii="PT Astra Serif" w:hAnsi="PT Astra Serif"/>
                <w:b/>
                <w:iCs/>
              </w:rPr>
              <w:t>1</w:t>
            </w:r>
          </w:p>
        </w:tc>
        <w:tc>
          <w:tcPr>
            <w:tcW w:w="1835" w:type="dxa"/>
            <w:shd w:val="clear" w:color="auto" w:fill="FFFFFF" w:themeFill="background1"/>
          </w:tcPr>
          <w:p w14:paraId="70414102" w14:textId="75D9904D" w:rsidR="00B24B15" w:rsidRPr="00A32065" w:rsidRDefault="00B24B15" w:rsidP="00B24B15">
            <w:pPr>
              <w:jc w:val="center"/>
              <w:rPr>
                <w:rFonts w:ascii="PT Astra Serif" w:hAnsi="PT Astra Serif"/>
                <w:b/>
                <w:iCs/>
              </w:rPr>
            </w:pPr>
            <w:r w:rsidRPr="00A32065">
              <w:rPr>
                <w:rFonts w:ascii="PT Astra Serif" w:eastAsiaTheme="minorHAnsi" w:hAnsi="PT Astra Serif"/>
                <w:lang w:eastAsia="en-US"/>
              </w:rPr>
              <w:t>Котельная с. Волчья Александровка</w:t>
            </w:r>
          </w:p>
        </w:tc>
        <w:tc>
          <w:tcPr>
            <w:tcW w:w="1276" w:type="dxa"/>
            <w:shd w:val="clear" w:color="auto" w:fill="auto"/>
          </w:tcPr>
          <w:p w14:paraId="1267DD1F" w14:textId="77777777" w:rsidR="00B24B15" w:rsidRPr="00A32065" w:rsidRDefault="00B24B15" w:rsidP="00B24B15">
            <w:pPr>
              <w:jc w:val="center"/>
              <w:rPr>
                <w:rFonts w:ascii="PT Astra Serif" w:hAnsi="PT Astra Serif"/>
                <w:iCs/>
              </w:rPr>
            </w:pPr>
            <w:r w:rsidRPr="00A32065">
              <w:rPr>
                <w:rFonts w:ascii="PT Astra Serif" w:hAnsi="PT Astra Serif"/>
                <w:iCs/>
              </w:rPr>
              <w:t>20</w:t>
            </w:r>
          </w:p>
        </w:tc>
        <w:tc>
          <w:tcPr>
            <w:tcW w:w="2551" w:type="dxa"/>
            <w:shd w:val="clear" w:color="auto" w:fill="auto"/>
          </w:tcPr>
          <w:p w14:paraId="359A9740" w14:textId="77777777" w:rsidR="00B24B15" w:rsidRPr="00A32065" w:rsidRDefault="00B24B15" w:rsidP="00B24B15">
            <w:pPr>
              <w:jc w:val="center"/>
              <w:rPr>
                <w:rFonts w:ascii="PT Astra Serif" w:hAnsi="PT Astra Serif"/>
                <w:iCs/>
              </w:rPr>
            </w:pPr>
            <w:r w:rsidRPr="00A32065">
              <w:rPr>
                <w:rFonts w:ascii="PT Astra Serif" w:hAnsi="PT Astra Serif"/>
                <w:iCs/>
              </w:rPr>
              <w:t>-</w:t>
            </w:r>
          </w:p>
        </w:tc>
        <w:tc>
          <w:tcPr>
            <w:tcW w:w="2021" w:type="dxa"/>
          </w:tcPr>
          <w:p w14:paraId="06A93371" w14:textId="77777777" w:rsidR="00B24B15" w:rsidRPr="00A32065" w:rsidRDefault="00B24B15" w:rsidP="00B24B15">
            <w:pPr>
              <w:jc w:val="center"/>
              <w:rPr>
                <w:rFonts w:ascii="PT Astra Serif" w:hAnsi="PT Astra Serif"/>
                <w:iCs/>
              </w:rPr>
            </w:pPr>
            <w:r w:rsidRPr="00A32065">
              <w:rPr>
                <w:rFonts w:ascii="PT Astra Serif" w:hAnsi="PT Astra Serif"/>
                <w:iCs/>
              </w:rPr>
              <w:t>-</w:t>
            </w:r>
          </w:p>
        </w:tc>
        <w:tc>
          <w:tcPr>
            <w:tcW w:w="1383" w:type="dxa"/>
          </w:tcPr>
          <w:p w14:paraId="24272A94" w14:textId="77777777" w:rsidR="00B24B15" w:rsidRPr="00A32065" w:rsidRDefault="00B24B15" w:rsidP="00B24B15">
            <w:pPr>
              <w:jc w:val="center"/>
              <w:rPr>
                <w:rFonts w:ascii="PT Astra Serif" w:hAnsi="PT Astra Serif"/>
                <w:iCs/>
              </w:rPr>
            </w:pPr>
            <w:r w:rsidRPr="00A32065">
              <w:rPr>
                <w:rFonts w:ascii="PT Astra Serif" w:hAnsi="PT Astra Serif"/>
                <w:iCs/>
              </w:rPr>
              <w:t>-</w:t>
            </w:r>
          </w:p>
        </w:tc>
      </w:tr>
    </w:tbl>
    <w:p w14:paraId="19661130" w14:textId="77777777" w:rsidR="005439F9" w:rsidRPr="00A32065" w:rsidRDefault="005439F9" w:rsidP="00FE5525">
      <w:pPr>
        <w:suppressAutoHyphens/>
        <w:spacing w:before="120"/>
        <w:ind w:firstLine="720"/>
        <w:rPr>
          <w:rFonts w:ascii="PT Astra Serif" w:hAnsi="PT Astra Serif"/>
          <w:sz w:val="26"/>
          <w:szCs w:val="26"/>
        </w:rPr>
      </w:pPr>
      <w:r w:rsidRPr="00A32065">
        <w:rPr>
          <w:rFonts w:ascii="PT Astra Serif" w:hAnsi="PT Astra Serif"/>
          <w:sz w:val="26"/>
          <w:szCs w:val="26"/>
        </w:rPr>
        <w:t>Рассмотрим наиболее возможный сценарий при ЧС на объекте теплоснабжения – котельной. Взрыв в здании котельной при разгерметизации подводящего газопровода до ГРУ (ручное отключение подачи газа, сценарий С ЗА).</w:t>
      </w:r>
    </w:p>
    <w:p w14:paraId="7BAE295D" w14:textId="77777777" w:rsidR="005439F9" w:rsidRPr="00A32065" w:rsidRDefault="005439F9" w:rsidP="005439F9">
      <w:pPr>
        <w:suppressAutoHyphens/>
        <w:ind w:firstLine="720"/>
        <w:rPr>
          <w:rFonts w:ascii="PT Astra Serif" w:hAnsi="PT Astra Serif"/>
          <w:sz w:val="26"/>
          <w:szCs w:val="26"/>
        </w:rPr>
      </w:pPr>
      <w:r w:rsidRPr="00A32065">
        <w:rPr>
          <w:rFonts w:ascii="PT Astra Serif" w:hAnsi="PT Astra Serif"/>
          <w:sz w:val="26"/>
          <w:szCs w:val="26"/>
        </w:rPr>
        <w:t>Исходные данные для прогнозирования последствий аварии на рассматриваемом объекте:</w:t>
      </w:r>
    </w:p>
    <w:p w14:paraId="6375C733" w14:textId="77777777" w:rsidR="005439F9" w:rsidRPr="00A32065" w:rsidRDefault="005439F9" w:rsidP="005439F9">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потребляемый газ - природный газ;</w:t>
      </w:r>
    </w:p>
    <w:p w14:paraId="3867D774" w14:textId="77777777" w:rsidR="005439F9" w:rsidRPr="00A32065" w:rsidRDefault="005439F9" w:rsidP="005439F9">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химическая формула - СН4;</w:t>
      </w:r>
    </w:p>
    <w:p w14:paraId="02C15483" w14:textId="77777777" w:rsidR="005439F9" w:rsidRPr="00A32065" w:rsidRDefault="005439F9" w:rsidP="005439F9">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молярная масса (М), кг/</w:t>
      </w:r>
      <w:proofErr w:type="spellStart"/>
      <w:r w:rsidRPr="00A32065">
        <w:rPr>
          <w:rFonts w:ascii="PT Astra Serif" w:hAnsi="PT Astra Serif"/>
          <w:bCs/>
          <w:spacing w:val="-1"/>
          <w:sz w:val="26"/>
          <w:szCs w:val="26"/>
        </w:rPr>
        <w:t>кмоль</w:t>
      </w:r>
      <w:proofErr w:type="spellEnd"/>
      <w:r w:rsidRPr="00A32065">
        <w:rPr>
          <w:rFonts w:ascii="PT Astra Serif" w:hAnsi="PT Astra Serif"/>
          <w:bCs/>
          <w:spacing w:val="-1"/>
          <w:sz w:val="26"/>
          <w:szCs w:val="26"/>
        </w:rPr>
        <w:t xml:space="preserve"> - 16,04;</w:t>
      </w:r>
    </w:p>
    <w:p w14:paraId="4DD3D11F" w14:textId="77777777" w:rsidR="005439F9" w:rsidRPr="00A32065" w:rsidRDefault="005439F9" w:rsidP="005439F9">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плотность газа - 0,685 кг/м3;</w:t>
      </w:r>
    </w:p>
    <w:p w14:paraId="520A808F" w14:textId="77777777" w:rsidR="005439F9" w:rsidRPr="00A32065" w:rsidRDefault="005439F9" w:rsidP="005439F9">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стехиометрическая концентрация метана, (ССТ; об. %) - 9,45;</w:t>
      </w:r>
    </w:p>
    <w:p w14:paraId="77F2C6D0" w14:textId="77777777" w:rsidR="005439F9" w:rsidRPr="00A32065" w:rsidRDefault="005439F9" w:rsidP="005439F9">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расчетная температура воздуха (</w:t>
      </w:r>
      <w:proofErr w:type="spellStart"/>
      <w:r w:rsidRPr="00A32065">
        <w:rPr>
          <w:rFonts w:ascii="PT Astra Serif" w:hAnsi="PT Astra Serif"/>
          <w:bCs/>
          <w:spacing w:val="-1"/>
          <w:sz w:val="26"/>
          <w:szCs w:val="26"/>
        </w:rPr>
        <w:t>tp</w:t>
      </w:r>
      <w:proofErr w:type="spellEnd"/>
      <w:r w:rsidRPr="00A32065">
        <w:rPr>
          <w:rFonts w:ascii="PT Astra Serif" w:hAnsi="PT Astra Serif"/>
          <w:bCs/>
          <w:spacing w:val="-1"/>
          <w:sz w:val="26"/>
          <w:szCs w:val="26"/>
        </w:rPr>
        <w:t>, °C) - +20;</w:t>
      </w:r>
    </w:p>
    <w:p w14:paraId="37C203BD" w14:textId="77777777" w:rsidR="005439F9" w:rsidRPr="00A32065" w:rsidRDefault="005439F9" w:rsidP="005439F9">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внутренний диаметр участка газопровода (d, мм) - 50;</w:t>
      </w:r>
    </w:p>
    <w:p w14:paraId="29162BF9" w14:textId="77777777" w:rsidR="005439F9" w:rsidRPr="00A32065" w:rsidRDefault="005439F9" w:rsidP="005439F9">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давление газа (Р, Па) - 400000;</w:t>
      </w:r>
    </w:p>
    <w:p w14:paraId="52A1BFC8" w14:textId="77777777" w:rsidR="005439F9" w:rsidRPr="00A32065" w:rsidRDefault="005439F9" w:rsidP="005439F9">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расход газа (q, м3/час (м3/сек)) - 293 (0,08);</w:t>
      </w:r>
    </w:p>
    <w:p w14:paraId="22472AB5" w14:textId="77777777" w:rsidR="005439F9" w:rsidRPr="00A32065" w:rsidRDefault="005439F9" w:rsidP="005439F9">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время отключения запорной арматуры (Т, с) - 300;</w:t>
      </w:r>
    </w:p>
    <w:p w14:paraId="1F3E2D6F" w14:textId="77777777" w:rsidR="005439F9" w:rsidRPr="00A32065" w:rsidRDefault="005439F9" w:rsidP="005439F9">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длина участка газопровода до ГРУ 13 м (от запорного устройства на стене здания до ГРУ);</w:t>
      </w:r>
    </w:p>
    <w:p w14:paraId="2F61C056" w14:textId="77777777" w:rsidR="005439F9" w:rsidRPr="00A32065" w:rsidRDefault="005439F9" w:rsidP="005439F9">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свободный объем помещения (VCB, м3) - 403 * 0.8 = 322.</w:t>
      </w:r>
    </w:p>
    <w:p w14:paraId="541C61E2" w14:textId="77777777" w:rsidR="005439F9" w:rsidRPr="00A32065" w:rsidRDefault="005439F9" w:rsidP="005439F9">
      <w:pPr>
        <w:suppressAutoHyphens/>
        <w:ind w:firstLine="720"/>
        <w:rPr>
          <w:rFonts w:ascii="PT Astra Serif" w:hAnsi="PT Astra Serif"/>
          <w:sz w:val="26"/>
          <w:szCs w:val="26"/>
        </w:rPr>
      </w:pPr>
      <w:r w:rsidRPr="00A32065">
        <w:rPr>
          <w:rFonts w:ascii="PT Astra Serif" w:hAnsi="PT Astra Serif"/>
          <w:sz w:val="26"/>
          <w:szCs w:val="26"/>
        </w:rPr>
        <w:t xml:space="preserve">Определим избыточное давление </w:t>
      </w:r>
      <w:proofErr w:type="spellStart"/>
      <w:r w:rsidRPr="00A32065">
        <w:rPr>
          <w:rFonts w:ascii="PT Astra Serif" w:hAnsi="PT Astra Serif"/>
          <w:sz w:val="26"/>
          <w:szCs w:val="26"/>
        </w:rPr>
        <w:t>Δр</w:t>
      </w:r>
      <w:proofErr w:type="spellEnd"/>
      <w:r w:rsidRPr="00A32065">
        <w:rPr>
          <w:rFonts w:ascii="PT Astra Serif" w:hAnsi="PT Astra Serif"/>
          <w:sz w:val="26"/>
          <w:szCs w:val="26"/>
        </w:rPr>
        <w:t xml:space="preserve">, кПа, развиваемое при сгорании газовоздушной смеси, используя метод расчета параметров волны давления при </w:t>
      </w:r>
      <w:r w:rsidRPr="00A32065">
        <w:rPr>
          <w:rFonts w:ascii="PT Astra Serif" w:hAnsi="PT Astra Serif"/>
          <w:sz w:val="26"/>
          <w:szCs w:val="26"/>
        </w:rPr>
        <w:lastRenderedPageBreak/>
        <w:t xml:space="preserve">сгорании </w:t>
      </w:r>
      <w:proofErr w:type="spellStart"/>
      <w:r w:rsidRPr="00A32065">
        <w:rPr>
          <w:rFonts w:ascii="PT Astra Serif" w:hAnsi="PT Astra Serif"/>
          <w:sz w:val="26"/>
          <w:szCs w:val="26"/>
        </w:rPr>
        <w:t>газопаровоздушных</w:t>
      </w:r>
      <w:proofErr w:type="spellEnd"/>
      <w:r w:rsidRPr="00A32065">
        <w:rPr>
          <w:rFonts w:ascii="PT Astra Serif" w:hAnsi="PT Astra Serif"/>
          <w:sz w:val="26"/>
          <w:szCs w:val="26"/>
        </w:rPr>
        <w:t xml:space="preserve"> смесей в помещении (приложение А ГОСТР 12.3.047-2012).</w:t>
      </w:r>
    </w:p>
    <w:p w14:paraId="465E1D0D" w14:textId="77777777" w:rsidR="005439F9" w:rsidRPr="00A32065" w:rsidRDefault="005439F9" w:rsidP="005439F9">
      <w:pPr>
        <w:suppressAutoHyphens/>
        <w:ind w:firstLine="720"/>
        <w:rPr>
          <w:rFonts w:ascii="PT Astra Serif" w:hAnsi="PT Astra Serif"/>
          <w:sz w:val="26"/>
          <w:szCs w:val="26"/>
          <w:u w:val="single"/>
        </w:rPr>
      </w:pPr>
      <w:bookmarkStart w:id="145" w:name="bookmark0"/>
      <w:r w:rsidRPr="00A32065">
        <w:rPr>
          <w:rFonts w:ascii="PT Astra Serif" w:hAnsi="PT Astra Serif"/>
          <w:sz w:val="26"/>
          <w:szCs w:val="26"/>
          <w:u w:val="single"/>
        </w:rPr>
        <w:t>Расчет:</w:t>
      </w:r>
      <w:bookmarkEnd w:id="145"/>
    </w:p>
    <w:p w14:paraId="238D5B68" w14:textId="77777777" w:rsidR="005439F9" w:rsidRPr="00A32065" w:rsidRDefault="005439F9" w:rsidP="005439F9">
      <w:pPr>
        <w:suppressAutoHyphens/>
        <w:ind w:firstLine="720"/>
        <w:rPr>
          <w:rFonts w:ascii="PT Astra Serif" w:hAnsi="PT Astra Serif"/>
          <w:sz w:val="26"/>
          <w:szCs w:val="26"/>
        </w:rPr>
      </w:pPr>
      <w:r w:rsidRPr="00A32065">
        <w:rPr>
          <w:rFonts w:ascii="PT Astra Serif" w:hAnsi="PT Astra Serif"/>
          <w:sz w:val="26"/>
          <w:szCs w:val="26"/>
        </w:rPr>
        <w:t>1) Обоснование расчетного варианта.</w:t>
      </w:r>
    </w:p>
    <w:p w14:paraId="00F87CE7" w14:textId="77777777" w:rsidR="005439F9" w:rsidRPr="00A32065" w:rsidRDefault="005439F9" w:rsidP="005439F9">
      <w:pPr>
        <w:suppressAutoHyphens/>
        <w:ind w:firstLine="720"/>
        <w:rPr>
          <w:rFonts w:ascii="PT Astra Serif" w:hAnsi="PT Astra Serif"/>
          <w:sz w:val="26"/>
          <w:szCs w:val="26"/>
        </w:rPr>
      </w:pPr>
      <w:r w:rsidRPr="00A32065">
        <w:rPr>
          <w:rFonts w:ascii="PT Astra Serif" w:hAnsi="PT Astra Serif"/>
          <w:sz w:val="26"/>
          <w:szCs w:val="26"/>
        </w:rPr>
        <w:t>В качестве расчетного варианта аварии выбирается наиболее неблагоприятный вариант, при котором во взрыве участвует наибольшее количество газа.</w:t>
      </w:r>
    </w:p>
    <w:p w14:paraId="57DC4E68" w14:textId="77777777" w:rsidR="005439F9" w:rsidRPr="00A32065" w:rsidRDefault="005439F9" w:rsidP="005439F9">
      <w:pPr>
        <w:suppressAutoHyphens/>
        <w:ind w:firstLine="720"/>
        <w:rPr>
          <w:rFonts w:ascii="PT Astra Serif" w:hAnsi="PT Astra Serif"/>
          <w:sz w:val="26"/>
          <w:szCs w:val="26"/>
        </w:rPr>
      </w:pPr>
      <w:r w:rsidRPr="00A32065">
        <w:rPr>
          <w:rFonts w:ascii="PT Astra Serif" w:hAnsi="PT Astra Serif"/>
          <w:sz w:val="26"/>
          <w:szCs w:val="26"/>
        </w:rPr>
        <w:t xml:space="preserve">2) Плотность газа при расчетной температуре </w:t>
      </w:r>
      <w:proofErr w:type="spellStart"/>
      <w:r w:rsidRPr="00A32065">
        <w:rPr>
          <w:rFonts w:ascii="PT Astra Serif" w:hAnsi="PT Astra Serif"/>
          <w:sz w:val="26"/>
          <w:szCs w:val="26"/>
        </w:rPr>
        <w:t>tp</w:t>
      </w:r>
      <w:proofErr w:type="spellEnd"/>
      <w:r w:rsidRPr="00A32065">
        <w:rPr>
          <w:rFonts w:ascii="PT Astra Serif" w:hAnsi="PT Astra Serif"/>
          <w:sz w:val="26"/>
          <w:szCs w:val="26"/>
        </w:rPr>
        <w:t xml:space="preserve"> составит:</w:t>
      </w:r>
    </w:p>
    <w:p w14:paraId="39B8D73B" w14:textId="77777777" w:rsidR="005439F9" w:rsidRPr="00A32065" w:rsidRDefault="005439F9" w:rsidP="005439F9">
      <w:pPr>
        <w:pStyle w:val="afff4"/>
        <w:tabs>
          <w:tab w:val="left" w:leader="hyphen" w:pos="1550"/>
          <w:tab w:val="left" w:leader="hyphen" w:pos="2861"/>
        </w:tabs>
        <w:spacing w:before="120" w:after="120"/>
        <w:jc w:val="center"/>
        <w:rPr>
          <w:rStyle w:val="afffff7"/>
          <w:rFonts w:ascii="PT Astra Serif" w:eastAsiaTheme="majorEastAsia" w:hAnsi="PT Astra Serif"/>
          <w:sz w:val="26"/>
          <w:szCs w:val="26"/>
        </w:rPr>
      </w:pPr>
      <w:proofErr w:type="spellStart"/>
      <w:r w:rsidRPr="00A32065">
        <w:rPr>
          <w:rStyle w:val="afffff7"/>
          <w:rFonts w:ascii="PT Astra Serif" w:eastAsiaTheme="majorEastAsia" w:hAnsi="PT Astra Serif"/>
          <w:sz w:val="26"/>
          <w:szCs w:val="26"/>
        </w:rPr>
        <w:t>рг</w:t>
      </w:r>
      <w:proofErr w:type="spellEnd"/>
      <w:r w:rsidRPr="00A32065">
        <w:rPr>
          <w:rStyle w:val="afffff7"/>
          <w:rFonts w:ascii="PT Astra Serif" w:eastAsiaTheme="majorEastAsia" w:hAnsi="PT Astra Serif"/>
          <w:sz w:val="26"/>
          <w:szCs w:val="26"/>
        </w:rPr>
        <w:t xml:space="preserve"> = </w:t>
      </w:r>
      <w:bookmarkStart w:id="146" w:name="_Hlk87882983"/>
      <m:oMath>
        <m:f>
          <m:fPr>
            <m:ctrlPr>
              <w:rPr>
                <w:rStyle w:val="afffff7"/>
                <w:rFonts w:ascii="Cambria Math" w:eastAsiaTheme="majorEastAsia" w:hAnsi="Cambria Math"/>
                <w:sz w:val="26"/>
                <w:szCs w:val="26"/>
              </w:rPr>
            </m:ctrlPr>
          </m:fPr>
          <m:num>
            <m:r>
              <m:rPr>
                <m:sty m:val="p"/>
              </m:rPr>
              <w:rPr>
                <w:rStyle w:val="afffff7"/>
                <w:rFonts w:ascii="Cambria Math" w:eastAsiaTheme="majorEastAsia" w:hAnsi="Cambria Math"/>
                <w:sz w:val="26"/>
                <w:szCs w:val="26"/>
              </w:rPr>
              <m:t>16,04</m:t>
            </m:r>
          </m:num>
          <m:den>
            <m:r>
              <m:rPr>
                <m:sty m:val="p"/>
              </m:rPr>
              <w:rPr>
                <w:rStyle w:val="afffff7"/>
                <w:rFonts w:ascii="Cambria Math" w:eastAsiaTheme="majorEastAsia" w:hAnsi="Cambria Math"/>
                <w:sz w:val="26"/>
                <w:szCs w:val="26"/>
              </w:rPr>
              <m:t xml:space="preserve">22,413 * </m:t>
            </m:r>
            <m:d>
              <m:dPr>
                <m:ctrlPr>
                  <w:rPr>
                    <w:rStyle w:val="afffff7"/>
                    <w:rFonts w:ascii="Cambria Math" w:eastAsiaTheme="majorEastAsia" w:hAnsi="Cambria Math"/>
                    <w:sz w:val="26"/>
                    <w:szCs w:val="26"/>
                  </w:rPr>
                </m:ctrlPr>
              </m:dPr>
              <m:e>
                <m:r>
                  <m:rPr>
                    <m:sty m:val="p"/>
                  </m:rPr>
                  <w:rPr>
                    <w:rStyle w:val="afffff7"/>
                    <w:rFonts w:ascii="Cambria Math" w:eastAsiaTheme="majorEastAsia" w:hAnsi="Cambria Math"/>
                    <w:sz w:val="26"/>
                    <w:szCs w:val="26"/>
                  </w:rPr>
                  <m:t>1 + 0,00367 * 20</m:t>
                </m:r>
              </m:e>
            </m:d>
          </m:den>
        </m:f>
      </m:oMath>
      <w:bookmarkEnd w:id="146"/>
      <w:r w:rsidRPr="00A32065">
        <w:rPr>
          <w:rStyle w:val="afffff7"/>
          <w:rFonts w:ascii="PT Astra Serif" w:eastAsiaTheme="majorEastAsia" w:hAnsi="PT Astra Serif"/>
          <w:sz w:val="26"/>
          <w:szCs w:val="26"/>
        </w:rPr>
        <w:t>=</w:t>
      </w:r>
      <w:bookmarkStart w:id="147" w:name="_Hlk87883032"/>
      <w:r w:rsidRPr="00A32065">
        <w:rPr>
          <w:rStyle w:val="afffff7"/>
          <w:rFonts w:ascii="PT Astra Serif" w:eastAsiaTheme="majorEastAsia" w:hAnsi="PT Astra Serif"/>
          <w:sz w:val="26"/>
          <w:szCs w:val="26"/>
        </w:rPr>
        <w:t>0,667 кг/м</w:t>
      </w:r>
      <w:r w:rsidRPr="00A32065">
        <w:rPr>
          <w:rStyle w:val="afffff7"/>
          <w:rFonts w:ascii="PT Astra Serif" w:eastAsiaTheme="majorEastAsia" w:hAnsi="PT Astra Serif"/>
          <w:sz w:val="26"/>
          <w:szCs w:val="26"/>
          <w:vertAlign w:val="superscript"/>
        </w:rPr>
        <w:t>3</w:t>
      </w:r>
      <w:r w:rsidRPr="00A32065">
        <w:rPr>
          <w:rStyle w:val="afffff7"/>
          <w:rFonts w:ascii="PT Astra Serif" w:eastAsiaTheme="majorEastAsia" w:hAnsi="PT Astra Serif"/>
          <w:sz w:val="26"/>
          <w:szCs w:val="26"/>
        </w:rPr>
        <w:t>.</w:t>
      </w:r>
      <w:bookmarkEnd w:id="147"/>
    </w:p>
    <w:p w14:paraId="0325C383" w14:textId="77777777" w:rsidR="005439F9" w:rsidRPr="00A32065" w:rsidRDefault="005439F9" w:rsidP="005439F9">
      <w:pPr>
        <w:suppressAutoHyphens/>
        <w:ind w:firstLine="720"/>
        <w:rPr>
          <w:rFonts w:ascii="PT Astra Serif" w:hAnsi="PT Astra Serif"/>
          <w:sz w:val="26"/>
          <w:szCs w:val="26"/>
        </w:rPr>
      </w:pPr>
      <w:r w:rsidRPr="00A32065">
        <w:rPr>
          <w:rStyle w:val="afffff7"/>
          <w:rFonts w:ascii="PT Astra Serif" w:eastAsiaTheme="majorEastAsia" w:hAnsi="PT Astra Serif"/>
          <w:sz w:val="26"/>
          <w:szCs w:val="26"/>
        </w:rPr>
        <w:t>3</w:t>
      </w:r>
      <w:r w:rsidRPr="00A32065">
        <w:rPr>
          <w:rFonts w:ascii="PT Astra Serif" w:hAnsi="PT Astra Serif"/>
          <w:sz w:val="26"/>
          <w:szCs w:val="26"/>
        </w:rPr>
        <w:t>) Объем газа, вышедшего из трубопровода до его отключения, составит:</w:t>
      </w:r>
    </w:p>
    <w:p w14:paraId="5ACA1A3B" w14:textId="77777777" w:rsidR="005439F9" w:rsidRPr="00A32065" w:rsidRDefault="005439F9" w:rsidP="005439F9">
      <w:pPr>
        <w:pStyle w:val="afff4"/>
        <w:spacing w:before="120" w:after="120"/>
        <w:jc w:val="center"/>
        <w:rPr>
          <w:rFonts w:ascii="PT Astra Serif" w:eastAsiaTheme="majorEastAsia" w:hAnsi="PT Astra Serif"/>
          <w:sz w:val="26"/>
          <w:szCs w:val="26"/>
        </w:rPr>
      </w:pPr>
      <w:r w:rsidRPr="00A32065">
        <w:rPr>
          <w:rStyle w:val="afffff7"/>
          <w:rFonts w:ascii="PT Astra Serif" w:eastAsiaTheme="majorEastAsia" w:hAnsi="PT Astra Serif"/>
          <w:sz w:val="26"/>
          <w:szCs w:val="26"/>
          <w:lang w:val="en-US" w:eastAsia="en-US" w:bidi="en-US"/>
        </w:rPr>
        <w:t>V</w:t>
      </w:r>
      <w:r w:rsidRPr="00A32065">
        <w:rPr>
          <w:rStyle w:val="afffff7"/>
          <w:rFonts w:ascii="PT Astra Serif" w:eastAsiaTheme="majorEastAsia" w:hAnsi="PT Astra Serif"/>
          <w:sz w:val="26"/>
          <w:szCs w:val="26"/>
          <w:lang w:eastAsia="en-US" w:bidi="en-US"/>
        </w:rPr>
        <w:t>1</w:t>
      </w:r>
      <w:r w:rsidRPr="00A32065">
        <w:rPr>
          <w:rStyle w:val="afffff7"/>
          <w:rFonts w:ascii="PT Astra Serif" w:eastAsiaTheme="majorEastAsia" w:hAnsi="PT Astra Serif"/>
          <w:sz w:val="26"/>
          <w:szCs w:val="26"/>
          <w:vertAlign w:val="subscript"/>
          <w:lang w:eastAsia="en-US" w:bidi="en-US"/>
        </w:rPr>
        <w:t>Т</w:t>
      </w:r>
      <w:r w:rsidRPr="00A32065">
        <w:rPr>
          <w:rStyle w:val="afffff7"/>
          <w:rFonts w:ascii="PT Astra Serif" w:eastAsiaTheme="majorEastAsia" w:hAnsi="PT Astra Serif"/>
          <w:sz w:val="26"/>
          <w:szCs w:val="26"/>
          <w:lang w:eastAsia="en-US" w:bidi="en-US"/>
        </w:rPr>
        <w:t xml:space="preserve"> = 0,08 </w:t>
      </w:r>
      <w:r w:rsidRPr="00A32065">
        <w:rPr>
          <w:rStyle w:val="afffff7"/>
          <w:rFonts w:ascii="PT Astra Serif" w:eastAsiaTheme="majorEastAsia" w:hAnsi="PT Astra Serif"/>
          <w:sz w:val="26"/>
          <w:szCs w:val="26"/>
        </w:rPr>
        <w:t>* 300 = 24 м</w:t>
      </w:r>
      <w:r w:rsidRPr="00A32065">
        <w:rPr>
          <w:rStyle w:val="afffff7"/>
          <w:rFonts w:ascii="PT Astra Serif" w:eastAsiaTheme="majorEastAsia" w:hAnsi="PT Astra Serif"/>
          <w:sz w:val="26"/>
          <w:szCs w:val="26"/>
          <w:vertAlign w:val="superscript"/>
        </w:rPr>
        <w:t>3</w:t>
      </w:r>
      <w:r w:rsidRPr="00A32065">
        <w:rPr>
          <w:rStyle w:val="afffff7"/>
          <w:rFonts w:ascii="PT Astra Serif" w:eastAsiaTheme="majorEastAsia" w:hAnsi="PT Astra Serif"/>
          <w:sz w:val="26"/>
          <w:szCs w:val="26"/>
        </w:rPr>
        <w:t>.</w:t>
      </w:r>
    </w:p>
    <w:p w14:paraId="165D38A2" w14:textId="77777777" w:rsidR="005439F9" w:rsidRPr="00A32065" w:rsidRDefault="005439F9" w:rsidP="005439F9">
      <w:pPr>
        <w:pStyle w:val="afff4"/>
        <w:widowControl w:val="0"/>
        <w:tabs>
          <w:tab w:val="left" w:pos="353"/>
        </w:tabs>
        <w:ind w:firstLine="709"/>
        <w:rPr>
          <w:rStyle w:val="afffff7"/>
          <w:rFonts w:ascii="PT Astra Serif" w:eastAsiaTheme="majorEastAsia" w:hAnsi="PT Astra Serif"/>
          <w:sz w:val="26"/>
          <w:szCs w:val="26"/>
        </w:rPr>
      </w:pPr>
      <w:r w:rsidRPr="00A32065">
        <w:rPr>
          <w:rStyle w:val="afffff7"/>
          <w:rFonts w:ascii="PT Astra Serif" w:eastAsiaTheme="majorEastAsia" w:hAnsi="PT Astra Serif"/>
          <w:sz w:val="26"/>
          <w:szCs w:val="26"/>
        </w:rPr>
        <w:t>4) Объем газа, вышедшего из трубопровода после его отключения, составит:</w:t>
      </w:r>
    </w:p>
    <w:p w14:paraId="11525840" w14:textId="77777777" w:rsidR="005439F9" w:rsidRPr="00A32065" w:rsidRDefault="005439F9" w:rsidP="005439F9">
      <w:pPr>
        <w:pStyle w:val="afff4"/>
        <w:spacing w:before="120" w:after="120"/>
        <w:jc w:val="center"/>
        <w:rPr>
          <w:rFonts w:ascii="PT Astra Serif" w:eastAsiaTheme="majorEastAsia" w:hAnsi="PT Astra Serif"/>
          <w:sz w:val="26"/>
          <w:szCs w:val="26"/>
          <w:vertAlign w:val="superscript"/>
        </w:rPr>
      </w:pPr>
      <w:r w:rsidRPr="00A32065">
        <w:rPr>
          <w:rStyle w:val="afffff7"/>
          <w:rFonts w:ascii="PT Astra Serif" w:eastAsiaTheme="majorEastAsia" w:hAnsi="PT Astra Serif"/>
          <w:sz w:val="26"/>
          <w:szCs w:val="26"/>
          <w:lang w:val="en-US" w:eastAsia="en-US" w:bidi="en-US"/>
        </w:rPr>
        <w:t>V</w:t>
      </w:r>
      <w:r w:rsidRPr="00A32065">
        <w:rPr>
          <w:rStyle w:val="afffff7"/>
          <w:rFonts w:ascii="PT Astra Serif" w:eastAsiaTheme="majorEastAsia" w:hAnsi="PT Astra Serif"/>
          <w:sz w:val="26"/>
          <w:szCs w:val="26"/>
          <w:lang w:eastAsia="en-US" w:bidi="en-US"/>
        </w:rPr>
        <w:t>2</w:t>
      </w:r>
      <w:r w:rsidRPr="00A32065">
        <w:rPr>
          <w:rStyle w:val="afffff7"/>
          <w:rFonts w:ascii="PT Astra Serif" w:eastAsiaTheme="majorEastAsia" w:hAnsi="PT Astra Serif"/>
          <w:sz w:val="26"/>
          <w:szCs w:val="26"/>
          <w:vertAlign w:val="subscript"/>
          <w:lang w:val="en-US" w:eastAsia="en-US" w:bidi="en-US"/>
        </w:rPr>
        <w:t>T</w:t>
      </w:r>
      <w:r w:rsidRPr="00A32065">
        <w:rPr>
          <w:rStyle w:val="afffff7"/>
          <w:rFonts w:ascii="PT Astra Serif" w:eastAsiaTheme="majorEastAsia" w:hAnsi="PT Astra Serif"/>
          <w:sz w:val="26"/>
          <w:szCs w:val="26"/>
          <w:lang w:eastAsia="en-US" w:bidi="en-US"/>
        </w:rPr>
        <w:t xml:space="preserve"> = 0,01 </w:t>
      </w:r>
      <w:r w:rsidRPr="00A32065">
        <w:rPr>
          <w:rStyle w:val="afffff7"/>
          <w:rFonts w:ascii="PT Astra Serif" w:eastAsiaTheme="majorEastAsia" w:hAnsi="PT Astra Serif"/>
          <w:sz w:val="26"/>
          <w:szCs w:val="26"/>
        </w:rPr>
        <w:t>* 3,14 *400 (0,025</w:t>
      </w:r>
      <w:r w:rsidRPr="00A32065">
        <w:rPr>
          <w:rStyle w:val="afffff7"/>
          <w:rFonts w:ascii="PT Astra Serif" w:eastAsiaTheme="majorEastAsia" w:hAnsi="PT Astra Serif"/>
          <w:sz w:val="26"/>
          <w:szCs w:val="26"/>
          <w:vertAlign w:val="superscript"/>
        </w:rPr>
        <w:t>2</w:t>
      </w:r>
      <w:r w:rsidRPr="00A32065">
        <w:rPr>
          <w:rStyle w:val="afffff7"/>
          <w:rFonts w:ascii="PT Astra Serif" w:eastAsiaTheme="majorEastAsia" w:hAnsi="PT Astra Serif"/>
          <w:sz w:val="26"/>
          <w:szCs w:val="26"/>
        </w:rPr>
        <w:t xml:space="preserve"> * 13) = 1,4 м</w:t>
      </w:r>
      <w:r w:rsidRPr="00A32065">
        <w:rPr>
          <w:rStyle w:val="afffff7"/>
          <w:rFonts w:ascii="PT Astra Serif" w:eastAsiaTheme="majorEastAsia" w:hAnsi="PT Astra Serif"/>
          <w:sz w:val="26"/>
          <w:szCs w:val="26"/>
          <w:vertAlign w:val="superscript"/>
        </w:rPr>
        <w:t>3</w:t>
      </w:r>
    </w:p>
    <w:p w14:paraId="1F1047F9" w14:textId="77777777" w:rsidR="005439F9" w:rsidRPr="00A32065" w:rsidRDefault="005439F9" w:rsidP="005439F9">
      <w:pPr>
        <w:pStyle w:val="afff4"/>
        <w:widowControl w:val="0"/>
        <w:tabs>
          <w:tab w:val="left" w:pos="348"/>
        </w:tabs>
        <w:ind w:firstLine="709"/>
        <w:rPr>
          <w:rStyle w:val="afffff7"/>
          <w:rFonts w:ascii="PT Astra Serif" w:eastAsiaTheme="majorEastAsia" w:hAnsi="PT Astra Serif"/>
          <w:sz w:val="26"/>
          <w:szCs w:val="26"/>
        </w:rPr>
      </w:pPr>
      <w:r w:rsidRPr="00A32065">
        <w:rPr>
          <w:rStyle w:val="afffff7"/>
          <w:rFonts w:ascii="PT Astra Serif" w:eastAsiaTheme="majorEastAsia" w:hAnsi="PT Astra Serif"/>
          <w:sz w:val="26"/>
          <w:szCs w:val="26"/>
        </w:rPr>
        <w:t>5) Масса газа, поступившего в помещение при расчетной аварии, составит:</w:t>
      </w:r>
    </w:p>
    <w:p w14:paraId="4EA5E230" w14:textId="77777777" w:rsidR="005439F9" w:rsidRPr="00A32065" w:rsidRDefault="005439F9" w:rsidP="005439F9">
      <w:pPr>
        <w:pStyle w:val="afff4"/>
        <w:spacing w:before="120" w:after="120"/>
        <w:jc w:val="center"/>
        <w:rPr>
          <w:rFonts w:ascii="PT Astra Serif" w:eastAsiaTheme="majorEastAsia" w:hAnsi="PT Astra Serif"/>
          <w:sz w:val="26"/>
          <w:szCs w:val="26"/>
        </w:rPr>
      </w:pPr>
      <w:r w:rsidRPr="00A32065">
        <w:rPr>
          <w:rStyle w:val="afffff7"/>
          <w:rFonts w:ascii="PT Astra Serif" w:eastAsiaTheme="majorEastAsia" w:hAnsi="PT Astra Serif"/>
          <w:sz w:val="26"/>
          <w:szCs w:val="26"/>
          <w:lang w:val="en-US"/>
        </w:rPr>
        <w:t>m</w:t>
      </w:r>
      <w:r w:rsidRPr="00A32065">
        <w:rPr>
          <w:rStyle w:val="afffff7"/>
          <w:rFonts w:ascii="PT Astra Serif" w:eastAsiaTheme="majorEastAsia" w:hAnsi="PT Astra Serif"/>
          <w:sz w:val="26"/>
          <w:szCs w:val="26"/>
        </w:rPr>
        <w:t xml:space="preserve"> = (24+0,1) * 0,667 = 16 кг.</w:t>
      </w:r>
    </w:p>
    <w:p w14:paraId="4CE33742" w14:textId="77777777" w:rsidR="005439F9" w:rsidRPr="00A32065" w:rsidRDefault="005439F9" w:rsidP="005439F9">
      <w:pPr>
        <w:pStyle w:val="afff4"/>
        <w:widowControl w:val="0"/>
        <w:tabs>
          <w:tab w:val="left" w:pos="353"/>
        </w:tabs>
        <w:ind w:firstLine="709"/>
        <w:rPr>
          <w:rStyle w:val="afffff7"/>
          <w:rFonts w:ascii="PT Astra Serif" w:eastAsiaTheme="majorEastAsia" w:hAnsi="PT Astra Serif"/>
          <w:sz w:val="26"/>
          <w:szCs w:val="26"/>
        </w:rPr>
      </w:pPr>
      <w:r w:rsidRPr="00A32065">
        <w:rPr>
          <w:rStyle w:val="afffff7"/>
          <w:rFonts w:ascii="PT Astra Serif" w:eastAsiaTheme="majorEastAsia" w:hAnsi="PT Astra Serif"/>
          <w:sz w:val="26"/>
          <w:szCs w:val="26"/>
        </w:rPr>
        <w:t>6) Избыточное давление взрыва ΔР составит:</w:t>
      </w:r>
    </w:p>
    <w:p w14:paraId="43CBC76D" w14:textId="77777777" w:rsidR="005439F9" w:rsidRPr="00A32065" w:rsidRDefault="005439F9" w:rsidP="005439F9">
      <w:pPr>
        <w:pStyle w:val="afff4"/>
        <w:spacing w:before="120" w:after="120"/>
        <w:jc w:val="center"/>
        <w:rPr>
          <w:rFonts w:ascii="PT Astra Serif" w:eastAsiaTheme="majorEastAsia" w:hAnsi="PT Astra Serif"/>
          <w:sz w:val="26"/>
          <w:szCs w:val="26"/>
        </w:rPr>
      </w:pPr>
      <w:r w:rsidRPr="00A32065">
        <w:rPr>
          <w:rFonts w:ascii="PT Astra Serif" w:hAnsi="PT Astra Serif" w:cs="Arial"/>
          <w:color w:val="333333"/>
          <w:sz w:val="26"/>
          <w:szCs w:val="26"/>
          <w:shd w:val="clear" w:color="auto" w:fill="FBFBFB"/>
        </w:rPr>
        <w:t>Δ</w:t>
      </w:r>
      <w:r w:rsidRPr="00A32065">
        <w:rPr>
          <w:rStyle w:val="afffff7"/>
          <w:rFonts w:ascii="PT Astra Serif" w:eastAsiaTheme="majorEastAsia" w:hAnsi="PT Astra Serif"/>
          <w:sz w:val="26"/>
          <w:szCs w:val="26"/>
        </w:rPr>
        <w:t xml:space="preserve">Р = </w:t>
      </w:r>
      <m:oMath>
        <m:d>
          <m:dPr>
            <m:ctrlPr>
              <w:rPr>
                <w:rFonts w:ascii="Cambria Math" w:eastAsiaTheme="majorEastAsia" w:hAnsi="Cambria Math"/>
                <w:sz w:val="26"/>
                <w:szCs w:val="26"/>
              </w:rPr>
            </m:ctrlPr>
          </m:dPr>
          <m:e>
            <m:r>
              <m:rPr>
                <m:sty m:val="p"/>
              </m:rPr>
              <w:rPr>
                <w:rFonts w:ascii="Cambria Math" w:eastAsiaTheme="majorEastAsia" w:hAnsi="Cambria Math"/>
                <w:sz w:val="26"/>
                <w:szCs w:val="26"/>
              </w:rPr>
              <m:t>900- 101</m:t>
            </m:r>
          </m:e>
        </m:d>
        <m:r>
          <m:rPr>
            <m:sty m:val="p"/>
          </m:rPr>
          <w:rPr>
            <w:rFonts w:ascii="Cambria Math" w:eastAsiaTheme="majorEastAsia" w:hAnsi="Cambria Math"/>
            <w:sz w:val="26"/>
            <w:szCs w:val="26"/>
          </w:rPr>
          <m:t xml:space="preserve">* </m:t>
        </m:r>
        <m:f>
          <m:fPr>
            <m:ctrlPr>
              <w:rPr>
                <w:rFonts w:ascii="Cambria Math" w:eastAsiaTheme="majorEastAsia" w:hAnsi="Cambria Math"/>
                <w:sz w:val="26"/>
                <w:szCs w:val="26"/>
              </w:rPr>
            </m:ctrlPr>
          </m:fPr>
          <m:num>
            <m:r>
              <m:rPr>
                <m:sty m:val="p"/>
              </m:rPr>
              <w:rPr>
                <w:rFonts w:ascii="Cambria Math" w:eastAsiaTheme="majorEastAsia" w:hAnsi="Cambria Math"/>
                <w:sz w:val="26"/>
                <w:szCs w:val="26"/>
              </w:rPr>
              <m:t>16*0,5</m:t>
            </m:r>
          </m:num>
          <m:den>
            <m:r>
              <m:rPr>
                <m:sty m:val="p"/>
              </m:rPr>
              <w:rPr>
                <w:rFonts w:ascii="Cambria Math" w:eastAsiaTheme="majorEastAsia" w:hAnsi="Cambria Math"/>
                <w:sz w:val="26"/>
                <w:szCs w:val="26"/>
              </w:rPr>
              <m:t>322*0,667</m:t>
            </m:r>
          </m:den>
        </m:f>
        <m:r>
          <m:rPr>
            <m:sty m:val="p"/>
          </m:rPr>
          <w:rPr>
            <w:rFonts w:ascii="Cambria Math" w:eastAsiaTheme="majorEastAsia" w:hAnsi="Cambria Math"/>
            <w:sz w:val="26"/>
            <w:szCs w:val="26"/>
          </w:rPr>
          <m:t>*</m:t>
        </m:r>
        <m:f>
          <m:fPr>
            <m:ctrlPr>
              <w:rPr>
                <w:rFonts w:ascii="Cambria Math" w:eastAsiaTheme="majorEastAsia" w:hAnsi="Cambria Math"/>
                <w:sz w:val="26"/>
                <w:szCs w:val="26"/>
              </w:rPr>
            </m:ctrlPr>
          </m:fPr>
          <m:num>
            <m:r>
              <m:rPr>
                <m:sty m:val="p"/>
              </m:rPr>
              <w:rPr>
                <w:rFonts w:ascii="Cambria Math" w:eastAsiaTheme="majorEastAsia" w:hAnsi="Cambria Math"/>
                <w:sz w:val="26"/>
                <w:szCs w:val="26"/>
              </w:rPr>
              <m:t>100</m:t>
            </m:r>
          </m:num>
          <m:den>
            <m:r>
              <m:rPr>
                <m:sty m:val="p"/>
              </m:rPr>
              <w:rPr>
                <w:rFonts w:ascii="Cambria Math" w:eastAsiaTheme="majorEastAsia" w:hAnsi="Cambria Math"/>
                <w:sz w:val="26"/>
                <w:szCs w:val="26"/>
              </w:rPr>
              <m:t>9,45</m:t>
            </m:r>
          </m:den>
        </m:f>
        <m:r>
          <m:rPr>
            <m:sty m:val="p"/>
          </m:rPr>
          <w:rPr>
            <w:rFonts w:ascii="Cambria Math" w:eastAsiaTheme="majorEastAsia" w:hAnsi="Cambria Math"/>
            <w:sz w:val="26"/>
            <w:szCs w:val="26"/>
          </w:rPr>
          <m:t>*</m:t>
        </m:r>
        <m:f>
          <m:fPr>
            <m:ctrlPr>
              <w:rPr>
                <w:rFonts w:ascii="Cambria Math" w:eastAsiaTheme="majorEastAsia" w:hAnsi="Cambria Math"/>
                <w:sz w:val="26"/>
                <w:szCs w:val="26"/>
              </w:rPr>
            </m:ctrlPr>
          </m:fPr>
          <m:num>
            <m:r>
              <m:rPr>
                <m:sty m:val="p"/>
              </m:rPr>
              <w:rPr>
                <w:rFonts w:ascii="Cambria Math" w:eastAsiaTheme="majorEastAsia" w:hAnsi="Cambria Math"/>
                <w:sz w:val="26"/>
                <w:szCs w:val="26"/>
              </w:rPr>
              <m:t>1</m:t>
            </m:r>
          </m:num>
          <m:den>
            <m:r>
              <m:rPr>
                <m:sty m:val="p"/>
              </m:rPr>
              <w:rPr>
                <w:rFonts w:ascii="Cambria Math" w:eastAsiaTheme="majorEastAsia" w:hAnsi="Cambria Math"/>
                <w:sz w:val="26"/>
                <w:szCs w:val="26"/>
              </w:rPr>
              <m:t>3</m:t>
            </m:r>
          </m:den>
        </m:f>
        <m:r>
          <m:rPr>
            <m:sty m:val="p"/>
          </m:rPr>
          <w:rPr>
            <w:rFonts w:ascii="Cambria Math" w:eastAsiaTheme="majorEastAsia" w:hAnsi="Cambria Math"/>
            <w:sz w:val="26"/>
            <w:szCs w:val="26"/>
          </w:rPr>
          <m:t xml:space="preserve"> </m:t>
        </m:r>
      </m:oMath>
      <w:r w:rsidRPr="00A32065">
        <w:rPr>
          <w:rFonts w:ascii="PT Astra Serif" w:eastAsiaTheme="majorEastAsia" w:hAnsi="PT Astra Serif"/>
          <w:sz w:val="26"/>
          <w:szCs w:val="26"/>
        </w:rPr>
        <w:t>=104 кПа</w:t>
      </w:r>
    </w:p>
    <w:p w14:paraId="7BAE8260" w14:textId="77777777" w:rsidR="005439F9" w:rsidRPr="00A32065" w:rsidRDefault="005439F9" w:rsidP="005439F9">
      <w:pPr>
        <w:suppressAutoHyphens/>
        <w:ind w:firstLine="720"/>
        <w:rPr>
          <w:rFonts w:ascii="PT Astra Serif" w:hAnsi="PT Astra Serif"/>
          <w:sz w:val="26"/>
          <w:szCs w:val="26"/>
        </w:rPr>
      </w:pPr>
      <w:r w:rsidRPr="00A32065">
        <w:rPr>
          <w:rFonts w:ascii="PT Astra Serif" w:hAnsi="PT Astra Serif"/>
          <w:sz w:val="26"/>
          <w:szCs w:val="26"/>
        </w:rPr>
        <w:t>Взрыв может произойти лишь в том случае, если концентрация смеси лежит в пределах между нижним и верхним концентрационными пределами взрываемости.</w:t>
      </w:r>
    </w:p>
    <w:p w14:paraId="70CC9EA6" w14:textId="77777777" w:rsidR="005439F9" w:rsidRPr="00A32065" w:rsidRDefault="005439F9" w:rsidP="005439F9">
      <w:pPr>
        <w:suppressAutoHyphens/>
        <w:ind w:firstLine="720"/>
        <w:rPr>
          <w:rFonts w:ascii="PT Astra Serif" w:hAnsi="PT Astra Serif"/>
          <w:sz w:val="26"/>
          <w:szCs w:val="26"/>
        </w:rPr>
      </w:pPr>
      <w:r w:rsidRPr="00A32065">
        <w:rPr>
          <w:rFonts w:ascii="PT Astra Serif" w:hAnsi="PT Astra Serif"/>
          <w:sz w:val="26"/>
          <w:szCs w:val="26"/>
        </w:rPr>
        <w:t>Концентрация смеси определяется по формуле:</w:t>
      </w:r>
    </w:p>
    <w:p w14:paraId="74EF3738" w14:textId="77777777" w:rsidR="005439F9" w:rsidRPr="00A32065" w:rsidRDefault="005439F9" w:rsidP="005439F9">
      <w:pPr>
        <w:pStyle w:val="afff4"/>
        <w:tabs>
          <w:tab w:val="left" w:pos="6022"/>
        </w:tabs>
        <w:spacing w:before="120" w:after="120"/>
        <w:jc w:val="center"/>
        <w:rPr>
          <w:rFonts w:ascii="PT Astra Serif" w:eastAsiaTheme="majorEastAsia" w:hAnsi="PT Astra Serif"/>
          <w:sz w:val="26"/>
          <w:szCs w:val="26"/>
        </w:rPr>
      </w:pPr>
      <m:oMath>
        <m:r>
          <m:rPr>
            <m:sty m:val="p"/>
          </m:rPr>
          <w:rPr>
            <w:rStyle w:val="afffff7"/>
            <w:rFonts w:ascii="Cambria Math" w:eastAsiaTheme="majorEastAsia" w:hAnsi="Cambria Math"/>
            <w:sz w:val="26"/>
            <w:szCs w:val="26"/>
          </w:rPr>
          <m:t xml:space="preserve">К= </m:t>
        </m:r>
        <m:f>
          <m:fPr>
            <m:ctrlPr>
              <w:rPr>
                <w:rStyle w:val="afffff7"/>
                <w:rFonts w:ascii="Cambria Math" w:eastAsiaTheme="majorEastAsia" w:hAnsi="Cambria Math"/>
                <w:sz w:val="26"/>
                <w:szCs w:val="26"/>
              </w:rPr>
            </m:ctrlPr>
          </m:fPr>
          <m:num>
            <m:r>
              <m:rPr>
                <m:sty m:val="p"/>
              </m:rPr>
              <w:rPr>
                <w:rStyle w:val="afffff7"/>
                <w:rFonts w:ascii="Cambria Math" w:eastAsiaTheme="majorEastAsia" w:hAnsi="Cambria Math"/>
                <w:sz w:val="26"/>
                <w:szCs w:val="26"/>
                <w:lang w:val="en-US"/>
              </w:rPr>
              <m:t>m</m:t>
            </m:r>
          </m:num>
          <m:den>
            <m:r>
              <m:rPr>
                <m:sty m:val="p"/>
              </m:rPr>
              <w:rPr>
                <w:rStyle w:val="afffff7"/>
                <w:rFonts w:ascii="Cambria Math" w:eastAsiaTheme="majorEastAsia" w:hAnsi="Cambria Math"/>
                <w:sz w:val="26"/>
                <w:szCs w:val="26"/>
                <w:lang w:val="en-US"/>
              </w:rPr>
              <m:t>Vce</m:t>
            </m:r>
            <m:r>
              <m:rPr>
                <m:sty m:val="p"/>
              </m:rPr>
              <w:rPr>
                <w:rStyle w:val="afffff7"/>
                <w:rFonts w:ascii="Cambria Math" w:eastAsiaTheme="majorEastAsia" w:hAnsi="Cambria Math"/>
                <w:sz w:val="26"/>
                <w:szCs w:val="26"/>
              </w:rPr>
              <m:t xml:space="preserve"> </m:t>
            </m:r>
          </m:den>
        </m:f>
        <m:r>
          <m:rPr>
            <m:sty m:val="p"/>
          </m:rPr>
          <w:rPr>
            <w:rStyle w:val="afffff7"/>
            <w:rFonts w:ascii="Cambria Math" w:eastAsiaTheme="majorEastAsia" w:hAnsi="Cambria Math"/>
            <w:sz w:val="26"/>
            <w:szCs w:val="26"/>
          </w:rPr>
          <m:t xml:space="preserve">= </m:t>
        </m:r>
        <m:f>
          <m:fPr>
            <m:ctrlPr>
              <w:rPr>
                <w:rStyle w:val="afffff7"/>
                <w:rFonts w:ascii="Cambria Math" w:eastAsiaTheme="majorEastAsia" w:hAnsi="Cambria Math"/>
                <w:sz w:val="26"/>
                <w:szCs w:val="26"/>
              </w:rPr>
            </m:ctrlPr>
          </m:fPr>
          <m:num>
            <m:r>
              <m:rPr>
                <m:sty m:val="p"/>
              </m:rPr>
              <w:rPr>
                <w:rStyle w:val="afffff7"/>
                <w:rFonts w:ascii="Cambria Math" w:eastAsiaTheme="majorEastAsia" w:hAnsi="Cambria Math"/>
                <w:sz w:val="26"/>
                <w:szCs w:val="26"/>
              </w:rPr>
              <m:t>16000</m:t>
            </m:r>
          </m:num>
          <m:den>
            <m:r>
              <m:rPr>
                <m:sty m:val="p"/>
              </m:rPr>
              <w:rPr>
                <w:rStyle w:val="afffff7"/>
                <w:rFonts w:ascii="Cambria Math" w:eastAsiaTheme="majorEastAsia" w:hAnsi="Cambria Math"/>
                <w:sz w:val="26"/>
                <w:szCs w:val="26"/>
              </w:rPr>
              <m:t>322</m:t>
            </m:r>
          </m:den>
        </m:f>
        <m:r>
          <m:rPr>
            <m:sty m:val="p"/>
          </m:rPr>
          <w:rPr>
            <w:rStyle w:val="afffff7"/>
            <w:rFonts w:ascii="Cambria Math" w:eastAsiaTheme="majorEastAsia" w:hAnsi="Cambria Math"/>
            <w:sz w:val="26"/>
            <w:szCs w:val="26"/>
          </w:rPr>
          <m:t xml:space="preserve">=49,68  </m:t>
        </m:r>
      </m:oMath>
      <w:r w:rsidRPr="00A32065">
        <w:rPr>
          <w:rStyle w:val="afffff7"/>
          <w:rFonts w:ascii="PT Astra Serif" w:eastAsiaTheme="majorEastAsia" w:hAnsi="PT Astra Serif"/>
          <w:sz w:val="26"/>
          <w:szCs w:val="26"/>
        </w:rPr>
        <w:t>г/м</w:t>
      </w:r>
      <w:r w:rsidRPr="00A32065">
        <w:rPr>
          <w:rStyle w:val="afffff7"/>
          <w:rFonts w:ascii="PT Astra Serif" w:eastAsiaTheme="majorEastAsia" w:hAnsi="PT Astra Serif"/>
          <w:sz w:val="26"/>
          <w:szCs w:val="26"/>
          <w:vertAlign w:val="superscript"/>
        </w:rPr>
        <w:t>3</w:t>
      </w:r>
    </w:p>
    <w:p w14:paraId="1826555C" w14:textId="77777777" w:rsidR="005439F9" w:rsidRPr="00A32065" w:rsidRDefault="005439F9" w:rsidP="005439F9">
      <w:pPr>
        <w:suppressAutoHyphens/>
        <w:ind w:firstLine="720"/>
        <w:rPr>
          <w:rFonts w:ascii="PT Astra Serif" w:hAnsi="PT Astra Serif"/>
          <w:sz w:val="26"/>
          <w:szCs w:val="26"/>
        </w:rPr>
      </w:pPr>
      <w:r w:rsidRPr="00A32065">
        <w:rPr>
          <w:rFonts w:ascii="PT Astra Serif" w:hAnsi="PT Astra Serif"/>
          <w:sz w:val="26"/>
          <w:szCs w:val="26"/>
        </w:rPr>
        <w:t>Полученное значение концентрации сравниваем со значениями пределов взрываемости (при температуре 20°С для метана НКПР = 16,66 г/м3, ВКПР = 102,6 г/м3).</w:t>
      </w:r>
    </w:p>
    <w:p w14:paraId="11A56133" w14:textId="77777777" w:rsidR="005439F9" w:rsidRPr="00A32065" w:rsidRDefault="005439F9" w:rsidP="005439F9">
      <w:pPr>
        <w:suppressAutoHyphens/>
        <w:ind w:firstLine="720"/>
        <w:rPr>
          <w:rFonts w:ascii="PT Astra Serif" w:hAnsi="PT Astra Serif"/>
          <w:sz w:val="26"/>
          <w:szCs w:val="26"/>
        </w:rPr>
      </w:pPr>
      <w:r w:rsidRPr="00A32065">
        <w:rPr>
          <w:rFonts w:ascii="PT Astra Serif" w:hAnsi="PT Astra Serif"/>
          <w:sz w:val="26"/>
          <w:szCs w:val="26"/>
        </w:rPr>
        <w:t>Вывод: учитывая, что для взрыва газовоздушной смеси концентрация горючей компоненты в ней должна находиться между нижним и верхним концентрационными пределами, при реализации рассматриваемой аварии возможен взрыв ГВС в котельном зале и разрушение здания.</w:t>
      </w:r>
    </w:p>
    <w:p w14:paraId="47B247A6" w14:textId="77777777" w:rsidR="005439F9" w:rsidRPr="00A32065" w:rsidRDefault="005439F9" w:rsidP="005439F9">
      <w:pPr>
        <w:suppressAutoHyphens/>
        <w:ind w:firstLine="720"/>
        <w:rPr>
          <w:rFonts w:ascii="PT Astra Serif" w:hAnsi="PT Astra Serif"/>
          <w:sz w:val="26"/>
          <w:szCs w:val="26"/>
        </w:rPr>
      </w:pPr>
      <w:r w:rsidRPr="00A32065">
        <w:rPr>
          <w:rFonts w:ascii="PT Astra Serif" w:hAnsi="PT Astra Serif"/>
          <w:sz w:val="26"/>
          <w:szCs w:val="26"/>
        </w:rPr>
        <w:t>Определим степень повреждения рядом расположенных строений от воздействия воздушной ударной волны при взрыве газа в помещении котельной.</w:t>
      </w:r>
    </w:p>
    <w:p w14:paraId="1D738A04" w14:textId="77777777" w:rsidR="005439F9" w:rsidRPr="00A32065" w:rsidRDefault="005439F9" w:rsidP="005439F9">
      <w:pPr>
        <w:suppressAutoHyphens/>
        <w:ind w:firstLine="720"/>
        <w:rPr>
          <w:rFonts w:ascii="PT Astra Serif" w:hAnsi="PT Astra Serif"/>
          <w:sz w:val="26"/>
          <w:szCs w:val="26"/>
        </w:rPr>
      </w:pPr>
      <w:bookmarkStart w:id="148" w:name="bookmark2"/>
      <w:r w:rsidRPr="00A32065">
        <w:rPr>
          <w:rFonts w:ascii="PT Astra Serif" w:hAnsi="PT Astra Serif"/>
          <w:sz w:val="26"/>
          <w:szCs w:val="26"/>
        </w:rPr>
        <w:t>Расчет:</w:t>
      </w:r>
      <w:bookmarkEnd w:id="148"/>
    </w:p>
    <w:p w14:paraId="748285B4" w14:textId="77777777" w:rsidR="005439F9" w:rsidRPr="00A32065" w:rsidRDefault="005439F9" w:rsidP="005439F9">
      <w:pPr>
        <w:suppressAutoHyphens/>
        <w:ind w:firstLine="720"/>
        <w:rPr>
          <w:rFonts w:ascii="PT Astra Serif" w:hAnsi="PT Astra Serif"/>
          <w:sz w:val="26"/>
          <w:szCs w:val="26"/>
        </w:rPr>
      </w:pPr>
      <w:r w:rsidRPr="00A32065">
        <w:rPr>
          <w:rFonts w:ascii="PT Astra Serif" w:hAnsi="PT Astra Serif"/>
          <w:sz w:val="26"/>
          <w:szCs w:val="26"/>
        </w:rPr>
        <w:t>Определим давление ударной волны на расстоянии 10 и 30 м от контура помещения котельной при разрушении его ограждающих конструкций.</w:t>
      </w:r>
    </w:p>
    <w:p w14:paraId="4E504AD1" w14:textId="77777777" w:rsidR="005439F9" w:rsidRPr="00A32065" w:rsidRDefault="005439F9" w:rsidP="005439F9">
      <w:pPr>
        <w:spacing w:before="120" w:after="120" w:line="238" w:lineRule="auto"/>
        <w:ind w:firstLine="709"/>
        <w:rPr>
          <w:rFonts w:ascii="PT Astra Serif" w:hAnsi="PT Astra Serif" w:cs="Arial"/>
          <w:sz w:val="26"/>
          <w:szCs w:val="26"/>
        </w:rPr>
      </w:pPr>
      <m:oMathPara>
        <m:oMath>
          <m:r>
            <m:rPr>
              <m:sty m:val="p"/>
            </m:rPr>
            <w:rPr>
              <w:rFonts w:ascii="Cambria Math" w:hAnsi="Cambria Math" w:cs="Arial"/>
              <w:sz w:val="26"/>
              <w:szCs w:val="26"/>
            </w:rPr>
            <m:t>Э=</m:t>
          </m:r>
          <m:f>
            <m:fPr>
              <m:ctrlPr>
                <w:rPr>
                  <w:rFonts w:ascii="Cambria Math" w:hAnsi="Cambria Math" w:cs="Arial"/>
                  <w:sz w:val="26"/>
                  <w:szCs w:val="26"/>
                </w:rPr>
              </m:ctrlPr>
            </m:fPr>
            <m:num>
              <m:r>
                <m:rPr>
                  <m:sty m:val="p"/>
                </m:rPr>
                <w:rPr>
                  <w:rFonts w:ascii="Cambria Math" w:hAnsi="Cambria Math" w:cs="Arial"/>
                  <w:sz w:val="26"/>
                  <w:szCs w:val="26"/>
                </w:rPr>
                <m:t>100*322*1,232*2,763</m:t>
              </m:r>
            </m:num>
            <m:den>
              <m:r>
                <m:rPr>
                  <m:sty m:val="p"/>
                </m:rPr>
                <w:rPr>
                  <w:rFonts w:ascii="Cambria Math" w:hAnsi="Cambria Math" w:cs="Arial"/>
                  <w:sz w:val="26"/>
                  <w:szCs w:val="26"/>
                </w:rPr>
                <m:t>9,45</m:t>
              </m:r>
            </m:den>
          </m:f>
          <m:r>
            <m:rPr>
              <m:sty m:val="p"/>
            </m:rPr>
            <w:rPr>
              <w:rFonts w:ascii="Cambria Math" w:hAnsi="Cambria Math" w:cs="Arial"/>
              <w:sz w:val="26"/>
              <w:szCs w:val="26"/>
            </w:rPr>
            <m:t>=11598 кДж</m:t>
          </m:r>
        </m:oMath>
      </m:oMathPara>
    </w:p>
    <w:p w14:paraId="79531AA6" w14:textId="77777777" w:rsidR="005439F9" w:rsidRPr="00A32065" w:rsidRDefault="005439F9" w:rsidP="005439F9">
      <w:pPr>
        <w:spacing w:before="120" w:after="120"/>
        <w:jc w:val="center"/>
        <w:rPr>
          <w:rFonts w:ascii="PT Astra Serif" w:hAnsi="PT Astra Serif" w:cs="Arial"/>
          <w:sz w:val="26"/>
          <w:szCs w:val="26"/>
        </w:rPr>
      </w:pPr>
      <w:r w:rsidRPr="00A32065">
        <w:rPr>
          <w:rFonts w:ascii="PT Astra Serif" w:hAnsi="PT Astra Serif" w:cs="Arial"/>
          <w:sz w:val="26"/>
          <w:szCs w:val="26"/>
          <w:lang w:val="en-US"/>
        </w:rPr>
        <w:t>r</w:t>
      </w:r>
      <w:r w:rsidRPr="00A32065">
        <w:rPr>
          <w:rFonts w:ascii="PT Astra Serif" w:hAnsi="PT Astra Serif" w:cs="Arial"/>
          <w:sz w:val="26"/>
          <w:szCs w:val="26"/>
        </w:rPr>
        <w:t>о</w:t>
      </w:r>
      <m:oMath>
        <m:r>
          <m:rPr>
            <m:sty m:val="p"/>
          </m:rPr>
          <w:rPr>
            <w:rFonts w:ascii="Cambria Math" w:hAnsi="Cambria Math" w:cs="Arial"/>
            <w:sz w:val="26"/>
            <w:szCs w:val="26"/>
          </w:rPr>
          <m:t xml:space="preserve"> =</m:t>
        </m:r>
        <m:f>
          <m:fPr>
            <m:ctrlPr>
              <w:rPr>
                <w:rFonts w:ascii="Cambria Math" w:hAnsi="Cambria Math" w:cs="Arial"/>
                <w:sz w:val="26"/>
                <w:szCs w:val="26"/>
              </w:rPr>
            </m:ctrlPr>
          </m:fPr>
          <m:num>
            <m:r>
              <m:rPr>
                <m:sty m:val="p"/>
              </m:rPr>
              <w:rPr>
                <w:rFonts w:ascii="Cambria Math" w:hAnsi="Cambria Math" w:cs="Arial"/>
                <w:sz w:val="26"/>
                <w:szCs w:val="26"/>
              </w:rPr>
              <m:t>1</m:t>
            </m:r>
          </m:num>
          <m:den>
            <m:r>
              <m:rPr>
                <m:sty m:val="p"/>
              </m:rPr>
              <w:rPr>
                <w:rFonts w:ascii="Cambria Math" w:hAnsi="Cambria Math" w:cs="Arial"/>
                <w:sz w:val="26"/>
                <w:szCs w:val="26"/>
              </w:rPr>
              <m:t>24</m:t>
            </m:r>
          </m:den>
        </m:f>
        <m:r>
          <m:rPr>
            <m:sty m:val="p"/>
          </m:rPr>
          <w:rPr>
            <w:rFonts w:ascii="Cambria Math" w:hAnsi="Cambria Math" w:cs="Arial"/>
            <w:sz w:val="26"/>
            <w:szCs w:val="26"/>
          </w:rPr>
          <m:t xml:space="preserve"> </m:t>
        </m:r>
        <m:rad>
          <m:radPr>
            <m:ctrlPr>
              <w:rPr>
                <w:rFonts w:ascii="Cambria Math" w:hAnsi="Cambria Math" w:cs="Arial"/>
                <w:sz w:val="26"/>
                <w:szCs w:val="26"/>
              </w:rPr>
            </m:ctrlPr>
          </m:radPr>
          <m:deg>
            <m:r>
              <m:rPr>
                <m:sty m:val="p"/>
              </m:rPr>
              <w:rPr>
                <w:rFonts w:ascii="Cambria Math" w:hAnsi="Cambria Math" w:cs="Arial"/>
                <w:sz w:val="26"/>
                <w:szCs w:val="26"/>
              </w:rPr>
              <m:t>3</m:t>
            </m:r>
          </m:deg>
          <m:e>
            <m:r>
              <m:rPr>
                <m:sty m:val="p"/>
              </m:rPr>
              <w:rPr>
                <w:rFonts w:ascii="Cambria Math" w:hAnsi="Cambria Math" w:cs="Arial"/>
                <w:sz w:val="26"/>
                <w:szCs w:val="26"/>
              </w:rPr>
              <m:t>11598</m:t>
            </m:r>
          </m:e>
        </m:rad>
      </m:oMath>
      <w:r w:rsidRPr="00A32065">
        <w:rPr>
          <w:rFonts w:ascii="PT Astra Serif" w:hAnsi="PT Astra Serif" w:cs="Arial"/>
          <w:sz w:val="26"/>
          <w:szCs w:val="26"/>
        </w:rPr>
        <w:t xml:space="preserve"> =0,94 м</w:t>
      </w:r>
    </w:p>
    <w:p w14:paraId="043253A3" w14:textId="77777777" w:rsidR="005439F9" w:rsidRPr="00A32065" w:rsidRDefault="005439F9" w:rsidP="005439F9">
      <w:pPr>
        <w:spacing w:before="120" w:after="120" w:line="238" w:lineRule="auto"/>
        <w:ind w:firstLine="709"/>
        <w:rPr>
          <w:rFonts w:ascii="PT Astra Serif" w:hAnsi="PT Astra Serif" w:cs="Arial"/>
          <w:sz w:val="26"/>
          <w:szCs w:val="26"/>
        </w:rPr>
      </w:pPr>
      <w:r w:rsidRPr="00A32065">
        <w:rPr>
          <w:rFonts w:ascii="PT Astra Serif" w:hAnsi="PT Astra Serif" w:cs="Arial"/>
          <w:sz w:val="26"/>
          <w:szCs w:val="26"/>
        </w:rPr>
        <w:t xml:space="preserve">Для расстояния 10 м получаем </w:t>
      </w:r>
      <w:r w:rsidRPr="00A32065">
        <w:rPr>
          <w:rStyle w:val="afffff7"/>
          <w:rFonts w:ascii="PT Astra Serif" w:eastAsiaTheme="majorEastAsia" w:hAnsi="PT Astra Serif"/>
          <w:b/>
          <w:bCs/>
          <w:sz w:val="26"/>
          <w:szCs w:val="26"/>
        </w:rPr>
        <w:t xml:space="preserve"> </w:t>
      </w:r>
      <m:oMath>
        <m:f>
          <m:fPr>
            <m:ctrlPr>
              <w:rPr>
                <w:rStyle w:val="afffff7"/>
                <w:rFonts w:ascii="Cambria Math" w:eastAsiaTheme="majorEastAsia" w:hAnsi="Cambria Math"/>
                <w:sz w:val="26"/>
                <w:szCs w:val="26"/>
              </w:rPr>
            </m:ctrlPr>
          </m:fPr>
          <m:num>
            <m:r>
              <m:rPr>
                <m:sty m:val="p"/>
              </m:rPr>
              <w:rPr>
                <w:rStyle w:val="afffff7"/>
                <w:rFonts w:ascii="Cambria Math" w:eastAsiaTheme="majorEastAsia" w:hAnsi="Cambria Math"/>
                <w:sz w:val="26"/>
                <w:szCs w:val="26"/>
              </w:rPr>
              <m:t>r</m:t>
            </m:r>
          </m:num>
          <m:den>
            <m:r>
              <m:rPr>
                <m:sty m:val="p"/>
              </m:rPr>
              <w:rPr>
                <w:rStyle w:val="afffff7"/>
                <w:rFonts w:ascii="Cambria Math" w:eastAsiaTheme="majorEastAsia" w:hAnsi="Cambria Math"/>
                <w:sz w:val="26"/>
                <w:szCs w:val="26"/>
              </w:rPr>
              <m:t>rо</m:t>
            </m:r>
          </m:den>
        </m:f>
      </m:oMath>
      <w:r w:rsidRPr="00A32065">
        <w:rPr>
          <w:rStyle w:val="afffff7"/>
          <w:rFonts w:ascii="PT Astra Serif" w:eastAsiaTheme="majorEastAsia" w:hAnsi="PT Astra Serif"/>
          <w:sz w:val="26"/>
          <w:szCs w:val="26"/>
        </w:rPr>
        <w:t xml:space="preserve"> = </w:t>
      </w:r>
      <m:oMath>
        <m:f>
          <m:fPr>
            <m:ctrlPr>
              <w:rPr>
                <w:rStyle w:val="afffff7"/>
                <w:rFonts w:ascii="Cambria Math" w:eastAsiaTheme="majorEastAsia" w:hAnsi="Cambria Math"/>
                <w:sz w:val="26"/>
                <w:szCs w:val="26"/>
              </w:rPr>
            </m:ctrlPr>
          </m:fPr>
          <m:num>
            <m:r>
              <m:rPr>
                <m:sty m:val="p"/>
              </m:rPr>
              <w:rPr>
                <w:rStyle w:val="afffff7"/>
                <w:rFonts w:ascii="Cambria Math" w:eastAsiaTheme="majorEastAsia" w:hAnsi="Cambria Math"/>
                <w:sz w:val="26"/>
                <w:szCs w:val="26"/>
              </w:rPr>
              <m:t>10+0,94</m:t>
            </m:r>
          </m:num>
          <m:den>
            <m:r>
              <m:rPr>
                <m:sty m:val="p"/>
              </m:rPr>
              <w:rPr>
                <w:rStyle w:val="afffff7"/>
                <w:rFonts w:ascii="Cambria Math" w:eastAsiaTheme="majorEastAsia" w:hAnsi="Cambria Math"/>
                <w:sz w:val="26"/>
                <w:szCs w:val="26"/>
              </w:rPr>
              <m:t>0,94</m:t>
            </m:r>
          </m:den>
        </m:f>
      </m:oMath>
      <w:r w:rsidRPr="00A32065">
        <w:rPr>
          <w:rStyle w:val="afffff7"/>
          <w:rFonts w:ascii="PT Astra Serif" w:eastAsiaTheme="majorEastAsia" w:hAnsi="PT Astra Serif"/>
          <w:sz w:val="26"/>
          <w:szCs w:val="26"/>
        </w:rPr>
        <w:t xml:space="preserve"> = 11,64</w:t>
      </w:r>
    </w:p>
    <w:p w14:paraId="19BF351C" w14:textId="77777777" w:rsidR="005439F9" w:rsidRPr="00A32065" w:rsidRDefault="005439F9" w:rsidP="005439F9">
      <w:pPr>
        <w:pStyle w:val="afff4"/>
        <w:ind w:firstLine="709"/>
        <w:rPr>
          <w:rStyle w:val="afffff7"/>
          <w:rFonts w:ascii="PT Astra Serif" w:hAnsi="PT Astra Serif"/>
          <w:sz w:val="26"/>
          <w:szCs w:val="26"/>
        </w:rPr>
      </w:pPr>
      <w:r w:rsidRPr="00A32065">
        <w:rPr>
          <w:rStyle w:val="afffff7"/>
          <w:rFonts w:ascii="PT Astra Serif" w:eastAsiaTheme="majorEastAsia" w:hAnsi="PT Astra Serif"/>
          <w:sz w:val="26"/>
          <w:szCs w:val="26"/>
        </w:rPr>
        <w:t>При</w:t>
      </w:r>
      <w:r w:rsidRPr="00A32065">
        <w:rPr>
          <w:rStyle w:val="afffff7"/>
          <w:rFonts w:ascii="PT Astra Serif" w:eastAsiaTheme="majorEastAsia" w:hAnsi="PT Astra Serif"/>
          <w:b/>
          <w:bCs/>
          <w:sz w:val="26"/>
          <w:szCs w:val="26"/>
        </w:rPr>
        <w:t xml:space="preserve"> </w:t>
      </w:r>
      <m:oMath>
        <m:f>
          <m:fPr>
            <m:ctrlPr>
              <w:rPr>
                <w:rStyle w:val="afffff7"/>
                <w:rFonts w:ascii="Cambria Math" w:eastAsiaTheme="majorEastAsia" w:hAnsi="Cambria Math"/>
                <w:b/>
                <w:bCs/>
                <w:sz w:val="26"/>
                <w:szCs w:val="26"/>
              </w:rPr>
            </m:ctrlPr>
          </m:fPr>
          <m:num>
            <m:r>
              <m:rPr>
                <m:sty m:val="b"/>
              </m:rPr>
              <w:rPr>
                <w:rStyle w:val="afffff7"/>
                <w:rFonts w:ascii="Cambria Math" w:eastAsiaTheme="majorEastAsia" w:hAnsi="Cambria Math"/>
                <w:sz w:val="26"/>
                <w:szCs w:val="26"/>
              </w:rPr>
              <m:t>r</m:t>
            </m:r>
          </m:num>
          <m:den>
            <m:r>
              <m:rPr>
                <m:sty m:val="b"/>
              </m:rPr>
              <w:rPr>
                <w:rStyle w:val="afffff7"/>
                <w:rFonts w:ascii="Cambria Math" w:eastAsiaTheme="majorEastAsia" w:hAnsi="Cambria Math"/>
                <w:sz w:val="26"/>
                <w:szCs w:val="26"/>
              </w:rPr>
              <m:t>rо</m:t>
            </m:r>
          </m:den>
        </m:f>
      </m:oMath>
      <w:r w:rsidRPr="00A32065">
        <w:rPr>
          <w:rStyle w:val="afffff7"/>
          <w:rFonts w:ascii="PT Astra Serif" w:eastAsiaTheme="majorEastAsia" w:hAnsi="PT Astra Serif"/>
          <w:b/>
          <w:bCs/>
          <w:sz w:val="26"/>
          <w:szCs w:val="26"/>
        </w:rPr>
        <w:t xml:space="preserve"> </w:t>
      </w:r>
      <w:r w:rsidRPr="00A32065">
        <w:rPr>
          <w:rStyle w:val="afffff7"/>
          <w:rFonts w:ascii="PT Astra Serif" w:eastAsiaTheme="majorEastAsia" w:hAnsi="PT Astra Serif"/>
          <w:sz w:val="26"/>
          <w:szCs w:val="26"/>
        </w:rPr>
        <w:t xml:space="preserve">= 11,64 по табл. 6.1 Методики </w:t>
      </w:r>
      <w:proofErr w:type="spellStart"/>
      <w:r w:rsidRPr="00A32065">
        <w:rPr>
          <w:rFonts w:ascii="PT Astra Serif" w:hAnsi="PT Astra Serif" w:cs="Arial"/>
          <w:sz w:val="26"/>
          <w:szCs w:val="26"/>
        </w:rPr>
        <w:t>ΔРф</w:t>
      </w:r>
      <w:proofErr w:type="spellEnd"/>
      <w:r w:rsidRPr="00A32065">
        <w:rPr>
          <w:rStyle w:val="afffff7"/>
          <w:rFonts w:ascii="PT Astra Serif" w:eastAsiaTheme="majorEastAsia" w:hAnsi="PT Astra Serif"/>
          <w:sz w:val="26"/>
          <w:szCs w:val="26"/>
        </w:rPr>
        <w:t xml:space="preserve"> = 11 кПа.</w:t>
      </w:r>
    </w:p>
    <w:p w14:paraId="5765430B" w14:textId="77777777" w:rsidR="005439F9" w:rsidRPr="00A32065" w:rsidRDefault="005439F9" w:rsidP="005439F9">
      <w:pPr>
        <w:pStyle w:val="afff4"/>
        <w:ind w:firstLine="709"/>
        <w:rPr>
          <w:rFonts w:ascii="PT Astra Serif" w:hAnsi="PT Astra Serif"/>
          <w:sz w:val="26"/>
          <w:szCs w:val="26"/>
        </w:rPr>
      </w:pPr>
      <w:r w:rsidRPr="00A32065">
        <w:rPr>
          <w:rStyle w:val="afffff7"/>
          <w:rFonts w:ascii="PT Astra Serif" w:eastAsiaTheme="majorEastAsia" w:hAnsi="PT Astra Serif"/>
          <w:sz w:val="26"/>
          <w:szCs w:val="26"/>
        </w:rPr>
        <w:lastRenderedPageBreak/>
        <w:t xml:space="preserve">Для расстояния 20 м получаем </w:t>
      </w:r>
      <m:oMath>
        <m:f>
          <m:fPr>
            <m:ctrlPr>
              <w:rPr>
                <w:rStyle w:val="afffff7"/>
                <w:rFonts w:ascii="Cambria Math" w:eastAsiaTheme="majorEastAsia" w:hAnsi="Cambria Math"/>
                <w:sz w:val="26"/>
                <w:szCs w:val="26"/>
              </w:rPr>
            </m:ctrlPr>
          </m:fPr>
          <m:num>
            <m:r>
              <m:rPr>
                <m:sty m:val="p"/>
              </m:rPr>
              <w:rPr>
                <w:rStyle w:val="afffff7"/>
                <w:rFonts w:ascii="Cambria Math" w:eastAsiaTheme="majorEastAsia" w:hAnsi="Cambria Math"/>
                <w:sz w:val="26"/>
                <w:szCs w:val="26"/>
              </w:rPr>
              <m:t>r</m:t>
            </m:r>
          </m:num>
          <m:den>
            <m:r>
              <m:rPr>
                <m:sty m:val="p"/>
              </m:rPr>
              <w:rPr>
                <w:rStyle w:val="afffff7"/>
                <w:rFonts w:ascii="Cambria Math" w:eastAsiaTheme="majorEastAsia" w:hAnsi="Cambria Math"/>
                <w:sz w:val="26"/>
                <w:szCs w:val="26"/>
              </w:rPr>
              <m:t>rо</m:t>
            </m:r>
          </m:den>
        </m:f>
        <m:r>
          <m:rPr>
            <m:sty m:val="p"/>
          </m:rPr>
          <w:rPr>
            <w:rStyle w:val="afffff7"/>
            <w:rFonts w:ascii="Cambria Math" w:eastAsiaTheme="majorEastAsia" w:hAnsi="Cambria Math"/>
            <w:sz w:val="26"/>
            <w:szCs w:val="26"/>
          </w:rPr>
          <m:t>=</m:t>
        </m:r>
        <m:f>
          <m:fPr>
            <m:ctrlPr>
              <w:rPr>
                <w:rStyle w:val="afffff7"/>
                <w:rFonts w:ascii="Cambria Math" w:eastAsiaTheme="majorEastAsia" w:hAnsi="Cambria Math"/>
                <w:sz w:val="26"/>
                <w:szCs w:val="26"/>
              </w:rPr>
            </m:ctrlPr>
          </m:fPr>
          <m:num>
            <m:r>
              <m:rPr>
                <m:sty m:val="p"/>
              </m:rPr>
              <w:rPr>
                <w:rStyle w:val="afffff7"/>
                <w:rFonts w:ascii="Cambria Math" w:eastAsiaTheme="majorEastAsia" w:hAnsi="Cambria Math"/>
                <w:sz w:val="26"/>
                <w:szCs w:val="26"/>
              </w:rPr>
              <m:t>20+0,94</m:t>
            </m:r>
          </m:num>
          <m:den>
            <m:r>
              <m:rPr>
                <m:sty m:val="p"/>
              </m:rPr>
              <w:rPr>
                <w:rStyle w:val="afffff7"/>
                <w:rFonts w:ascii="Cambria Math" w:eastAsiaTheme="majorEastAsia" w:hAnsi="Cambria Math"/>
                <w:sz w:val="26"/>
                <w:szCs w:val="26"/>
              </w:rPr>
              <m:t>0,94</m:t>
            </m:r>
          </m:den>
        </m:f>
        <m:r>
          <m:rPr>
            <m:sty m:val="p"/>
          </m:rPr>
          <w:rPr>
            <w:rStyle w:val="afffff7"/>
            <w:rFonts w:ascii="Cambria Math" w:eastAsiaTheme="majorEastAsia" w:hAnsi="Cambria Math"/>
            <w:sz w:val="26"/>
            <w:szCs w:val="26"/>
          </w:rPr>
          <m:t>=22,3</m:t>
        </m:r>
      </m:oMath>
    </w:p>
    <w:p w14:paraId="62C9EEF6" w14:textId="77777777" w:rsidR="005439F9" w:rsidRPr="00A32065" w:rsidRDefault="005439F9" w:rsidP="005439F9">
      <w:pPr>
        <w:pStyle w:val="afff4"/>
        <w:ind w:firstLine="709"/>
        <w:rPr>
          <w:rStyle w:val="afffff7"/>
          <w:rFonts w:ascii="PT Astra Serif" w:hAnsi="PT Astra Serif"/>
          <w:sz w:val="26"/>
          <w:szCs w:val="26"/>
        </w:rPr>
      </w:pPr>
      <w:r w:rsidRPr="00A32065">
        <w:rPr>
          <w:rStyle w:val="afffff7"/>
          <w:rFonts w:ascii="PT Astra Serif" w:eastAsiaTheme="majorEastAsia" w:hAnsi="PT Astra Serif"/>
          <w:sz w:val="26"/>
          <w:szCs w:val="26"/>
        </w:rPr>
        <w:t>При</w:t>
      </w:r>
      <w:r w:rsidRPr="00A32065">
        <w:rPr>
          <w:rStyle w:val="afffff7"/>
          <w:rFonts w:ascii="PT Astra Serif" w:eastAsiaTheme="majorEastAsia" w:hAnsi="PT Astra Serif"/>
          <w:b/>
          <w:bCs/>
          <w:sz w:val="26"/>
          <w:szCs w:val="26"/>
        </w:rPr>
        <w:t xml:space="preserve"> </w:t>
      </w:r>
      <m:oMath>
        <m:f>
          <m:fPr>
            <m:ctrlPr>
              <w:rPr>
                <w:rStyle w:val="afffff7"/>
                <w:rFonts w:ascii="Cambria Math" w:eastAsiaTheme="majorEastAsia" w:hAnsi="Cambria Math"/>
                <w:b/>
                <w:bCs/>
                <w:sz w:val="26"/>
                <w:szCs w:val="26"/>
              </w:rPr>
            </m:ctrlPr>
          </m:fPr>
          <m:num>
            <m:r>
              <m:rPr>
                <m:sty m:val="b"/>
              </m:rPr>
              <w:rPr>
                <w:rStyle w:val="afffff7"/>
                <w:rFonts w:ascii="Cambria Math" w:eastAsiaTheme="majorEastAsia" w:hAnsi="Cambria Math"/>
                <w:sz w:val="26"/>
                <w:szCs w:val="26"/>
              </w:rPr>
              <m:t>r</m:t>
            </m:r>
          </m:num>
          <m:den>
            <m:r>
              <m:rPr>
                <m:sty m:val="b"/>
              </m:rPr>
              <w:rPr>
                <w:rStyle w:val="afffff7"/>
                <w:rFonts w:ascii="Cambria Math" w:eastAsiaTheme="majorEastAsia" w:hAnsi="Cambria Math"/>
                <w:sz w:val="26"/>
                <w:szCs w:val="26"/>
              </w:rPr>
              <m:t>rо</m:t>
            </m:r>
          </m:den>
        </m:f>
      </m:oMath>
      <w:r w:rsidRPr="00A32065">
        <w:rPr>
          <w:rStyle w:val="afffff7"/>
          <w:rFonts w:ascii="PT Astra Serif" w:eastAsiaTheme="majorEastAsia" w:hAnsi="PT Astra Serif"/>
          <w:b/>
          <w:bCs/>
          <w:sz w:val="26"/>
          <w:szCs w:val="26"/>
        </w:rPr>
        <w:t xml:space="preserve"> </w:t>
      </w:r>
      <w:r w:rsidRPr="00A32065">
        <w:rPr>
          <w:rStyle w:val="afffff7"/>
          <w:rFonts w:ascii="PT Astra Serif" w:eastAsiaTheme="majorEastAsia" w:hAnsi="PT Astra Serif"/>
          <w:sz w:val="26"/>
          <w:szCs w:val="26"/>
        </w:rPr>
        <w:t xml:space="preserve">= 22,3 по табл. 6.1 Методики </w:t>
      </w:r>
      <w:proofErr w:type="spellStart"/>
      <w:r w:rsidRPr="00A32065">
        <w:rPr>
          <w:rFonts w:ascii="PT Astra Serif" w:hAnsi="PT Astra Serif" w:cs="Arial"/>
          <w:sz w:val="26"/>
          <w:szCs w:val="26"/>
        </w:rPr>
        <w:t>ΔРф</w:t>
      </w:r>
      <w:proofErr w:type="spellEnd"/>
      <w:r w:rsidRPr="00A32065">
        <w:rPr>
          <w:rStyle w:val="afffff7"/>
          <w:rFonts w:ascii="PT Astra Serif" w:eastAsiaTheme="majorEastAsia" w:hAnsi="PT Astra Serif"/>
          <w:sz w:val="26"/>
          <w:szCs w:val="26"/>
        </w:rPr>
        <w:t xml:space="preserve"> = 5 кПа.</w:t>
      </w:r>
    </w:p>
    <w:p w14:paraId="77E137C5" w14:textId="77777777" w:rsidR="005439F9" w:rsidRPr="00A32065" w:rsidRDefault="005439F9" w:rsidP="005439F9">
      <w:pPr>
        <w:pStyle w:val="afff4"/>
        <w:ind w:firstLine="709"/>
        <w:rPr>
          <w:rFonts w:ascii="PT Astra Serif" w:hAnsi="PT Astra Serif"/>
          <w:sz w:val="26"/>
          <w:szCs w:val="26"/>
        </w:rPr>
      </w:pPr>
      <w:r w:rsidRPr="00A32065">
        <w:rPr>
          <w:rStyle w:val="afffff7"/>
          <w:rFonts w:ascii="PT Astra Serif" w:eastAsiaTheme="majorEastAsia" w:hAnsi="PT Astra Serif"/>
          <w:sz w:val="26"/>
          <w:szCs w:val="26"/>
        </w:rPr>
        <w:t xml:space="preserve">Для расстояния 30 м получаем </w:t>
      </w:r>
      <m:oMath>
        <m:f>
          <m:fPr>
            <m:ctrlPr>
              <w:rPr>
                <w:rStyle w:val="afffff7"/>
                <w:rFonts w:ascii="Cambria Math" w:eastAsiaTheme="majorEastAsia" w:hAnsi="Cambria Math"/>
                <w:sz w:val="26"/>
                <w:szCs w:val="26"/>
              </w:rPr>
            </m:ctrlPr>
          </m:fPr>
          <m:num>
            <m:r>
              <m:rPr>
                <m:sty m:val="p"/>
              </m:rPr>
              <w:rPr>
                <w:rStyle w:val="afffff7"/>
                <w:rFonts w:ascii="Cambria Math" w:eastAsiaTheme="majorEastAsia" w:hAnsi="Cambria Math"/>
                <w:sz w:val="26"/>
                <w:szCs w:val="26"/>
              </w:rPr>
              <m:t>r</m:t>
            </m:r>
          </m:num>
          <m:den>
            <m:r>
              <m:rPr>
                <m:sty m:val="p"/>
              </m:rPr>
              <w:rPr>
                <w:rStyle w:val="afffff7"/>
                <w:rFonts w:ascii="Cambria Math" w:eastAsiaTheme="majorEastAsia" w:hAnsi="Cambria Math"/>
                <w:sz w:val="26"/>
                <w:szCs w:val="26"/>
              </w:rPr>
              <m:t>rо</m:t>
            </m:r>
          </m:den>
        </m:f>
        <m:r>
          <m:rPr>
            <m:sty m:val="p"/>
          </m:rPr>
          <w:rPr>
            <w:rStyle w:val="afffff7"/>
            <w:rFonts w:ascii="Cambria Math" w:eastAsiaTheme="majorEastAsia" w:hAnsi="Cambria Math"/>
            <w:sz w:val="26"/>
            <w:szCs w:val="26"/>
          </w:rPr>
          <m:t>=</m:t>
        </m:r>
        <m:f>
          <m:fPr>
            <m:ctrlPr>
              <w:rPr>
                <w:rStyle w:val="afffff7"/>
                <w:rFonts w:ascii="Cambria Math" w:eastAsiaTheme="majorEastAsia" w:hAnsi="Cambria Math"/>
                <w:sz w:val="26"/>
                <w:szCs w:val="26"/>
              </w:rPr>
            </m:ctrlPr>
          </m:fPr>
          <m:num>
            <m:r>
              <m:rPr>
                <m:sty m:val="p"/>
              </m:rPr>
              <w:rPr>
                <w:rStyle w:val="afffff7"/>
                <w:rFonts w:ascii="Cambria Math" w:eastAsiaTheme="majorEastAsia" w:hAnsi="Cambria Math"/>
                <w:sz w:val="26"/>
                <w:szCs w:val="26"/>
              </w:rPr>
              <m:t>30+0,94</m:t>
            </m:r>
          </m:num>
          <m:den>
            <m:r>
              <m:rPr>
                <m:sty m:val="p"/>
              </m:rPr>
              <w:rPr>
                <w:rStyle w:val="afffff7"/>
                <w:rFonts w:ascii="Cambria Math" w:eastAsiaTheme="majorEastAsia" w:hAnsi="Cambria Math"/>
                <w:sz w:val="26"/>
                <w:szCs w:val="26"/>
              </w:rPr>
              <m:t>0,94</m:t>
            </m:r>
          </m:den>
        </m:f>
        <m:r>
          <m:rPr>
            <m:sty m:val="p"/>
          </m:rPr>
          <w:rPr>
            <w:rStyle w:val="afffff7"/>
            <w:rFonts w:ascii="Cambria Math" w:eastAsiaTheme="majorEastAsia" w:hAnsi="Cambria Math"/>
            <w:sz w:val="26"/>
            <w:szCs w:val="26"/>
          </w:rPr>
          <m:t>=33</m:t>
        </m:r>
      </m:oMath>
    </w:p>
    <w:p w14:paraId="162569B2" w14:textId="77777777" w:rsidR="005439F9" w:rsidRPr="00A32065" w:rsidRDefault="005439F9" w:rsidP="005439F9">
      <w:pPr>
        <w:pStyle w:val="afff4"/>
        <w:ind w:firstLine="709"/>
        <w:rPr>
          <w:rFonts w:ascii="PT Astra Serif" w:hAnsi="PT Astra Serif"/>
          <w:sz w:val="26"/>
          <w:szCs w:val="26"/>
        </w:rPr>
      </w:pPr>
      <w:r w:rsidRPr="00A32065">
        <w:rPr>
          <w:rStyle w:val="afffff7"/>
          <w:rFonts w:ascii="PT Astra Serif" w:eastAsiaTheme="majorEastAsia" w:hAnsi="PT Astra Serif"/>
          <w:sz w:val="26"/>
          <w:szCs w:val="26"/>
        </w:rPr>
        <w:t>При</w:t>
      </w:r>
      <w:r w:rsidRPr="00A32065">
        <w:rPr>
          <w:rStyle w:val="afffff7"/>
          <w:rFonts w:ascii="PT Astra Serif" w:eastAsiaTheme="majorEastAsia" w:hAnsi="PT Astra Serif"/>
          <w:b/>
          <w:bCs/>
          <w:sz w:val="26"/>
          <w:szCs w:val="26"/>
        </w:rPr>
        <w:t xml:space="preserve"> </w:t>
      </w:r>
      <m:oMath>
        <m:f>
          <m:fPr>
            <m:ctrlPr>
              <w:rPr>
                <w:rStyle w:val="afffff7"/>
                <w:rFonts w:ascii="Cambria Math" w:eastAsiaTheme="majorEastAsia" w:hAnsi="Cambria Math"/>
                <w:b/>
                <w:bCs/>
                <w:sz w:val="26"/>
                <w:szCs w:val="26"/>
              </w:rPr>
            </m:ctrlPr>
          </m:fPr>
          <m:num>
            <m:r>
              <m:rPr>
                <m:sty m:val="b"/>
              </m:rPr>
              <w:rPr>
                <w:rStyle w:val="afffff7"/>
                <w:rFonts w:ascii="Cambria Math" w:eastAsiaTheme="majorEastAsia" w:hAnsi="Cambria Math"/>
                <w:sz w:val="26"/>
                <w:szCs w:val="26"/>
              </w:rPr>
              <m:t>r</m:t>
            </m:r>
          </m:num>
          <m:den>
            <m:r>
              <m:rPr>
                <m:sty m:val="b"/>
              </m:rPr>
              <w:rPr>
                <w:rStyle w:val="afffff7"/>
                <w:rFonts w:ascii="Cambria Math" w:eastAsiaTheme="majorEastAsia" w:hAnsi="Cambria Math"/>
                <w:sz w:val="26"/>
                <w:szCs w:val="26"/>
              </w:rPr>
              <m:t>rо</m:t>
            </m:r>
          </m:den>
        </m:f>
      </m:oMath>
      <w:r w:rsidRPr="00A32065">
        <w:rPr>
          <w:rStyle w:val="afffff7"/>
          <w:rFonts w:ascii="PT Astra Serif" w:eastAsiaTheme="majorEastAsia" w:hAnsi="PT Astra Serif"/>
          <w:b/>
          <w:bCs/>
          <w:sz w:val="26"/>
          <w:szCs w:val="26"/>
        </w:rPr>
        <w:t xml:space="preserve"> </w:t>
      </w:r>
      <w:r w:rsidRPr="00A32065">
        <w:rPr>
          <w:rStyle w:val="afffff7"/>
          <w:rFonts w:ascii="PT Astra Serif" w:eastAsiaTheme="majorEastAsia" w:hAnsi="PT Astra Serif"/>
          <w:sz w:val="26"/>
          <w:szCs w:val="26"/>
        </w:rPr>
        <w:t xml:space="preserve">= 33 по табл. 6.1 Методики </w:t>
      </w:r>
      <w:proofErr w:type="spellStart"/>
      <w:r w:rsidRPr="00A32065">
        <w:rPr>
          <w:rFonts w:ascii="PT Astra Serif" w:hAnsi="PT Astra Serif" w:cs="Arial"/>
          <w:sz w:val="26"/>
          <w:szCs w:val="26"/>
        </w:rPr>
        <w:t>ΔРф</w:t>
      </w:r>
      <w:proofErr w:type="spellEnd"/>
      <w:r w:rsidRPr="00A32065">
        <w:rPr>
          <w:rStyle w:val="afffff7"/>
          <w:rFonts w:ascii="PT Astra Serif" w:eastAsiaTheme="majorEastAsia" w:hAnsi="PT Astra Serif"/>
          <w:sz w:val="26"/>
          <w:szCs w:val="26"/>
        </w:rPr>
        <w:t xml:space="preserve"> = 3 кПа.</w:t>
      </w:r>
    </w:p>
    <w:p w14:paraId="34547F26" w14:textId="77777777" w:rsidR="005439F9" w:rsidRPr="00A32065" w:rsidRDefault="005439F9" w:rsidP="005439F9">
      <w:pPr>
        <w:suppressAutoHyphens/>
        <w:ind w:firstLine="720"/>
        <w:rPr>
          <w:rFonts w:ascii="PT Astra Serif" w:hAnsi="PT Astra Serif"/>
          <w:sz w:val="26"/>
          <w:szCs w:val="26"/>
        </w:rPr>
      </w:pPr>
      <w:r w:rsidRPr="00A32065">
        <w:rPr>
          <w:rFonts w:ascii="PT Astra Serif" w:hAnsi="PT Astra Serif"/>
          <w:sz w:val="26"/>
          <w:szCs w:val="26"/>
        </w:rPr>
        <w:t>Характеристика степеней разрушения зданий и сооружений (Сборник методик по прогнозированию возможных аварий, катастроф, стихийных бедствий в РСЧС (книга 2), МЧС России, 1994 г.)</w:t>
      </w:r>
    </w:p>
    <w:p w14:paraId="289E9219" w14:textId="77777777" w:rsidR="005439F9" w:rsidRPr="00A32065" w:rsidRDefault="005439F9" w:rsidP="005439F9">
      <w:pPr>
        <w:suppressAutoHyphens/>
        <w:ind w:firstLine="720"/>
        <w:rPr>
          <w:rFonts w:ascii="PT Astra Serif" w:hAnsi="PT Astra Serif"/>
          <w:sz w:val="26"/>
          <w:szCs w:val="26"/>
        </w:rPr>
      </w:pPr>
      <w:r w:rsidRPr="00A32065">
        <w:rPr>
          <w:rFonts w:ascii="PT Astra Serif" w:hAnsi="PT Astra Serif"/>
          <w:sz w:val="26"/>
          <w:szCs w:val="26"/>
        </w:rPr>
        <w:t>Анализ возможных последствий аварии.</w:t>
      </w:r>
    </w:p>
    <w:p w14:paraId="665792E2" w14:textId="1C2586A5" w:rsidR="005439F9" w:rsidRPr="00A32065" w:rsidRDefault="005439F9" w:rsidP="005439F9">
      <w:pPr>
        <w:suppressAutoHyphens/>
        <w:ind w:firstLine="720"/>
        <w:rPr>
          <w:rFonts w:ascii="PT Astra Serif" w:hAnsi="PT Astra Serif"/>
          <w:sz w:val="26"/>
          <w:szCs w:val="26"/>
        </w:rPr>
      </w:pPr>
      <w:r w:rsidRPr="00A32065">
        <w:rPr>
          <w:rFonts w:ascii="PT Astra Serif" w:hAnsi="PT Astra Serif"/>
          <w:sz w:val="26"/>
          <w:szCs w:val="26"/>
        </w:rPr>
        <w:t xml:space="preserve">Согласно расчетам, максимальное воздействие воздушной ударной волны на расстоянии 20 м от периметра здания котельной составит </w:t>
      </w:r>
      <w:proofErr w:type="spellStart"/>
      <w:r w:rsidRPr="00A32065">
        <w:rPr>
          <w:rFonts w:ascii="PT Astra Serif" w:hAnsi="PT Astra Serif"/>
          <w:sz w:val="26"/>
          <w:szCs w:val="26"/>
        </w:rPr>
        <w:t>ΔРф</w:t>
      </w:r>
      <w:proofErr w:type="spellEnd"/>
      <w:r w:rsidRPr="00A32065">
        <w:rPr>
          <w:rFonts w:ascii="PT Astra Serif" w:hAnsi="PT Astra Serif"/>
          <w:sz w:val="26"/>
          <w:szCs w:val="26"/>
        </w:rPr>
        <w:t>=5 кПа (получат малые повреждения, нижний порог повреждения человека).</w:t>
      </w:r>
    </w:p>
    <w:p w14:paraId="2682E40C" w14:textId="77777777" w:rsidR="00FE5525" w:rsidRPr="00A32065" w:rsidRDefault="00FE5525" w:rsidP="00FE5525">
      <w:pPr>
        <w:suppressAutoHyphens/>
        <w:ind w:firstLine="720"/>
        <w:rPr>
          <w:rFonts w:ascii="PT Astra Serif" w:hAnsi="PT Astra Serif"/>
          <w:sz w:val="26"/>
          <w:szCs w:val="26"/>
          <w:u w:val="single"/>
        </w:rPr>
      </w:pPr>
      <w:r w:rsidRPr="00A32065">
        <w:rPr>
          <w:rFonts w:ascii="PT Astra Serif" w:hAnsi="PT Astra Serif"/>
          <w:sz w:val="26"/>
          <w:szCs w:val="26"/>
          <w:u w:val="single"/>
        </w:rPr>
        <w:t>Риски возникновения аварий на электросетях</w:t>
      </w:r>
    </w:p>
    <w:p w14:paraId="067369CB" w14:textId="77777777" w:rsidR="00FE5525" w:rsidRPr="00A32065" w:rsidRDefault="00FE5525" w:rsidP="00FE5525">
      <w:pPr>
        <w:suppressAutoHyphens/>
        <w:ind w:firstLine="720"/>
        <w:rPr>
          <w:rFonts w:ascii="PT Astra Serif" w:hAnsi="PT Astra Serif"/>
          <w:sz w:val="26"/>
          <w:szCs w:val="26"/>
        </w:rPr>
      </w:pPr>
      <w:r w:rsidRPr="00A32065">
        <w:rPr>
          <w:rFonts w:ascii="PT Astra Serif" w:hAnsi="PT Astra Serif"/>
          <w:sz w:val="26"/>
          <w:szCs w:val="26"/>
        </w:rPr>
        <w:t>Наибольший риск возникновения аварий и происшествий на объектах электроснабжения, связанный со значительным возрастанием нагрузок в холодное время года, тяжелыми условиями эксплуатации технологического оборудования, человеческим фактором.</w:t>
      </w:r>
    </w:p>
    <w:p w14:paraId="14AE4486" w14:textId="77777777" w:rsidR="00FE5525" w:rsidRPr="00A32065" w:rsidRDefault="00FE5525" w:rsidP="00FE5525">
      <w:pPr>
        <w:suppressAutoHyphens/>
        <w:ind w:firstLine="720"/>
        <w:rPr>
          <w:rFonts w:ascii="PT Astra Serif" w:hAnsi="PT Astra Serif"/>
          <w:sz w:val="26"/>
          <w:szCs w:val="26"/>
        </w:rPr>
      </w:pPr>
      <w:r w:rsidRPr="00A32065">
        <w:rPr>
          <w:rFonts w:ascii="PT Astra Serif" w:hAnsi="PT Astra Serif"/>
          <w:sz w:val="26"/>
          <w:szCs w:val="26"/>
        </w:rPr>
        <w:t>На электрических сетях возможны такие аварийные ситуации как обрыв проводов, повреждение опор, железобетонных приставок, выходов из строя основного трансформатора, неисправность разъединителей, пробой изоляторов 10кВ, повреждение КТП 10/0,4кВ.</w:t>
      </w:r>
    </w:p>
    <w:p w14:paraId="7C878FDC" w14:textId="77777777" w:rsidR="00FE5525" w:rsidRPr="00A32065" w:rsidRDefault="00FE5525" w:rsidP="00FE5525">
      <w:pPr>
        <w:suppressAutoHyphens/>
        <w:ind w:firstLine="720"/>
        <w:rPr>
          <w:rFonts w:ascii="PT Astra Serif" w:hAnsi="PT Astra Serif"/>
          <w:sz w:val="26"/>
          <w:szCs w:val="26"/>
        </w:rPr>
      </w:pPr>
      <w:r w:rsidRPr="00A32065">
        <w:rPr>
          <w:rFonts w:ascii="PT Astra Serif" w:hAnsi="PT Astra Serif"/>
          <w:sz w:val="26"/>
          <w:szCs w:val="26"/>
        </w:rPr>
        <w:t>На сетях связи возможны такие аварийные ситуации как обрыв проводов воздушных линий, повреждение опор, выход из строя станций АТС как электронных, так и координатных, повреждение радиорелейной линии.</w:t>
      </w:r>
    </w:p>
    <w:p w14:paraId="77A6DA30" w14:textId="77777777" w:rsidR="00FE5525" w:rsidRPr="00A32065" w:rsidRDefault="00FE5525" w:rsidP="00FE5525">
      <w:pPr>
        <w:suppressAutoHyphens/>
        <w:ind w:firstLine="720"/>
        <w:rPr>
          <w:rFonts w:ascii="PT Astra Serif" w:hAnsi="PT Astra Serif"/>
          <w:sz w:val="26"/>
          <w:szCs w:val="26"/>
        </w:rPr>
      </w:pPr>
      <w:r w:rsidRPr="00A32065">
        <w:rPr>
          <w:rFonts w:ascii="PT Astra Serif" w:hAnsi="PT Astra Serif"/>
          <w:sz w:val="26"/>
          <w:szCs w:val="26"/>
        </w:rPr>
        <w:t>Аварии на электроэнергетических системах могут привести к перерывам электроснабжения потребителей, выходу из строя установок, обеспечивающих жизнедеятельность, создать пожароопасную ситуацию.</w:t>
      </w:r>
    </w:p>
    <w:p w14:paraId="570D5999" w14:textId="77777777" w:rsidR="00FE5525" w:rsidRPr="00A32065" w:rsidRDefault="00FE5525" w:rsidP="00FE5525">
      <w:pPr>
        <w:suppressAutoHyphens/>
        <w:ind w:firstLine="720"/>
        <w:rPr>
          <w:rFonts w:ascii="PT Astra Serif" w:hAnsi="PT Astra Serif"/>
          <w:sz w:val="26"/>
          <w:szCs w:val="26"/>
        </w:rPr>
      </w:pPr>
      <w:r w:rsidRPr="00A32065">
        <w:rPr>
          <w:rFonts w:ascii="PT Astra Serif" w:hAnsi="PT Astra Serif"/>
          <w:sz w:val="26"/>
          <w:szCs w:val="26"/>
        </w:rPr>
        <w:t>Опасными стихийными бедствиями для объектов энергетики являются сильный порывистый ветер, гололед (снижается надежность работы энергосистемы в районах гололеда из-за «пляски» и обрыва проводов ЛЭП), продолжительные ливневые дожди.</w:t>
      </w:r>
    </w:p>
    <w:p w14:paraId="36332DA8" w14:textId="77777777" w:rsidR="00FE5525" w:rsidRPr="00A32065" w:rsidRDefault="00FE5525" w:rsidP="00FE5525">
      <w:pPr>
        <w:suppressAutoHyphens/>
        <w:ind w:firstLine="720"/>
        <w:rPr>
          <w:rFonts w:ascii="PT Astra Serif" w:hAnsi="PT Astra Serif"/>
          <w:sz w:val="26"/>
          <w:szCs w:val="26"/>
        </w:rPr>
      </w:pPr>
      <w:r w:rsidRPr="00A32065">
        <w:rPr>
          <w:rFonts w:ascii="PT Astra Serif" w:hAnsi="PT Astra Serif"/>
          <w:sz w:val="26"/>
          <w:szCs w:val="26"/>
        </w:rPr>
        <w:t xml:space="preserve">При снегопадах, сильных ветрах, обледенения и несанкционированных действий организаций и физических лиц могут произойти тяжелые аварии из-за выхода из строя трансформаторных и понизительных подстанций. </w:t>
      </w:r>
    </w:p>
    <w:p w14:paraId="646B4F29" w14:textId="77777777" w:rsidR="00FE5525" w:rsidRPr="00A32065" w:rsidRDefault="00FE5525" w:rsidP="00FE5525">
      <w:pPr>
        <w:suppressAutoHyphens/>
        <w:ind w:firstLine="720"/>
        <w:rPr>
          <w:rFonts w:ascii="PT Astra Serif" w:hAnsi="PT Astra Serif"/>
          <w:sz w:val="26"/>
          <w:szCs w:val="26"/>
        </w:rPr>
      </w:pPr>
      <w:r w:rsidRPr="00A32065">
        <w:rPr>
          <w:rFonts w:ascii="PT Astra Serif" w:hAnsi="PT Astra Serif"/>
          <w:sz w:val="26"/>
          <w:szCs w:val="26"/>
        </w:rPr>
        <w:t>Аварийные ситуации на сетях связи устраняют специалисты районного узла электрической связи.</w:t>
      </w:r>
    </w:p>
    <w:p w14:paraId="03C8BC87" w14:textId="77777777" w:rsidR="00FE5525" w:rsidRPr="00A32065" w:rsidRDefault="00FE5525" w:rsidP="00FE5525">
      <w:pPr>
        <w:suppressAutoHyphens/>
        <w:ind w:firstLine="720"/>
        <w:rPr>
          <w:rFonts w:ascii="PT Astra Serif" w:hAnsi="PT Astra Serif"/>
          <w:sz w:val="26"/>
          <w:szCs w:val="26"/>
        </w:rPr>
      </w:pPr>
      <w:r w:rsidRPr="00A32065">
        <w:rPr>
          <w:rFonts w:ascii="PT Astra Serif" w:hAnsi="PT Astra Serif"/>
          <w:sz w:val="26"/>
          <w:szCs w:val="26"/>
        </w:rPr>
        <w:t>Возможные ЧС на электроэнергетических системах и системах связи могут быть не более муниципального масштаба.</w:t>
      </w:r>
    </w:p>
    <w:p w14:paraId="209A6CAD" w14:textId="77777777" w:rsidR="003213F9" w:rsidRPr="00A32065" w:rsidRDefault="003213F9" w:rsidP="0028077B">
      <w:pPr>
        <w:suppressAutoHyphens/>
        <w:ind w:firstLine="720"/>
        <w:rPr>
          <w:rFonts w:ascii="PT Astra Serif" w:hAnsi="PT Astra Serif"/>
          <w:sz w:val="26"/>
          <w:szCs w:val="26"/>
          <w:u w:val="single"/>
        </w:rPr>
      </w:pPr>
      <w:r w:rsidRPr="00A32065">
        <w:rPr>
          <w:rFonts w:ascii="PT Astra Serif" w:hAnsi="PT Astra Serif"/>
          <w:sz w:val="26"/>
          <w:szCs w:val="26"/>
          <w:u w:val="single"/>
        </w:rPr>
        <w:t>Риски возникновения аварий на гидродинамически опасных объектах</w:t>
      </w:r>
    </w:p>
    <w:p w14:paraId="5F47E158" w14:textId="32E0B8C8" w:rsidR="003213F9" w:rsidRPr="00A32065" w:rsidRDefault="003213F9" w:rsidP="0028077B">
      <w:pPr>
        <w:suppressAutoHyphens/>
        <w:ind w:firstLine="720"/>
        <w:rPr>
          <w:rFonts w:ascii="PT Astra Serif" w:hAnsi="PT Astra Serif"/>
          <w:sz w:val="26"/>
          <w:szCs w:val="26"/>
        </w:rPr>
      </w:pPr>
      <w:r w:rsidRPr="00A32065">
        <w:rPr>
          <w:rFonts w:ascii="PT Astra Serif" w:hAnsi="PT Astra Serif"/>
          <w:sz w:val="26"/>
          <w:szCs w:val="26"/>
        </w:rPr>
        <w:t xml:space="preserve">Потенциально – опасных ГТС на территории </w:t>
      </w:r>
      <w:r w:rsidR="00FE2890" w:rsidRPr="00A32065">
        <w:rPr>
          <w:rFonts w:ascii="PT Astra Serif" w:hAnsi="PT Astra Serif"/>
          <w:sz w:val="26"/>
          <w:szCs w:val="26"/>
        </w:rPr>
        <w:t>Волчье-Александровского</w:t>
      </w:r>
      <w:r w:rsidR="00257808" w:rsidRPr="00A32065">
        <w:rPr>
          <w:rFonts w:ascii="PT Astra Serif" w:hAnsi="PT Astra Serif"/>
          <w:sz w:val="26"/>
          <w:szCs w:val="26"/>
        </w:rPr>
        <w:t xml:space="preserve"> </w:t>
      </w:r>
      <w:r w:rsidR="002C4EFC" w:rsidRPr="00A32065">
        <w:rPr>
          <w:rFonts w:ascii="PT Astra Serif" w:hAnsi="PT Astra Serif"/>
          <w:sz w:val="26"/>
          <w:szCs w:val="26"/>
        </w:rPr>
        <w:t>СП</w:t>
      </w:r>
      <w:r w:rsidR="00C54F3C" w:rsidRPr="00A32065">
        <w:rPr>
          <w:rFonts w:ascii="PT Astra Serif" w:hAnsi="PT Astra Serif"/>
          <w:sz w:val="26"/>
          <w:szCs w:val="26"/>
        </w:rPr>
        <w:t xml:space="preserve"> </w:t>
      </w:r>
      <w:r w:rsidRPr="00A32065">
        <w:rPr>
          <w:rFonts w:ascii="PT Astra Serif" w:hAnsi="PT Astra Serif"/>
          <w:sz w:val="26"/>
          <w:szCs w:val="26"/>
        </w:rPr>
        <w:t>не числится.</w:t>
      </w:r>
    </w:p>
    <w:p w14:paraId="639CC528" w14:textId="77777777" w:rsidR="003213F9" w:rsidRPr="00A32065" w:rsidRDefault="003213F9" w:rsidP="0028077B">
      <w:pPr>
        <w:suppressAutoHyphens/>
        <w:ind w:firstLine="720"/>
        <w:rPr>
          <w:rFonts w:ascii="PT Astra Serif" w:hAnsi="PT Astra Serif"/>
          <w:sz w:val="26"/>
          <w:szCs w:val="26"/>
        </w:rPr>
      </w:pPr>
      <w:r w:rsidRPr="00A32065">
        <w:rPr>
          <w:rFonts w:ascii="PT Astra Serif" w:hAnsi="PT Astra Serif"/>
          <w:sz w:val="26"/>
          <w:szCs w:val="26"/>
        </w:rPr>
        <w:t>Для защиты населения при катастрофическом затоплении местности в результате аварий на ГТС настоящим Проектом предлагается:</w:t>
      </w:r>
    </w:p>
    <w:p w14:paraId="104487B8"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ограничение использования земе</w:t>
      </w:r>
      <w:r w:rsidR="009331D6" w:rsidRPr="00A32065">
        <w:rPr>
          <w:rFonts w:ascii="PT Astra Serif" w:hAnsi="PT Astra Serif"/>
          <w:bCs/>
          <w:spacing w:val="-1"/>
          <w:sz w:val="26"/>
          <w:szCs w:val="26"/>
        </w:rPr>
        <w:t xml:space="preserve">льных участков, расположенных в </w:t>
      </w:r>
      <w:r w:rsidRPr="00A32065">
        <w:rPr>
          <w:rFonts w:ascii="PT Astra Serif" w:hAnsi="PT Astra Serif"/>
          <w:bCs/>
          <w:spacing w:val="-1"/>
          <w:sz w:val="26"/>
          <w:szCs w:val="26"/>
        </w:rPr>
        <w:t>нижних бьефах ГТС;</w:t>
      </w:r>
    </w:p>
    <w:p w14:paraId="30175ECF" w14:textId="77777777" w:rsidR="003213F9" w:rsidRPr="00A32065" w:rsidRDefault="003213F9" w:rsidP="00A9122D">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lastRenderedPageBreak/>
        <w:t>обеспечение мониторинга за состоянием ГТС, при необходимости организация в период прохождения половодья круглосуточного дежурства аварийных</w:t>
      </w:r>
      <w:r w:rsidRPr="00A32065">
        <w:rPr>
          <w:rFonts w:ascii="PT Astra Serif" w:hAnsi="PT Astra Serif"/>
          <w:color w:val="000000"/>
          <w:sz w:val="26"/>
          <w:szCs w:val="26"/>
        </w:rPr>
        <w:t xml:space="preserve"> бригад на ГТС.</w:t>
      </w:r>
    </w:p>
    <w:p w14:paraId="0B9CF130" w14:textId="77777777" w:rsidR="003213F9" w:rsidRPr="00A32065" w:rsidRDefault="003213F9" w:rsidP="00B215B4">
      <w:pPr>
        <w:suppressAutoHyphens/>
        <w:ind w:firstLine="720"/>
        <w:rPr>
          <w:rFonts w:ascii="PT Astra Serif" w:hAnsi="PT Astra Serif" w:cs="Arial"/>
          <w:bCs/>
          <w:sz w:val="26"/>
          <w:szCs w:val="26"/>
          <w:u w:val="single"/>
        </w:rPr>
      </w:pPr>
      <w:bookmarkStart w:id="149" w:name="_Toc16761367"/>
      <w:bookmarkStart w:id="150" w:name="_Toc19087067"/>
      <w:bookmarkStart w:id="151" w:name="_Toc22734779"/>
      <w:bookmarkStart w:id="152" w:name="_Toc47002402"/>
      <w:bookmarkStart w:id="153" w:name="_Toc59436777"/>
      <w:bookmarkStart w:id="154" w:name="_Toc69291329"/>
      <w:bookmarkStart w:id="155" w:name="_Toc69715700"/>
      <w:bookmarkStart w:id="156" w:name="_Toc75182301"/>
      <w:bookmarkStart w:id="157" w:name="_Toc91064772"/>
      <w:bookmarkStart w:id="158" w:name="_Toc91250085"/>
      <w:bookmarkStart w:id="159" w:name="_Toc109296108"/>
      <w:r w:rsidRPr="00A32065">
        <w:rPr>
          <w:rFonts w:ascii="PT Astra Serif" w:hAnsi="PT Astra Serif" w:cs="Arial"/>
          <w:bCs/>
          <w:sz w:val="26"/>
          <w:szCs w:val="26"/>
          <w:u w:val="single"/>
        </w:rPr>
        <w:t xml:space="preserve">Риски </w:t>
      </w:r>
      <w:r w:rsidRPr="00A32065">
        <w:rPr>
          <w:rFonts w:ascii="PT Astra Serif" w:hAnsi="PT Astra Serif"/>
          <w:sz w:val="26"/>
          <w:szCs w:val="26"/>
          <w:u w:val="single"/>
        </w:rPr>
        <w:t>возникновения</w:t>
      </w:r>
      <w:r w:rsidRPr="00A32065">
        <w:rPr>
          <w:rFonts w:ascii="PT Astra Serif" w:hAnsi="PT Astra Serif" w:cs="Arial"/>
          <w:bCs/>
          <w:sz w:val="26"/>
          <w:szCs w:val="26"/>
          <w:u w:val="single"/>
        </w:rPr>
        <w:t xml:space="preserve"> опасных происшествий на транспорте при перевозке опасных грузов.</w:t>
      </w:r>
      <w:bookmarkEnd w:id="149"/>
      <w:bookmarkEnd w:id="150"/>
      <w:bookmarkEnd w:id="151"/>
      <w:bookmarkEnd w:id="152"/>
      <w:bookmarkEnd w:id="153"/>
      <w:bookmarkEnd w:id="154"/>
      <w:bookmarkEnd w:id="155"/>
      <w:bookmarkEnd w:id="156"/>
      <w:bookmarkEnd w:id="157"/>
      <w:bookmarkEnd w:id="158"/>
      <w:bookmarkEnd w:id="159"/>
    </w:p>
    <w:p w14:paraId="1EDD6494" w14:textId="526FF31D" w:rsidR="003213F9" w:rsidRPr="00A32065" w:rsidRDefault="003213F9" w:rsidP="00E34880">
      <w:pPr>
        <w:suppressAutoHyphens/>
        <w:ind w:firstLine="720"/>
        <w:rPr>
          <w:rFonts w:ascii="PT Astra Serif" w:hAnsi="PT Astra Serif"/>
          <w:sz w:val="26"/>
          <w:szCs w:val="26"/>
        </w:rPr>
      </w:pPr>
      <w:r w:rsidRPr="00A32065">
        <w:rPr>
          <w:rFonts w:ascii="PT Astra Serif" w:hAnsi="PT Astra Serif"/>
          <w:sz w:val="26"/>
          <w:szCs w:val="26"/>
        </w:rPr>
        <w:t xml:space="preserve">Основным видом транспорта в </w:t>
      </w:r>
      <w:r w:rsidR="00FE2890" w:rsidRPr="00A32065">
        <w:rPr>
          <w:rFonts w:ascii="PT Astra Serif" w:hAnsi="PT Astra Serif"/>
          <w:sz w:val="26"/>
          <w:szCs w:val="26"/>
        </w:rPr>
        <w:t>Волчье-Александровском</w:t>
      </w:r>
      <w:r w:rsidR="00257808" w:rsidRPr="00A32065">
        <w:rPr>
          <w:rFonts w:ascii="PT Astra Serif" w:hAnsi="PT Astra Serif"/>
          <w:sz w:val="26"/>
          <w:szCs w:val="26"/>
        </w:rPr>
        <w:t xml:space="preserve"> </w:t>
      </w:r>
      <w:r w:rsidR="002C4EFC" w:rsidRPr="00A32065">
        <w:rPr>
          <w:rFonts w:ascii="PT Astra Serif" w:hAnsi="PT Astra Serif"/>
          <w:sz w:val="26"/>
          <w:szCs w:val="26"/>
        </w:rPr>
        <w:t>СП</w:t>
      </w:r>
      <w:r w:rsidRPr="00A32065">
        <w:rPr>
          <w:rFonts w:ascii="PT Astra Serif" w:hAnsi="PT Astra Serif"/>
          <w:sz w:val="26"/>
          <w:szCs w:val="26"/>
        </w:rPr>
        <w:t xml:space="preserve"> является автомобильный транспорт. Дорожная сеть поселения представлена </w:t>
      </w:r>
      <w:r w:rsidR="008729F1" w:rsidRPr="00A32065">
        <w:rPr>
          <w:rFonts w:ascii="PT Astra Serif" w:hAnsi="PT Astra Serif"/>
          <w:sz w:val="26"/>
          <w:szCs w:val="26"/>
        </w:rPr>
        <w:t>автодорог</w:t>
      </w:r>
      <w:r w:rsidR="00E34880" w:rsidRPr="00A32065">
        <w:rPr>
          <w:rFonts w:ascii="PT Astra Serif" w:hAnsi="PT Astra Serif"/>
          <w:sz w:val="26"/>
          <w:szCs w:val="26"/>
        </w:rPr>
        <w:t>ой</w:t>
      </w:r>
      <w:r w:rsidR="003173A4" w:rsidRPr="00A32065">
        <w:rPr>
          <w:rFonts w:ascii="PT Astra Serif" w:hAnsi="PT Astra Serif"/>
          <w:sz w:val="26"/>
          <w:szCs w:val="26"/>
        </w:rPr>
        <w:t xml:space="preserve"> регионального значения</w:t>
      </w:r>
      <w:r w:rsidR="0005714A" w:rsidRPr="00A32065">
        <w:rPr>
          <w:rFonts w:ascii="PT Astra Serif" w:hAnsi="PT Astra Serif"/>
          <w:sz w:val="26"/>
          <w:szCs w:val="26"/>
        </w:rPr>
        <w:t xml:space="preserve">: «Белгород – Шебекино – Волоконовка» </w:t>
      </w:r>
      <w:r w:rsidRPr="00A32065">
        <w:rPr>
          <w:rFonts w:ascii="PT Astra Serif" w:hAnsi="PT Astra Serif"/>
          <w:sz w:val="26"/>
          <w:szCs w:val="26"/>
        </w:rPr>
        <w:t>и улично-дорожной сетью населенных пунктов. На этих участках наиболее вероятно возникновение ДТП и аварийных ситуаций, в том числе при прохождении автомобильных цистерн с химическими и взрывоопасными грузами. В результате этих аварий может возникнуть угроза населению, проживающему вблизи данных транспортных магистралей. Зоны поражения образуются в зависимости от вида и количества опасных веществ.</w:t>
      </w:r>
    </w:p>
    <w:p w14:paraId="2DD369DD" w14:textId="6C83C3FC" w:rsidR="00FE5525" w:rsidRPr="00A32065" w:rsidRDefault="00FE5525" w:rsidP="00FE5525">
      <w:pPr>
        <w:suppressAutoHyphens/>
        <w:ind w:firstLine="720"/>
        <w:jc w:val="right"/>
        <w:rPr>
          <w:rFonts w:ascii="PT Astra Serif" w:hAnsi="PT Astra Serif"/>
          <w:b/>
          <w:bCs/>
          <w:sz w:val="26"/>
          <w:szCs w:val="26"/>
        </w:rPr>
      </w:pPr>
      <w:r w:rsidRPr="00A32065">
        <w:rPr>
          <w:rFonts w:ascii="PT Astra Serif" w:hAnsi="PT Astra Serif"/>
          <w:b/>
          <w:bCs/>
          <w:sz w:val="26"/>
          <w:szCs w:val="26"/>
        </w:rPr>
        <w:t>Таблица 6.</w:t>
      </w:r>
      <w:r w:rsidR="004D5448" w:rsidRPr="00A32065">
        <w:rPr>
          <w:rFonts w:ascii="PT Astra Serif" w:hAnsi="PT Astra Serif"/>
          <w:b/>
          <w:bCs/>
          <w:sz w:val="26"/>
          <w:szCs w:val="26"/>
        </w:rPr>
        <w:t>2</w:t>
      </w:r>
    </w:p>
    <w:p w14:paraId="32315C27" w14:textId="5AC81976" w:rsidR="00FE5525" w:rsidRPr="00A32065" w:rsidRDefault="00FE5525" w:rsidP="00FE5525">
      <w:pPr>
        <w:suppressAutoHyphens/>
        <w:spacing w:after="120"/>
        <w:ind w:firstLine="720"/>
        <w:jc w:val="center"/>
        <w:rPr>
          <w:rFonts w:ascii="PT Astra Serif" w:hAnsi="PT Astra Serif"/>
          <w:b/>
          <w:bCs/>
          <w:sz w:val="26"/>
          <w:szCs w:val="26"/>
        </w:rPr>
      </w:pPr>
      <w:r w:rsidRPr="00A32065">
        <w:rPr>
          <w:rFonts w:ascii="PT Astra Serif" w:hAnsi="PT Astra Serif"/>
          <w:b/>
          <w:bCs/>
          <w:sz w:val="26"/>
          <w:szCs w:val="26"/>
        </w:rPr>
        <w:t>Перечень автомобильных дорог общего пользования, регионального или межмуниципального значения, расположенных на территории Волчье-Александровского СП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22"/>
        <w:gridCol w:w="2716"/>
        <w:gridCol w:w="2469"/>
        <w:gridCol w:w="1418"/>
        <w:gridCol w:w="1984"/>
      </w:tblGrid>
      <w:tr w:rsidR="009224EC" w:rsidRPr="00A32065" w14:paraId="06AD61B8" w14:textId="77777777" w:rsidTr="00844421">
        <w:trPr>
          <w:trHeight w:val="668"/>
          <w:tblHeader/>
          <w:jc w:val="center"/>
        </w:trPr>
        <w:tc>
          <w:tcPr>
            <w:tcW w:w="622" w:type="dxa"/>
            <w:shd w:val="clear" w:color="auto" w:fill="FFFFFF" w:themeFill="background1"/>
          </w:tcPr>
          <w:p w14:paraId="2AA9237A" w14:textId="77777777" w:rsidR="009224EC" w:rsidRPr="00A32065" w:rsidRDefault="009224EC" w:rsidP="00844421">
            <w:pPr>
              <w:jc w:val="center"/>
              <w:rPr>
                <w:rFonts w:ascii="PT Astra Serif" w:hAnsi="PT Astra Serif"/>
                <w:b/>
                <w:iCs/>
              </w:rPr>
            </w:pPr>
            <w:r w:rsidRPr="00A32065">
              <w:rPr>
                <w:rFonts w:ascii="PT Astra Serif" w:hAnsi="PT Astra Serif"/>
                <w:b/>
                <w:iCs/>
              </w:rPr>
              <w:t>№ п/п</w:t>
            </w:r>
          </w:p>
        </w:tc>
        <w:tc>
          <w:tcPr>
            <w:tcW w:w="2716" w:type="dxa"/>
            <w:shd w:val="clear" w:color="auto" w:fill="FFFFFF" w:themeFill="background1"/>
          </w:tcPr>
          <w:p w14:paraId="35C2DAF5" w14:textId="77777777" w:rsidR="009224EC" w:rsidRPr="00A32065" w:rsidRDefault="009224EC" w:rsidP="00844421">
            <w:pPr>
              <w:jc w:val="center"/>
              <w:rPr>
                <w:rFonts w:ascii="PT Astra Serif" w:hAnsi="PT Astra Serif"/>
                <w:b/>
                <w:iCs/>
              </w:rPr>
            </w:pPr>
            <w:r w:rsidRPr="00A32065">
              <w:rPr>
                <w:rFonts w:ascii="PT Astra Serif" w:hAnsi="PT Astra Serif"/>
                <w:b/>
                <w:iCs/>
              </w:rPr>
              <w:t>Наименование дороги</w:t>
            </w:r>
          </w:p>
        </w:tc>
        <w:tc>
          <w:tcPr>
            <w:tcW w:w="2469" w:type="dxa"/>
            <w:shd w:val="clear" w:color="auto" w:fill="FFFFFF" w:themeFill="background1"/>
          </w:tcPr>
          <w:p w14:paraId="0F56C877" w14:textId="77777777" w:rsidR="009224EC" w:rsidRPr="00A32065" w:rsidRDefault="009224EC" w:rsidP="00844421">
            <w:pPr>
              <w:jc w:val="center"/>
              <w:rPr>
                <w:rFonts w:ascii="PT Astra Serif" w:hAnsi="PT Astra Serif"/>
                <w:b/>
                <w:iCs/>
              </w:rPr>
            </w:pPr>
            <w:r w:rsidRPr="00A32065">
              <w:rPr>
                <w:rFonts w:ascii="PT Astra Serif" w:hAnsi="PT Astra Serif"/>
                <w:b/>
                <w:iCs/>
              </w:rPr>
              <w:t>Идентификационный номер</w:t>
            </w:r>
          </w:p>
        </w:tc>
        <w:tc>
          <w:tcPr>
            <w:tcW w:w="1418" w:type="dxa"/>
            <w:shd w:val="clear" w:color="auto" w:fill="FFFFFF" w:themeFill="background1"/>
          </w:tcPr>
          <w:p w14:paraId="0F554072" w14:textId="77777777" w:rsidR="009224EC" w:rsidRPr="00A32065" w:rsidRDefault="009224EC" w:rsidP="00844421">
            <w:pPr>
              <w:jc w:val="center"/>
              <w:rPr>
                <w:rFonts w:ascii="PT Astra Serif" w:hAnsi="PT Astra Serif"/>
                <w:b/>
                <w:iCs/>
              </w:rPr>
            </w:pPr>
            <w:r w:rsidRPr="00A32065">
              <w:rPr>
                <w:rFonts w:ascii="PT Astra Serif" w:hAnsi="PT Astra Serif"/>
                <w:b/>
                <w:iCs/>
              </w:rPr>
              <w:t>Категория</w:t>
            </w:r>
          </w:p>
        </w:tc>
        <w:tc>
          <w:tcPr>
            <w:tcW w:w="1984" w:type="dxa"/>
            <w:shd w:val="clear" w:color="auto" w:fill="FFFFFF" w:themeFill="background1"/>
          </w:tcPr>
          <w:p w14:paraId="1A7B4907" w14:textId="77777777" w:rsidR="009224EC" w:rsidRPr="00A32065" w:rsidRDefault="009224EC" w:rsidP="00844421">
            <w:pPr>
              <w:jc w:val="center"/>
              <w:rPr>
                <w:rFonts w:ascii="PT Astra Serif" w:hAnsi="PT Astra Serif"/>
                <w:b/>
                <w:iCs/>
              </w:rPr>
            </w:pPr>
            <w:r w:rsidRPr="00A32065">
              <w:rPr>
                <w:rFonts w:ascii="PT Astra Serif" w:hAnsi="PT Astra Serif"/>
                <w:b/>
                <w:iCs/>
              </w:rPr>
              <w:t>Размер зоны вероятной ЧС, м</w:t>
            </w:r>
          </w:p>
        </w:tc>
      </w:tr>
      <w:tr w:rsidR="009224EC" w:rsidRPr="00A32065" w14:paraId="7A67175C" w14:textId="77777777" w:rsidTr="00844421">
        <w:trPr>
          <w:trHeight w:val="579"/>
          <w:jc w:val="center"/>
        </w:trPr>
        <w:tc>
          <w:tcPr>
            <w:tcW w:w="622" w:type="dxa"/>
            <w:shd w:val="clear" w:color="auto" w:fill="FFFFFF" w:themeFill="background1"/>
          </w:tcPr>
          <w:p w14:paraId="448A90F5" w14:textId="77777777" w:rsidR="009224EC" w:rsidRPr="00A32065" w:rsidRDefault="009224EC" w:rsidP="009224EC">
            <w:pPr>
              <w:jc w:val="center"/>
              <w:rPr>
                <w:rFonts w:ascii="PT Astra Serif" w:hAnsi="PT Astra Serif"/>
                <w:b/>
                <w:iCs/>
              </w:rPr>
            </w:pPr>
            <w:r w:rsidRPr="00A32065">
              <w:rPr>
                <w:rFonts w:ascii="PT Astra Serif" w:hAnsi="PT Astra Serif"/>
                <w:b/>
                <w:iCs/>
              </w:rPr>
              <w:t>1</w:t>
            </w:r>
          </w:p>
        </w:tc>
        <w:tc>
          <w:tcPr>
            <w:tcW w:w="2716" w:type="dxa"/>
            <w:shd w:val="clear" w:color="auto" w:fill="FFFFFF" w:themeFill="background1"/>
          </w:tcPr>
          <w:p w14:paraId="12E7DAED" w14:textId="6745E0FC" w:rsidR="009224EC" w:rsidRPr="00A32065" w:rsidRDefault="00264960" w:rsidP="009224EC">
            <w:pPr>
              <w:jc w:val="center"/>
              <w:rPr>
                <w:rFonts w:ascii="PT Astra Serif" w:hAnsi="PT Astra Serif"/>
                <w:bCs/>
                <w:iCs/>
              </w:rPr>
            </w:pPr>
            <w:r w:rsidRPr="00A32065">
              <w:rPr>
                <w:rFonts w:ascii="PT Astra Serif" w:hAnsi="PT Astra Serif"/>
                <w:b/>
                <w:bCs/>
                <w:color w:val="000000" w:themeColor="text1"/>
                <w:lang w:eastAsia="en-US"/>
              </w:rPr>
              <w:t xml:space="preserve">Белгород – </w:t>
            </w:r>
            <w:r w:rsidR="004F5043" w:rsidRPr="00A32065">
              <w:rPr>
                <w:rFonts w:ascii="PT Astra Serif" w:hAnsi="PT Astra Serif"/>
                <w:b/>
                <w:bCs/>
                <w:color w:val="000000" w:themeColor="text1"/>
                <w:lang w:eastAsia="en-US"/>
              </w:rPr>
              <w:t>Шебекино</w:t>
            </w:r>
            <w:r w:rsidRPr="00A32065">
              <w:rPr>
                <w:rFonts w:ascii="PT Astra Serif" w:hAnsi="PT Astra Serif"/>
                <w:b/>
                <w:bCs/>
                <w:color w:val="000000" w:themeColor="text1"/>
                <w:lang w:eastAsia="en-US"/>
              </w:rPr>
              <w:t xml:space="preserve"> - Волоконовка</w:t>
            </w:r>
          </w:p>
        </w:tc>
        <w:tc>
          <w:tcPr>
            <w:tcW w:w="2469" w:type="dxa"/>
            <w:shd w:val="clear" w:color="auto" w:fill="FFFFFF" w:themeFill="background1"/>
          </w:tcPr>
          <w:p w14:paraId="63C67A5B" w14:textId="4E4DC734" w:rsidR="009224EC" w:rsidRPr="00A32065" w:rsidRDefault="009224EC" w:rsidP="009224EC">
            <w:pPr>
              <w:jc w:val="center"/>
              <w:rPr>
                <w:rFonts w:ascii="PT Astra Serif" w:hAnsi="PT Astra Serif"/>
                <w:bCs/>
                <w:iCs/>
              </w:rPr>
            </w:pPr>
            <w:r w:rsidRPr="00A32065">
              <w:rPr>
                <w:rFonts w:ascii="PT Astra Serif" w:hAnsi="PT Astra Serif"/>
                <w:color w:val="000000" w:themeColor="text1"/>
                <w:shd w:val="clear" w:color="auto" w:fill="FFFFFF"/>
              </w:rPr>
              <w:t>14.ОП.РЗ.К-3</w:t>
            </w:r>
          </w:p>
        </w:tc>
        <w:tc>
          <w:tcPr>
            <w:tcW w:w="1418" w:type="dxa"/>
            <w:shd w:val="clear" w:color="auto" w:fill="FFFFFF" w:themeFill="background1"/>
          </w:tcPr>
          <w:p w14:paraId="5050E11B" w14:textId="4B6871EE" w:rsidR="009224EC" w:rsidRPr="00A32065" w:rsidRDefault="00CA37F9" w:rsidP="009224EC">
            <w:pPr>
              <w:jc w:val="center"/>
              <w:rPr>
                <w:rFonts w:ascii="PT Astra Serif" w:hAnsi="PT Astra Serif"/>
                <w:bCs/>
                <w:iCs/>
              </w:rPr>
            </w:pPr>
            <w:r w:rsidRPr="00A32065">
              <w:rPr>
                <w:rFonts w:ascii="PT Astra Serif" w:hAnsi="PT Astra Serif"/>
                <w:bCs/>
                <w:iCs/>
                <w:lang w:val="en-US"/>
              </w:rPr>
              <w:t>I</w:t>
            </w:r>
            <w:r w:rsidR="009224EC" w:rsidRPr="00A32065">
              <w:rPr>
                <w:rFonts w:ascii="PT Astra Serif" w:hAnsi="PT Astra Serif"/>
                <w:bCs/>
                <w:iCs/>
                <w:lang w:val="en-US"/>
              </w:rPr>
              <w:t>V</w:t>
            </w:r>
          </w:p>
        </w:tc>
        <w:tc>
          <w:tcPr>
            <w:tcW w:w="1984" w:type="dxa"/>
            <w:shd w:val="clear" w:color="auto" w:fill="FFFFFF" w:themeFill="background1"/>
          </w:tcPr>
          <w:p w14:paraId="167750E5" w14:textId="77777777" w:rsidR="009224EC" w:rsidRPr="00A32065" w:rsidRDefault="009224EC" w:rsidP="009224EC">
            <w:pPr>
              <w:jc w:val="center"/>
              <w:rPr>
                <w:rFonts w:ascii="PT Astra Serif" w:hAnsi="PT Astra Serif"/>
                <w:bCs/>
                <w:iCs/>
              </w:rPr>
            </w:pPr>
            <w:r w:rsidRPr="00A32065">
              <w:rPr>
                <w:rFonts w:ascii="PT Astra Serif" w:hAnsi="PT Astra Serif"/>
                <w:bCs/>
                <w:iCs/>
              </w:rPr>
              <w:t>200</w:t>
            </w:r>
          </w:p>
        </w:tc>
      </w:tr>
      <w:tr w:rsidR="00844421" w:rsidRPr="00A32065" w14:paraId="38E9B544" w14:textId="77777777" w:rsidTr="00844421">
        <w:trPr>
          <w:trHeight w:val="579"/>
          <w:jc w:val="center"/>
        </w:trPr>
        <w:tc>
          <w:tcPr>
            <w:tcW w:w="622" w:type="dxa"/>
            <w:shd w:val="clear" w:color="auto" w:fill="FFFFFF" w:themeFill="background1"/>
          </w:tcPr>
          <w:p w14:paraId="2FE3BE81" w14:textId="6DB71A3F" w:rsidR="00844421" w:rsidRPr="00A32065" w:rsidRDefault="00844421" w:rsidP="00844421">
            <w:pPr>
              <w:jc w:val="center"/>
              <w:rPr>
                <w:rFonts w:ascii="PT Astra Serif" w:hAnsi="PT Astra Serif"/>
                <w:b/>
                <w:iCs/>
              </w:rPr>
            </w:pPr>
            <w:r w:rsidRPr="00A32065">
              <w:rPr>
                <w:rFonts w:ascii="PT Astra Serif" w:hAnsi="PT Astra Serif"/>
                <w:b/>
                <w:iCs/>
              </w:rPr>
              <w:t>2</w:t>
            </w:r>
          </w:p>
        </w:tc>
        <w:tc>
          <w:tcPr>
            <w:tcW w:w="2716" w:type="dxa"/>
            <w:shd w:val="clear" w:color="auto" w:fill="FFFFFF" w:themeFill="background1"/>
          </w:tcPr>
          <w:p w14:paraId="4F102F88" w14:textId="50118235" w:rsidR="00844421" w:rsidRPr="00A32065" w:rsidRDefault="00844421" w:rsidP="00844421">
            <w:pPr>
              <w:jc w:val="center"/>
              <w:rPr>
                <w:rFonts w:ascii="PT Astra Serif" w:hAnsi="PT Astra Serif"/>
                <w:b/>
                <w:bCs/>
                <w:color w:val="000000" w:themeColor="text1"/>
                <w:lang w:eastAsia="en-US"/>
              </w:rPr>
            </w:pPr>
            <w:r w:rsidRPr="00A32065">
              <w:rPr>
                <w:rFonts w:ascii="PT Astra Serif" w:hAnsi="PT Astra Serif"/>
                <w:b/>
                <w:bCs/>
                <w:color w:val="000000" w:themeColor="text1"/>
                <w:lang w:eastAsia="en-US"/>
              </w:rPr>
              <w:t xml:space="preserve">Белгород – </w:t>
            </w:r>
            <w:r w:rsidR="004F5043" w:rsidRPr="00A32065">
              <w:rPr>
                <w:rFonts w:ascii="PT Astra Serif" w:hAnsi="PT Astra Serif"/>
                <w:b/>
                <w:bCs/>
                <w:color w:val="000000" w:themeColor="text1"/>
                <w:lang w:eastAsia="en-US"/>
              </w:rPr>
              <w:t>Шебекино</w:t>
            </w:r>
            <w:r w:rsidRPr="00A32065">
              <w:rPr>
                <w:rFonts w:ascii="PT Astra Serif" w:hAnsi="PT Astra Serif"/>
                <w:b/>
                <w:bCs/>
                <w:color w:val="000000" w:themeColor="text1"/>
                <w:lang w:eastAsia="en-US"/>
              </w:rPr>
              <w:t xml:space="preserve"> – Волоконовка – Волчья Александровка - </w:t>
            </w:r>
            <w:proofErr w:type="spellStart"/>
            <w:r w:rsidRPr="00A32065">
              <w:rPr>
                <w:rFonts w:ascii="PT Astra Serif" w:hAnsi="PT Astra Serif"/>
                <w:b/>
                <w:bCs/>
                <w:color w:val="000000" w:themeColor="text1"/>
                <w:lang w:eastAsia="en-US"/>
              </w:rPr>
              <w:t>Шаховка</w:t>
            </w:r>
            <w:proofErr w:type="spellEnd"/>
          </w:p>
        </w:tc>
        <w:tc>
          <w:tcPr>
            <w:tcW w:w="2469" w:type="dxa"/>
            <w:shd w:val="clear" w:color="auto" w:fill="FFFFFF" w:themeFill="background1"/>
          </w:tcPr>
          <w:p w14:paraId="3AFC57FD" w14:textId="1ACAA95C" w:rsidR="00844421" w:rsidRPr="00A32065" w:rsidRDefault="00844421" w:rsidP="00844421">
            <w:pPr>
              <w:jc w:val="center"/>
              <w:rPr>
                <w:rFonts w:ascii="PT Astra Serif" w:hAnsi="PT Astra Serif"/>
                <w:color w:val="000000" w:themeColor="text1"/>
                <w:shd w:val="clear" w:color="auto" w:fill="FFFFFF"/>
              </w:rPr>
            </w:pPr>
            <w:r w:rsidRPr="00A32065">
              <w:rPr>
                <w:rFonts w:ascii="PT Astra Serif" w:hAnsi="PT Astra Serif"/>
                <w:color w:val="000000" w:themeColor="text1"/>
                <w:shd w:val="clear" w:color="auto" w:fill="FFFFFF"/>
              </w:rPr>
              <w:t>14.ОП.МЗ.Н-239</w:t>
            </w:r>
          </w:p>
        </w:tc>
        <w:tc>
          <w:tcPr>
            <w:tcW w:w="1418" w:type="dxa"/>
            <w:shd w:val="clear" w:color="auto" w:fill="FFFFFF" w:themeFill="background1"/>
          </w:tcPr>
          <w:p w14:paraId="7DC847BE" w14:textId="78DE3799" w:rsidR="00844421" w:rsidRPr="00A32065" w:rsidRDefault="00844421" w:rsidP="00844421">
            <w:pPr>
              <w:jc w:val="center"/>
              <w:rPr>
                <w:rFonts w:ascii="PT Astra Serif" w:hAnsi="PT Astra Serif"/>
                <w:bCs/>
                <w:iCs/>
                <w:lang w:val="en-US"/>
              </w:rPr>
            </w:pPr>
            <w:r w:rsidRPr="00A32065">
              <w:rPr>
                <w:rFonts w:ascii="PT Astra Serif" w:hAnsi="PT Astra Serif"/>
                <w:bCs/>
                <w:iCs/>
                <w:lang w:val="en-US"/>
              </w:rPr>
              <w:t>IV</w:t>
            </w:r>
          </w:p>
        </w:tc>
        <w:tc>
          <w:tcPr>
            <w:tcW w:w="1984" w:type="dxa"/>
            <w:shd w:val="clear" w:color="auto" w:fill="FFFFFF" w:themeFill="background1"/>
          </w:tcPr>
          <w:p w14:paraId="07754521" w14:textId="6546721B" w:rsidR="00844421" w:rsidRPr="00A32065" w:rsidRDefault="00844421" w:rsidP="00844421">
            <w:pPr>
              <w:jc w:val="center"/>
              <w:rPr>
                <w:rFonts w:ascii="PT Astra Serif" w:hAnsi="PT Astra Serif"/>
                <w:bCs/>
                <w:iCs/>
              </w:rPr>
            </w:pPr>
            <w:r w:rsidRPr="00A32065">
              <w:rPr>
                <w:rFonts w:ascii="PT Astra Serif" w:hAnsi="PT Astra Serif"/>
                <w:bCs/>
                <w:iCs/>
              </w:rPr>
              <w:t>200</w:t>
            </w:r>
          </w:p>
        </w:tc>
      </w:tr>
      <w:tr w:rsidR="00844421" w:rsidRPr="00A32065" w14:paraId="09A76846" w14:textId="77777777" w:rsidTr="00844421">
        <w:trPr>
          <w:trHeight w:val="579"/>
          <w:jc w:val="center"/>
        </w:trPr>
        <w:tc>
          <w:tcPr>
            <w:tcW w:w="622" w:type="dxa"/>
            <w:shd w:val="clear" w:color="auto" w:fill="FFFFFF" w:themeFill="background1"/>
          </w:tcPr>
          <w:p w14:paraId="10B9D79A" w14:textId="2476CE1C" w:rsidR="00844421" w:rsidRPr="00A32065" w:rsidRDefault="00844421" w:rsidP="00844421">
            <w:pPr>
              <w:jc w:val="center"/>
              <w:rPr>
                <w:rFonts w:ascii="PT Astra Serif" w:hAnsi="PT Astra Serif"/>
                <w:b/>
                <w:iCs/>
              </w:rPr>
            </w:pPr>
            <w:r w:rsidRPr="00A32065">
              <w:rPr>
                <w:rFonts w:ascii="PT Astra Serif" w:hAnsi="PT Astra Serif"/>
                <w:b/>
                <w:iCs/>
              </w:rPr>
              <w:t>3</w:t>
            </w:r>
          </w:p>
        </w:tc>
        <w:tc>
          <w:tcPr>
            <w:tcW w:w="2716" w:type="dxa"/>
            <w:shd w:val="clear" w:color="auto" w:fill="FFFFFF" w:themeFill="background1"/>
          </w:tcPr>
          <w:p w14:paraId="4490E6C4" w14:textId="6BCFF288" w:rsidR="00844421" w:rsidRPr="00A32065" w:rsidRDefault="00844421" w:rsidP="00844421">
            <w:pPr>
              <w:jc w:val="center"/>
              <w:rPr>
                <w:rFonts w:ascii="PT Astra Serif" w:hAnsi="PT Astra Serif"/>
                <w:b/>
                <w:bCs/>
                <w:color w:val="000000" w:themeColor="text1"/>
                <w:lang w:eastAsia="en-US"/>
              </w:rPr>
            </w:pPr>
            <w:r w:rsidRPr="00A32065">
              <w:rPr>
                <w:rFonts w:ascii="PT Astra Serif" w:hAnsi="PT Astra Serif"/>
                <w:b/>
                <w:bCs/>
                <w:color w:val="000000" w:themeColor="text1"/>
                <w:lang w:eastAsia="en-US"/>
              </w:rPr>
              <w:t>Волчья Александровка - Гаевка</w:t>
            </w:r>
          </w:p>
        </w:tc>
        <w:tc>
          <w:tcPr>
            <w:tcW w:w="2469" w:type="dxa"/>
            <w:shd w:val="clear" w:color="auto" w:fill="FFFFFF" w:themeFill="background1"/>
          </w:tcPr>
          <w:p w14:paraId="05F1D369" w14:textId="23982985" w:rsidR="00844421" w:rsidRPr="00A32065" w:rsidRDefault="00844421" w:rsidP="00844421">
            <w:pPr>
              <w:jc w:val="center"/>
              <w:rPr>
                <w:rFonts w:ascii="PT Astra Serif" w:hAnsi="PT Astra Serif"/>
                <w:color w:val="000000" w:themeColor="text1"/>
                <w:shd w:val="clear" w:color="auto" w:fill="FFFFFF"/>
              </w:rPr>
            </w:pPr>
            <w:r w:rsidRPr="00A32065">
              <w:rPr>
                <w:rFonts w:ascii="PT Astra Serif" w:hAnsi="PT Astra Serif"/>
                <w:color w:val="000000" w:themeColor="text1"/>
                <w:shd w:val="clear" w:color="auto" w:fill="FFFFFF"/>
              </w:rPr>
              <w:t>14.ОП.МЗ.Н-256</w:t>
            </w:r>
          </w:p>
        </w:tc>
        <w:tc>
          <w:tcPr>
            <w:tcW w:w="1418" w:type="dxa"/>
            <w:shd w:val="clear" w:color="auto" w:fill="FFFFFF" w:themeFill="background1"/>
          </w:tcPr>
          <w:p w14:paraId="29480D55" w14:textId="0007EF28" w:rsidR="00844421" w:rsidRPr="00A32065" w:rsidRDefault="00844421" w:rsidP="00844421">
            <w:pPr>
              <w:jc w:val="center"/>
              <w:rPr>
                <w:rFonts w:ascii="PT Astra Serif" w:hAnsi="PT Astra Serif"/>
                <w:bCs/>
                <w:iCs/>
                <w:lang w:val="en-US"/>
              </w:rPr>
            </w:pPr>
            <w:r w:rsidRPr="00A32065">
              <w:rPr>
                <w:rFonts w:ascii="PT Astra Serif" w:hAnsi="PT Astra Serif"/>
                <w:bCs/>
                <w:iCs/>
                <w:lang w:val="en-US"/>
              </w:rPr>
              <w:t>IV</w:t>
            </w:r>
          </w:p>
        </w:tc>
        <w:tc>
          <w:tcPr>
            <w:tcW w:w="1984" w:type="dxa"/>
            <w:shd w:val="clear" w:color="auto" w:fill="FFFFFF" w:themeFill="background1"/>
          </w:tcPr>
          <w:p w14:paraId="4C343378" w14:textId="5A944FCC" w:rsidR="00844421" w:rsidRPr="00A32065" w:rsidRDefault="00844421" w:rsidP="00844421">
            <w:pPr>
              <w:jc w:val="center"/>
              <w:rPr>
                <w:rFonts w:ascii="PT Astra Serif" w:hAnsi="PT Astra Serif"/>
                <w:bCs/>
                <w:iCs/>
              </w:rPr>
            </w:pPr>
            <w:r w:rsidRPr="00A32065">
              <w:rPr>
                <w:rFonts w:ascii="PT Astra Serif" w:hAnsi="PT Astra Serif"/>
                <w:bCs/>
                <w:iCs/>
              </w:rPr>
              <w:t>200</w:t>
            </w:r>
          </w:p>
        </w:tc>
      </w:tr>
      <w:tr w:rsidR="00844421" w:rsidRPr="00A32065" w14:paraId="0C0B27B2" w14:textId="77777777" w:rsidTr="00844421">
        <w:trPr>
          <w:trHeight w:val="579"/>
          <w:jc w:val="center"/>
        </w:trPr>
        <w:tc>
          <w:tcPr>
            <w:tcW w:w="622" w:type="dxa"/>
            <w:shd w:val="clear" w:color="auto" w:fill="FFFFFF" w:themeFill="background1"/>
          </w:tcPr>
          <w:p w14:paraId="76580B8F" w14:textId="7CCDDF4F" w:rsidR="00844421" w:rsidRPr="00A32065" w:rsidRDefault="00844421" w:rsidP="00844421">
            <w:pPr>
              <w:jc w:val="center"/>
              <w:rPr>
                <w:rFonts w:ascii="PT Astra Serif" w:hAnsi="PT Astra Serif"/>
                <w:b/>
                <w:iCs/>
              </w:rPr>
            </w:pPr>
            <w:r w:rsidRPr="00A32065">
              <w:rPr>
                <w:rFonts w:ascii="PT Astra Serif" w:hAnsi="PT Astra Serif"/>
                <w:b/>
                <w:iCs/>
              </w:rPr>
              <w:t>4</w:t>
            </w:r>
          </w:p>
        </w:tc>
        <w:tc>
          <w:tcPr>
            <w:tcW w:w="2716" w:type="dxa"/>
            <w:shd w:val="clear" w:color="auto" w:fill="FFFFFF" w:themeFill="background1"/>
          </w:tcPr>
          <w:p w14:paraId="2AC06DC1" w14:textId="1F7D8C30" w:rsidR="00844421" w:rsidRPr="00A32065" w:rsidRDefault="00844421" w:rsidP="00844421">
            <w:pPr>
              <w:jc w:val="center"/>
              <w:rPr>
                <w:rFonts w:ascii="PT Astra Serif" w:hAnsi="PT Astra Serif"/>
                <w:b/>
                <w:bCs/>
                <w:color w:val="000000" w:themeColor="text1"/>
                <w:lang w:eastAsia="en-US"/>
              </w:rPr>
            </w:pPr>
            <w:r w:rsidRPr="00A32065">
              <w:rPr>
                <w:rFonts w:ascii="PT Astra Serif" w:hAnsi="PT Astra Serif"/>
                <w:b/>
                <w:bCs/>
                <w:color w:val="000000" w:themeColor="text1"/>
                <w:lang w:eastAsia="en-US"/>
              </w:rPr>
              <w:t>Волчья Александровка – Волчий Второй</w:t>
            </w:r>
          </w:p>
        </w:tc>
        <w:tc>
          <w:tcPr>
            <w:tcW w:w="2469" w:type="dxa"/>
            <w:shd w:val="clear" w:color="auto" w:fill="FFFFFF" w:themeFill="background1"/>
          </w:tcPr>
          <w:p w14:paraId="333F41E2" w14:textId="2E77E21C" w:rsidR="00844421" w:rsidRPr="00A32065" w:rsidRDefault="00844421" w:rsidP="00844421">
            <w:pPr>
              <w:jc w:val="center"/>
              <w:rPr>
                <w:rFonts w:ascii="PT Astra Serif" w:hAnsi="PT Astra Serif"/>
                <w:color w:val="000000" w:themeColor="text1"/>
                <w:shd w:val="clear" w:color="auto" w:fill="FFFFFF"/>
              </w:rPr>
            </w:pPr>
            <w:r w:rsidRPr="00A32065">
              <w:rPr>
                <w:rFonts w:ascii="PT Astra Serif" w:hAnsi="PT Astra Serif"/>
                <w:color w:val="000000" w:themeColor="text1"/>
                <w:shd w:val="clear" w:color="auto" w:fill="FFFFFF"/>
              </w:rPr>
              <w:t>14.ОП.МЗ.Н-261</w:t>
            </w:r>
          </w:p>
        </w:tc>
        <w:tc>
          <w:tcPr>
            <w:tcW w:w="1418" w:type="dxa"/>
            <w:shd w:val="clear" w:color="auto" w:fill="FFFFFF" w:themeFill="background1"/>
          </w:tcPr>
          <w:p w14:paraId="1CCF3A7E" w14:textId="4B6E8DB3" w:rsidR="00844421" w:rsidRPr="00A32065" w:rsidRDefault="00844421" w:rsidP="00844421">
            <w:pPr>
              <w:jc w:val="center"/>
              <w:rPr>
                <w:rFonts w:ascii="PT Astra Serif" w:hAnsi="PT Astra Serif"/>
                <w:bCs/>
                <w:iCs/>
                <w:lang w:val="en-US"/>
              </w:rPr>
            </w:pPr>
            <w:r w:rsidRPr="00A32065">
              <w:rPr>
                <w:rFonts w:ascii="PT Astra Serif" w:hAnsi="PT Astra Serif"/>
                <w:bCs/>
                <w:iCs/>
                <w:lang w:val="en-US"/>
              </w:rPr>
              <w:t>IV</w:t>
            </w:r>
          </w:p>
        </w:tc>
        <w:tc>
          <w:tcPr>
            <w:tcW w:w="1984" w:type="dxa"/>
            <w:shd w:val="clear" w:color="auto" w:fill="FFFFFF" w:themeFill="background1"/>
          </w:tcPr>
          <w:p w14:paraId="5503C0E0" w14:textId="06C624B9" w:rsidR="00844421" w:rsidRPr="00A32065" w:rsidRDefault="00844421" w:rsidP="00844421">
            <w:pPr>
              <w:jc w:val="center"/>
              <w:rPr>
                <w:rFonts w:ascii="PT Astra Serif" w:hAnsi="PT Astra Serif"/>
                <w:bCs/>
                <w:iCs/>
              </w:rPr>
            </w:pPr>
            <w:r w:rsidRPr="00A32065">
              <w:rPr>
                <w:rFonts w:ascii="PT Astra Serif" w:hAnsi="PT Astra Serif"/>
                <w:bCs/>
                <w:iCs/>
              </w:rPr>
              <w:t>200</w:t>
            </w:r>
          </w:p>
        </w:tc>
      </w:tr>
      <w:tr w:rsidR="00844421" w:rsidRPr="00A32065" w14:paraId="26546B08" w14:textId="77777777" w:rsidTr="00844421">
        <w:trPr>
          <w:trHeight w:val="579"/>
          <w:jc w:val="center"/>
        </w:trPr>
        <w:tc>
          <w:tcPr>
            <w:tcW w:w="622" w:type="dxa"/>
            <w:shd w:val="clear" w:color="auto" w:fill="FFFFFF" w:themeFill="background1"/>
          </w:tcPr>
          <w:p w14:paraId="30C34344" w14:textId="00FCE36C" w:rsidR="00844421" w:rsidRPr="00A32065" w:rsidRDefault="00844421" w:rsidP="00844421">
            <w:pPr>
              <w:jc w:val="center"/>
              <w:rPr>
                <w:rFonts w:ascii="PT Astra Serif" w:hAnsi="PT Astra Serif"/>
                <w:b/>
                <w:iCs/>
              </w:rPr>
            </w:pPr>
            <w:r w:rsidRPr="00A32065">
              <w:rPr>
                <w:rFonts w:ascii="PT Astra Serif" w:hAnsi="PT Astra Serif"/>
                <w:b/>
                <w:iCs/>
              </w:rPr>
              <w:t>5</w:t>
            </w:r>
          </w:p>
        </w:tc>
        <w:tc>
          <w:tcPr>
            <w:tcW w:w="2716" w:type="dxa"/>
            <w:shd w:val="clear" w:color="auto" w:fill="FFFFFF" w:themeFill="background1"/>
          </w:tcPr>
          <w:p w14:paraId="4DF84751" w14:textId="0F9ADD70" w:rsidR="00844421" w:rsidRPr="00A32065" w:rsidRDefault="00844421" w:rsidP="00844421">
            <w:pPr>
              <w:jc w:val="center"/>
              <w:rPr>
                <w:rFonts w:ascii="PT Astra Serif" w:hAnsi="PT Astra Serif"/>
                <w:b/>
                <w:bCs/>
                <w:color w:val="000000" w:themeColor="text1"/>
                <w:lang w:eastAsia="en-US"/>
              </w:rPr>
            </w:pPr>
            <w:r w:rsidRPr="00A32065">
              <w:rPr>
                <w:rFonts w:ascii="PT Astra Serif" w:hAnsi="PT Astra Serif"/>
                <w:b/>
                <w:bCs/>
                <w:color w:val="000000" w:themeColor="text1"/>
                <w:lang w:eastAsia="en-US"/>
              </w:rPr>
              <w:t>Белгород - Шебекино - Волоконовка" - Новоалександровка - Шидловка</w:t>
            </w:r>
          </w:p>
        </w:tc>
        <w:tc>
          <w:tcPr>
            <w:tcW w:w="2469" w:type="dxa"/>
            <w:shd w:val="clear" w:color="auto" w:fill="FFFFFF" w:themeFill="background1"/>
          </w:tcPr>
          <w:p w14:paraId="48D4D06F" w14:textId="432DC8C3" w:rsidR="00844421" w:rsidRPr="00A32065" w:rsidRDefault="00844421" w:rsidP="00844421">
            <w:pPr>
              <w:jc w:val="center"/>
              <w:rPr>
                <w:rFonts w:ascii="PT Astra Serif" w:hAnsi="PT Astra Serif"/>
                <w:color w:val="000000" w:themeColor="text1"/>
                <w:shd w:val="clear" w:color="auto" w:fill="FFFFFF"/>
              </w:rPr>
            </w:pPr>
            <w:r w:rsidRPr="00A32065">
              <w:rPr>
                <w:rFonts w:ascii="PT Astra Serif" w:hAnsi="PT Astra Serif"/>
                <w:color w:val="000000" w:themeColor="text1"/>
                <w:shd w:val="clear" w:color="auto" w:fill="FFFFFF"/>
              </w:rPr>
              <w:t>14.ОП.МЗ.Н-253</w:t>
            </w:r>
          </w:p>
        </w:tc>
        <w:tc>
          <w:tcPr>
            <w:tcW w:w="1418" w:type="dxa"/>
            <w:shd w:val="clear" w:color="auto" w:fill="FFFFFF" w:themeFill="background1"/>
          </w:tcPr>
          <w:p w14:paraId="274CFC48" w14:textId="6B3EE065" w:rsidR="00844421" w:rsidRPr="00A32065" w:rsidRDefault="00844421" w:rsidP="00844421">
            <w:pPr>
              <w:jc w:val="center"/>
              <w:rPr>
                <w:rFonts w:ascii="PT Astra Serif" w:hAnsi="PT Astra Serif"/>
                <w:bCs/>
                <w:iCs/>
                <w:lang w:val="en-US"/>
              </w:rPr>
            </w:pPr>
            <w:r w:rsidRPr="00A32065">
              <w:rPr>
                <w:rFonts w:ascii="PT Astra Serif" w:hAnsi="PT Astra Serif"/>
                <w:bCs/>
                <w:iCs/>
                <w:lang w:val="en-US"/>
              </w:rPr>
              <w:t>IV</w:t>
            </w:r>
          </w:p>
        </w:tc>
        <w:tc>
          <w:tcPr>
            <w:tcW w:w="1984" w:type="dxa"/>
            <w:shd w:val="clear" w:color="auto" w:fill="FFFFFF" w:themeFill="background1"/>
          </w:tcPr>
          <w:p w14:paraId="4F771459" w14:textId="7A7B77FD" w:rsidR="00844421" w:rsidRPr="00A32065" w:rsidRDefault="00844421" w:rsidP="00844421">
            <w:pPr>
              <w:jc w:val="center"/>
              <w:rPr>
                <w:rFonts w:ascii="PT Astra Serif" w:hAnsi="PT Astra Serif"/>
                <w:bCs/>
                <w:iCs/>
              </w:rPr>
            </w:pPr>
            <w:r w:rsidRPr="00A32065">
              <w:rPr>
                <w:rFonts w:ascii="PT Astra Serif" w:hAnsi="PT Astra Serif"/>
                <w:bCs/>
                <w:iCs/>
              </w:rPr>
              <w:t>200</w:t>
            </w:r>
          </w:p>
        </w:tc>
      </w:tr>
    </w:tbl>
    <w:p w14:paraId="6BF271E5" w14:textId="0B06A950" w:rsidR="00192D7F" w:rsidRPr="00A32065" w:rsidRDefault="003213F9" w:rsidP="00192D7F">
      <w:pPr>
        <w:suppressAutoHyphens/>
        <w:spacing w:before="120"/>
        <w:ind w:firstLine="720"/>
      </w:pPr>
      <w:r w:rsidRPr="00A32065">
        <w:rPr>
          <w:rFonts w:ascii="PT Astra Serif" w:hAnsi="PT Astra Serif"/>
          <w:sz w:val="26"/>
          <w:szCs w:val="26"/>
        </w:rPr>
        <w:t>Существующие автодороги являются опасными объектами транспортной инфраструктуры сельского поселения</w:t>
      </w:r>
      <w:r w:rsidR="00192D7F" w:rsidRPr="00A32065">
        <w:rPr>
          <w:rFonts w:ascii="PT Astra Serif" w:hAnsi="PT Astra Serif"/>
          <w:sz w:val="26"/>
          <w:szCs w:val="26"/>
        </w:rPr>
        <w:t>,</w:t>
      </w:r>
      <w:r w:rsidR="00192D7F" w:rsidRPr="00A32065">
        <w:t xml:space="preserve"> при авариях, на которых возможны человеческие жертвы, полное уничтожение транспортных средств и перевозимого груза. </w:t>
      </w:r>
    </w:p>
    <w:p w14:paraId="22508CD6" w14:textId="52EBDF32" w:rsidR="00192D7F" w:rsidRPr="00A32065" w:rsidRDefault="00192D7F" w:rsidP="00192D7F">
      <w:pPr>
        <w:suppressAutoHyphens/>
        <w:ind w:firstLine="720"/>
        <w:rPr>
          <w:rFonts w:ascii="PT Astra Serif" w:hAnsi="PT Astra Serif"/>
          <w:sz w:val="26"/>
          <w:szCs w:val="26"/>
        </w:rPr>
      </w:pPr>
      <w:r w:rsidRPr="00A32065">
        <w:rPr>
          <w:rFonts w:ascii="PT Astra Serif" w:hAnsi="PT Astra Serif"/>
          <w:sz w:val="26"/>
          <w:szCs w:val="26"/>
        </w:rPr>
        <w:t xml:space="preserve">Сценарий №1. Разрушение автоцистерны с СУГ на автомобильной дороге общего пользования регионального значения «Белгород – </w:t>
      </w:r>
      <w:r w:rsidR="004F5043" w:rsidRPr="00A32065">
        <w:rPr>
          <w:rFonts w:ascii="PT Astra Serif" w:hAnsi="PT Astra Serif"/>
          <w:sz w:val="26"/>
          <w:szCs w:val="26"/>
        </w:rPr>
        <w:t>Шебекино</w:t>
      </w:r>
      <w:r w:rsidRPr="00A32065">
        <w:rPr>
          <w:rFonts w:ascii="PT Astra Serif" w:hAnsi="PT Astra Serif"/>
          <w:sz w:val="26"/>
          <w:szCs w:val="26"/>
        </w:rPr>
        <w:t xml:space="preserve"> - Волоконовка» образование разлива СУГ на месте аварии; образование облака ГВС; воздействие источника зажигания; взрыв облака ГВС; пожар; избыточное давление, тепловое поражение персонала и населения.</w:t>
      </w:r>
    </w:p>
    <w:p w14:paraId="556704DA" w14:textId="199D6146" w:rsidR="00192D7F" w:rsidRPr="00A32065" w:rsidRDefault="00192D7F" w:rsidP="00192D7F">
      <w:pPr>
        <w:suppressAutoHyphens/>
        <w:ind w:firstLine="720"/>
        <w:rPr>
          <w:rFonts w:ascii="PT Astra Serif" w:hAnsi="PT Astra Serif"/>
          <w:sz w:val="26"/>
          <w:szCs w:val="26"/>
        </w:rPr>
      </w:pPr>
      <w:r w:rsidRPr="00A32065">
        <w:rPr>
          <w:rFonts w:ascii="PT Astra Serif" w:hAnsi="PT Astra Serif"/>
          <w:sz w:val="26"/>
          <w:szCs w:val="26"/>
        </w:rPr>
        <w:t xml:space="preserve">Сценарий №2. Разрушение автоцистерны с бензином на автомобильной дороге общего пользования регионального значения «Белгород – </w:t>
      </w:r>
      <w:r w:rsidR="004F5043" w:rsidRPr="00A32065">
        <w:rPr>
          <w:rFonts w:ascii="PT Astra Serif" w:hAnsi="PT Astra Serif"/>
          <w:sz w:val="26"/>
          <w:szCs w:val="26"/>
        </w:rPr>
        <w:t>Шебекино</w:t>
      </w:r>
      <w:r w:rsidRPr="00A32065">
        <w:rPr>
          <w:rFonts w:ascii="PT Astra Serif" w:hAnsi="PT Astra Serif"/>
          <w:sz w:val="26"/>
          <w:szCs w:val="26"/>
        </w:rPr>
        <w:t xml:space="preserve"> - Волоконовка» образование разлива бензина на месте аварии; образование облака ТВС; воздействие </w:t>
      </w:r>
      <w:r w:rsidRPr="00A32065">
        <w:rPr>
          <w:rFonts w:ascii="PT Astra Serif" w:hAnsi="PT Astra Serif"/>
          <w:sz w:val="26"/>
          <w:szCs w:val="26"/>
        </w:rPr>
        <w:lastRenderedPageBreak/>
        <w:t xml:space="preserve">источника зажигания; взрыв облака ТВС; пожар; избыточное давление, тепловое поражение персонала и населения. </w:t>
      </w:r>
    </w:p>
    <w:p w14:paraId="6C321175" w14:textId="137C45D5" w:rsidR="00192D7F" w:rsidRPr="00A32065" w:rsidRDefault="00192D7F" w:rsidP="00192D7F">
      <w:pPr>
        <w:suppressAutoHyphens/>
        <w:ind w:firstLine="720"/>
        <w:rPr>
          <w:rFonts w:ascii="PT Astra Serif" w:hAnsi="PT Astra Serif"/>
          <w:sz w:val="26"/>
          <w:szCs w:val="26"/>
        </w:rPr>
      </w:pPr>
      <w:r w:rsidRPr="00A32065">
        <w:rPr>
          <w:rFonts w:ascii="PT Astra Serif" w:hAnsi="PT Astra Serif"/>
          <w:sz w:val="26"/>
          <w:szCs w:val="26"/>
        </w:rPr>
        <w:t xml:space="preserve">Сценарий №3. Разрушение единичного контейнера V=0,64 м3 (1,0 т) с хлором, перевозимого на автомобиле по автомобильной дороге общего пользования регионального значения «Белгород – </w:t>
      </w:r>
      <w:r w:rsidR="004F5043" w:rsidRPr="00A32065">
        <w:rPr>
          <w:rFonts w:ascii="PT Astra Serif" w:hAnsi="PT Astra Serif"/>
          <w:sz w:val="26"/>
          <w:szCs w:val="26"/>
        </w:rPr>
        <w:t>Шебекино</w:t>
      </w:r>
      <w:r w:rsidRPr="00A32065">
        <w:rPr>
          <w:rFonts w:ascii="PT Astra Serif" w:hAnsi="PT Astra Serif"/>
          <w:sz w:val="26"/>
          <w:szCs w:val="26"/>
        </w:rPr>
        <w:t xml:space="preserve"> - Волоконовка», пожар; образование зараженного облака; дрейф облака в сторону Шидловского СП химическое заражение; интоксикация обслуживающего персонала и населения. </w:t>
      </w:r>
    </w:p>
    <w:p w14:paraId="293ACD68" w14:textId="2A6D6B2A" w:rsidR="0065313C" w:rsidRPr="00A32065" w:rsidRDefault="003213F9" w:rsidP="008A34CC">
      <w:pPr>
        <w:suppressAutoHyphens/>
        <w:ind w:firstLine="720"/>
        <w:rPr>
          <w:rFonts w:ascii="PT Astra Serif" w:hAnsi="PT Astra Serif"/>
          <w:sz w:val="26"/>
          <w:szCs w:val="26"/>
        </w:rPr>
      </w:pPr>
      <w:r w:rsidRPr="00A32065">
        <w:rPr>
          <w:rFonts w:ascii="PT Astra Serif" w:hAnsi="PT Astra Serif"/>
          <w:sz w:val="26"/>
          <w:szCs w:val="26"/>
        </w:rPr>
        <w:t>Для предотвращения ДТП и ЧС, связанных с перевозками на транспорте необходимо улучшить регулирование движения на проблемных участках, как силами ГИБДД, так и выставлением дополнительных знаков, оборудованием разметки и дорожных ограждений. А также, для пропуска опасных грузов по дорогам общего пользования, органами ГИБДД обязательно должны проверяться специальные разрешения, выдаваемые уполномоченными органами (Пр. Минтранс от 04.07.2013</w:t>
      </w:r>
      <w:r w:rsidR="006269E9" w:rsidRPr="00A32065">
        <w:rPr>
          <w:rFonts w:ascii="PT Astra Serif" w:hAnsi="PT Astra Serif"/>
          <w:sz w:val="26"/>
          <w:szCs w:val="26"/>
        </w:rPr>
        <w:t xml:space="preserve"> №179</w:t>
      </w:r>
      <w:r w:rsidRPr="00A32065">
        <w:rPr>
          <w:rFonts w:ascii="PT Astra Serif" w:hAnsi="PT Astra Serif"/>
          <w:sz w:val="26"/>
          <w:szCs w:val="26"/>
        </w:rPr>
        <w:t>), где устанавливаются определенн</w:t>
      </w:r>
      <w:r w:rsidR="009331D6" w:rsidRPr="00A32065">
        <w:rPr>
          <w:rFonts w:ascii="PT Astra Serif" w:hAnsi="PT Astra Serif"/>
          <w:sz w:val="26"/>
          <w:szCs w:val="26"/>
        </w:rPr>
        <w:t>ые маршруты и время перевозок.</w:t>
      </w:r>
    </w:p>
    <w:p w14:paraId="024D8115" w14:textId="77777777" w:rsidR="003213F9" w:rsidRPr="00A32065" w:rsidRDefault="003213F9" w:rsidP="0028077B">
      <w:pPr>
        <w:suppressAutoHyphens/>
        <w:ind w:firstLine="720"/>
        <w:rPr>
          <w:rFonts w:ascii="PT Astra Serif" w:hAnsi="PT Astra Serif"/>
          <w:sz w:val="26"/>
          <w:szCs w:val="26"/>
          <w:u w:val="single"/>
        </w:rPr>
      </w:pPr>
      <w:r w:rsidRPr="00A32065">
        <w:rPr>
          <w:rFonts w:ascii="PT Astra Serif" w:hAnsi="PT Astra Serif"/>
          <w:sz w:val="26"/>
          <w:szCs w:val="26"/>
          <w:u w:val="single"/>
        </w:rPr>
        <w:t>Риск возникновения аварий на автомобильном транспорте при перевозке опасных грузов</w:t>
      </w:r>
    </w:p>
    <w:p w14:paraId="725DB534" w14:textId="77777777" w:rsidR="003213F9" w:rsidRPr="00A32065" w:rsidRDefault="003213F9" w:rsidP="003213F9">
      <w:pPr>
        <w:suppressAutoHyphens/>
        <w:ind w:firstLine="720"/>
        <w:rPr>
          <w:rFonts w:ascii="PT Astra Serif" w:hAnsi="PT Astra Serif"/>
          <w:sz w:val="26"/>
          <w:szCs w:val="26"/>
        </w:rPr>
      </w:pPr>
      <w:r w:rsidRPr="00A32065">
        <w:rPr>
          <w:rFonts w:ascii="PT Astra Serif" w:hAnsi="PT Astra Serif"/>
          <w:sz w:val="26"/>
          <w:szCs w:val="26"/>
        </w:rPr>
        <w:t>Возникновение аварии данного типа возможно при разгерметизации автомобильной цистерны, перевозящей легковоспламеняющиеся жидкости (ЛВЖ) или сжиженные углеводородные газы (СУГ) в результате ДТП.</w:t>
      </w:r>
    </w:p>
    <w:p w14:paraId="0FFD7D0A" w14:textId="62BEE7F9" w:rsidR="003213F9" w:rsidRPr="00A32065" w:rsidRDefault="003213F9" w:rsidP="003213F9">
      <w:pPr>
        <w:suppressAutoHyphens/>
        <w:ind w:firstLine="720"/>
        <w:rPr>
          <w:rFonts w:ascii="PT Astra Serif" w:hAnsi="PT Astra Serif"/>
          <w:sz w:val="26"/>
          <w:szCs w:val="26"/>
        </w:rPr>
      </w:pPr>
      <w:r w:rsidRPr="00A32065">
        <w:rPr>
          <w:rFonts w:ascii="PT Astra Serif" w:hAnsi="PT Astra Serif"/>
          <w:sz w:val="26"/>
          <w:szCs w:val="26"/>
        </w:rPr>
        <w:t xml:space="preserve">При возникновении аварии, связанной с утечкой СУГ </w:t>
      </w:r>
      <w:r w:rsidR="00A1054E" w:rsidRPr="00A32065">
        <w:rPr>
          <w:rFonts w:ascii="PT Astra Serif" w:hAnsi="PT Astra Serif"/>
          <w:sz w:val="26"/>
          <w:szCs w:val="26"/>
        </w:rPr>
        <w:t>наиболее вероятными аварийными ситуациями,</w:t>
      </w:r>
      <w:r w:rsidRPr="00A32065">
        <w:rPr>
          <w:rFonts w:ascii="PT Astra Serif" w:hAnsi="PT Astra Serif"/>
          <w:sz w:val="26"/>
          <w:szCs w:val="26"/>
        </w:rPr>
        <w:t xml:space="preserve"> являются:</w:t>
      </w:r>
    </w:p>
    <w:p w14:paraId="0AB29777"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образование зоны разлива СУГ (последующая зона пожара);</w:t>
      </w:r>
    </w:p>
    <w:p w14:paraId="006977DE"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образование зоны взрывоопасных концентраций с последующим взрывом ТВС (зона мгновенного возникновения пожара – вспышки);</w:t>
      </w:r>
    </w:p>
    <w:p w14:paraId="692825A3" w14:textId="6B2F331D"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образование зоны избыточного давления воздушной ударной волны;</w:t>
      </w:r>
    </w:p>
    <w:p w14:paraId="4438BB94"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образование зоны теплового излучения при сгорании СУГ на площадке разлива;</w:t>
      </w:r>
    </w:p>
    <w:p w14:paraId="4F80EB11"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разрушение цистерны, выброс СУГ и образование «огненного шара»;</w:t>
      </w:r>
    </w:p>
    <w:p w14:paraId="1FC6BDE6" w14:textId="77777777" w:rsidR="003213F9" w:rsidRPr="00A32065" w:rsidRDefault="003213F9" w:rsidP="00A9122D">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t>обр</w:t>
      </w:r>
      <w:r w:rsidRPr="00A32065">
        <w:rPr>
          <w:rFonts w:ascii="PT Astra Serif" w:hAnsi="PT Astra Serif"/>
          <w:color w:val="000000"/>
          <w:sz w:val="26"/>
          <w:szCs w:val="26"/>
        </w:rPr>
        <w:t>азование зоны теплового излучения «огненного шара».</w:t>
      </w:r>
    </w:p>
    <w:p w14:paraId="266FE86A" w14:textId="7B359BC5" w:rsidR="003213F9" w:rsidRPr="00A32065" w:rsidRDefault="003213F9" w:rsidP="0028077B">
      <w:pPr>
        <w:suppressAutoHyphens/>
        <w:ind w:firstLine="720"/>
        <w:rPr>
          <w:rFonts w:ascii="PT Astra Serif" w:hAnsi="PT Astra Serif"/>
          <w:sz w:val="26"/>
          <w:szCs w:val="26"/>
        </w:rPr>
      </w:pPr>
      <w:r w:rsidRPr="00A32065">
        <w:rPr>
          <w:rFonts w:ascii="PT Astra Serif" w:hAnsi="PT Astra Serif"/>
          <w:sz w:val="26"/>
          <w:szCs w:val="26"/>
        </w:rPr>
        <w:t xml:space="preserve">При возникновении аварии, связанной с разливом ЛВЖ </w:t>
      </w:r>
      <w:r w:rsidR="0021522E" w:rsidRPr="00A32065">
        <w:rPr>
          <w:rFonts w:ascii="PT Astra Serif" w:hAnsi="PT Astra Serif"/>
          <w:sz w:val="26"/>
          <w:szCs w:val="26"/>
        </w:rPr>
        <w:t>наиболее вероятными аварийными ситуациями,</w:t>
      </w:r>
      <w:r w:rsidRPr="00A32065">
        <w:rPr>
          <w:rFonts w:ascii="PT Astra Serif" w:hAnsi="PT Astra Serif"/>
          <w:sz w:val="26"/>
          <w:szCs w:val="26"/>
        </w:rPr>
        <w:t xml:space="preserve"> являются:</w:t>
      </w:r>
    </w:p>
    <w:p w14:paraId="2E33E567"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образование зоны разлива ЛВЖ (последующая зона пожара);</w:t>
      </w:r>
    </w:p>
    <w:p w14:paraId="17F4716B"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образование зоны взрывоопасных концентраций с последующим взрывом ТВС (зона мгновенного возникновения пожара-вспышки);</w:t>
      </w:r>
    </w:p>
    <w:p w14:paraId="17AFD6E9"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образование избыточного давления воздушной ударной волны;</w:t>
      </w:r>
    </w:p>
    <w:p w14:paraId="4FD47598"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образование теплового излучения при горении ЛВЖ на площадке разлива.</w:t>
      </w:r>
    </w:p>
    <w:p w14:paraId="24B036F7" w14:textId="77777777" w:rsidR="003213F9" w:rsidRPr="00A32065" w:rsidRDefault="003213F9" w:rsidP="003213F9">
      <w:pPr>
        <w:suppressAutoHyphens/>
        <w:ind w:firstLine="720"/>
        <w:rPr>
          <w:rFonts w:ascii="PT Astra Serif" w:hAnsi="PT Astra Serif"/>
          <w:sz w:val="26"/>
          <w:szCs w:val="26"/>
        </w:rPr>
      </w:pPr>
      <w:r w:rsidRPr="00A32065">
        <w:rPr>
          <w:rFonts w:ascii="PT Astra Serif" w:hAnsi="PT Astra Serif"/>
          <w:sz w:val="26"/>
          <w:szCs w:val="26"/>
        </w:rPr>
        <w:t>В случаях возникновения ДТП на автомобильном транспорте при перевозке ЛВЖ или сжиженных (сжатых) углеродистых газов могут возникнуть три основных вида аварии:</w:t>
      </w:r>
    </w:p>
    <w:p w14:paraId="1739670B"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взрывное превращение облака топливовоздушной смеси (ТВС);</w:t>
      </w:r>
    </w:p>
    <w:p w14:paraId="1032C526"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образование огненного шара;</w:t>
      </w:r>
    </w:p>
    <w:p w14:paraId="06C20678" w14:textId="77777777" w:rsidR="003213F9" w:rsidRPr="00A32065" w:rsidRDefault="003213F9" w:rsidP="00A9122D">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t>пожар</w:t>
      </w:r>
      <w:r w:rsidRPr="00A32065">
        <w:rPr>
          <w:rFonts w:ascii="PT Astra Serif" w:hAnsi="PT Astra Serif"/>
          <w:color w:val="000000"/>
          <w:sz w:val="26"/>
          <w:szCs w:val="26"/>
        </w:rPr>
        <w:t xml:space="preserve"> пролива горючего вещества.</w:t>
      </w:r>
    </w:p>
    <w:p w14:paraId="13775BE2" w14:textId="53F270CB" w:rsidR="00773A36" w:rsidRPr="00A32065" w:rsidRDefault="003213F9" w:rsidP="00473D57">
      <w:pPr>
        <w:suppressAutoHyphens/>
        <w:ind w:firstLine="720"/>
        <w:rPr>
          <w:rFonts w:ascii="PT Astra Serif" w:hAnsi="PT Astra Serif"/>
          <w:sz w:val="26"/>
          <w:szCs w:val="26"/>
        </w:rPr>
      </w:pPr>
      <w:r w:rsidRPr="00A32065">
        <w:rPr>
          <w:rFonts w:ascii="PT Astra Serif" w:hAnsi="PT Astra Serif"/>
          <w:sz w:val="26"/>
          <w:szCs w:val="26"/>
        </w:rPr>
        <w:t xml:space="preserve">В соответствии с одним из видов аварии, а также в зависимости от массы задействованного в аварии топлива и интересующего расстояния по графикам определяются границы полных, сильных, средних и слабых степеней разрушения зданий и сооружений. Затем на план объекта наносятся указанные границы зон разрушений от различных видов аварий (в качестве эпицентра следует принимать </w:t>
      </w:r>
      <w:r w:rsidRPr="00A32065">
        <w:rPr>
          <w:rFonts w:ascii="PT Astra Serif" w:hAnsi="PT Astra Serif"/>
          <w:sz w:val="26"/>
          <w:szCs w:val="26"/>
        </w:rPr>
        <w:lastRenderedPageBreak/>
        <w:t>место воспламенения вещества), далее определяются пострадавшие от аварии здания и сооружения.</w:t>
      </w:r>
    </w:p>
    <w:p w14:paraId="5E50F413" w14:textId="7A8AA56E" w:rsidR="005D6E96" w:rsidRPr="00A32065" w:rsidRDefault="005D6E96" w:rsidP="005D6E96">
      <w:pPr>
        <w:suppressAutoHyphens/>
        <w:ind w:firstLine="720"/>
        <w:rPr>
          <w:rFonts w:ascii="PT Astra Serif" w:hAnsi="PT Astra Serif"/>
          <w:sz w:val="26"/>
          <w:szCs w:val="26"/>
        </w:rPr>
      </w:pPr>
      <w:r w:rsidRPr="00A32065">
        <w:rPr>
          <w:rFonts w:ascii="PT Astra Serif" w:hAnsi="PT Astra Serif"/>
          <w:sz w:val="26"/>
          <w:szCs w:val="26"/>
        </w:rPr>
        <w:t>Параметры поражения, принимаемые при оценке обстановки, возникшей в результате аварий, развивающейся со взрывом ТВС, представлены в таблице 6.</w:t>
      </w:r>
      <w:r w:rsidR="004D5448" w:rsidRPr="00A32065">
        <w:rPr>
          <w:rFonts w:ascii="PT Astra Serif" w:hAnsi="PT Astra Serif"/>
          <w:sz w:val="26"/>
          <w:szCs w:val="26"/>
        </w:rPr>
        <w:t>3</w:t>
      </w:r>
      <w:r w:rsidRPr="00A32065">
        <w:rPr>
          <w:rFonts w:ascii="PT Astra Serif" w:hAnsi="PT Astra Serif"/>
          <w:sz w:val="26"/>
          <w:szCs w:val="26"/>
        </w:rPr>
        <w:t>.</w:t>
      </w:r>
    </w:p>
    <w:p w14:paraId="62B05C6F" w14:textId="7F42FF97" w:rsidR="005D6E96" w:rsidRPr="00A32065" w:rsidRDefault="005D6E96" w:rsidP="004D5448">
      <w:pPr>
        <w:keepNext/>
        <w:spacing w:before="120"/>
        <w:ind w:firstLine="709"/>
        <w:jc w:val="right"/>
        <w:rPr>
          <w:rFonts w:ascii="PT Astra Serif" w:hAnsi="PT Astra Serif"/>
          <w:b/>
          <w:iCs/>
          <w:sz w:val="26"/>
          <w:szCs w:val="26"/>
        </w:rPr>
      </w:pPr>
      <w:r w:rsidRPr="00A32065">
        <w:rPr>
          <w:rFonts w:ascii="PT Astra Serif" w:hAnsi="PT Astra Serif"/>
          <w:b/>
          <w:iCs/>
          <w:sz w:val="26"/>
          <w:szCs w:val="26"/>
        </w:rPr>
        <w:t>Таблица 6.</w:t>
      </w:r>
      <w:r w:rsidR="004D5448" w:rsidRPr="00A32065">
        <w:rPr>
          <w:rFonts w:ascii="PT Astra Serif" w:hAnsi="PT Astra Serif"/>
          <w:b/>
          <w:iCs/>
          <w:sz w:val="26"/>
          <w:szCs w:val="26"/>
        </w:rPr>
        <w:t>3</w:t>
      </w:r>
    </w:p>
    <w:p w14:paraId="22D6FEDE" w14:textId="77777777" w:rsidR="005D6E96" w:rsidRPr="00A32065" w:rsidRDefault="005D6E96" w:rsidP="005D6E96">
      <w:pPr>
        <w:keepNext/>
        <w:spacing w:after="120"/>
        <w:jc w:val="center"/>
        <w:rPr>
          <w:rFonts w:ascii="PT Astra Serif" w:hAnsi="PT Astra Serif"/>
          <w:b/>
          <w:iCs/>
          <w:sz w:val="26"/>
          <w:szCs w:val="26"/>
        </w:rPr>
      </w:pPr>
      <w:r w:rsidRPr="00A32065">
        <w:rPr>
          <w:rFonts w:ascii="PT Astra Serif" w:hAnsi="PT Astra Serif"/>
          <w:b/>
          <w:iCs/>
          <w:sz w:val="26"/>
          <w:szCs w:val="26"/>
        </w:rPr>
        <w:t>Параметры поражения, принимаемые при оценке обстановки, возникшей в результате аварий, развивающейся со взрывом ТВС</w:t>
      </w:r>
    </w:p>
    <w:p w14:paraId="2CFC5DBF" w14:textId="77777777" w:rsidR="005D6E96" w:rsidRPr="00A32065" w:rsidRDefault="005D6E96" w:rsidP="005D6E96">
      <w:pPr>
        <w:rPr>
          <w:vanish/>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6902"/>
        <w:gridCol w:w="2953"/>
      </w:tblGrid>
      <w:tr w:rsidR="005D6E96" w:rsidRPr="00A32065" w14:paraId="6BCFA7CA" w14:textId="77777777" w:rsidTr="005D6E96">
        <w:trPr>
          <w:tblHeader/>
          <w:jc w:val="center"/>
        </w:trPr>
        <w:tc>
          <w:tcPr>
            <w:tcW w:w="3502" w:type="pct"/>
            <w:shd w:val="clear" w:color="auto" w:fill="FFFFFF" w:themeFill="background1"/>
            <w:vAlign w:val="center"/>
          </w:tcPr>
          <w:p w14:paraId="68A52CB8" w14:textId="77777777" w:rsidR="005D6E96" w:rsidRPr="00A32065" w:rsidRDefault="005D6E96" w:rsidP="00713AE8">
            <w:pPr>
              <w:widowControl w:val="0"/>
              <w:jc w:val="center"/>
              <w:rPr>
                <w:rFonts w:ascii="PT Astra Serif" w:hAnsi="PT Astra Serif"/>
                <w:b/>
              </w:rPr>
            </w:pPr>
            <w:r w:rsidRPr="00A32065">
              <w:rPr>
                <w:rFonts w:ascii="PT Astra Serif" w:hAnsi="PT Astra Serif"/>
                <w:b/>
              </w:rPr>
              <w:t>Поражение зданий и сооружений</w:t>
            </w:r>
          </w:p>
        </w:tc>
        <w:tc>
          <w:tcPr>
            <w:tcW w:w="1498" w:type="pct"/>
            <w:shd w:val="clear" w:color="auto" w:fill="FFFFFF" w:themeFill="background1"/>
            <w:vAlign w:val="center"/>
          </w:tcPr>
          <w:p w14:paraId="23B181DC" w14:textId="77777777" w:rsidR="005D6E96" w:rsidRPr="00A32065" w:rsidRDefault="005D6E96" w:rsidP="00713AE8">
            <w:pPr>
              <w:widowControl w:val="0"/>
              <w:jc w:val="center"/>
              <w:rPr>
                <w:rFonts w:ascii="PT Astra Serif" w:hAnsi="PT Astra Serif"/>
                <w:b/>
              </w:rPr>
            </w:pPr>
            <w:r w:rsidRPr="00A32065">
              <w:rPr>
                <w:rFonts w:ascii="PT Astra Serif" w:hAnsi="PT Astra Serif"/>
                <w:b/>
              </w:rPr>
              <w:t>Избыточное давление, кПа</w:t>
            </w:r>
          </w:p>
        </w:tc>
      </w:tr>
      <w:tr w:rsidR="005D6E96" w:rsidRPr="00A32065" w14:paraId="2DC6BA6C" w14:textId="77777777" w:rsidTr="005D6E96">
        <w:trPr>
          <w:jc w:val="center"/>
        </w:trPr>
        <w:tc>
          <w:tcPr>
            <w:tcW w:w="3502" w:type="pct"/>
            <w:shd w:val="clear" w:color="auto" w:fill="FFFFFF" w:themeFill="background1"/>
          </w:tcPr>
          <w:p w14:paraId="1864EC8B" w14:textId="77777777" w:rsidR="005D6E96" w:rsidRPr="00A32065" w:rsidRDefault="005D6E96" w:rsidP="00713AE8">
            <w:pPr>
              <w:widowControl w:val="0"/>
              <w:jc w:val="left"/>
              <w:rPr>
                <w:rFonts w:ascii="PT Astra Serif" w:hAnsi="PT Astra Serif"/>
              </w:rPr>
            </w:pPr>
            <w:r w:rsidRPr="00A32065">
              <w:rPr>
                <w:rFonts w:ascii="PT Astra Serif" w:hAnsi="PT Astra Serif"/>
              </w:rPr>
              <w:t>Полное разрушение зданий</w:t>
            </w:r>
          </w:p>
        </w:tc>
        <w:tc>
          <w:tcPr>
            <w:tcW w:w="1498" w:type="pct"/>
            <w:shd w:val="clear" w:color="auto" w:fill="FFFFFF" w:themeFill="background1"/>
          </w:tcPr>
          <w:p w14:paraId="72D34338" w14:textId="77777777" w:rsidR="005D6E96" w:rsidRPr="00A32065" w:rsidRDefault="005D6E96" w:rsidP="00713AE8">
            <w:pPr>
              <w:widowControl w:val="0"/>
              <w:jc w:val="center"/>
              <w:rPr>
                <w:rFonts w:ascii="PT Astra Serif" w:hAnsi="PT Astra Serif"/>
              </w:rPr>
            </w:pPr>
            <w:r w:rsidRPr="00A32065">
              <w:rPr>
                <w:rFonts w:ascii="PT Astra Serif" w:hAnsi="PT Astra Serif"/>
              </w:rPr>
              <w:t>65,9– 70</w:t>
            </w:r>
          </w:p>
        </w:tc>
      </w:tr>
      <w:tr w:rsidR="005D6E96" w:rsidRPr="00A32065" w14:paraId="707F924A" w14:textId="77777777" w:rsidTr="005D6E96">
        <w:trPr>
          <w:jc w:val="center"/>
        </w:trPr>
        <w:tc>
          <w:tcPr>
            <w:tcW w:w="3502" w:type="pct"/>
            <w:shd w:val="clear" w:color="auto" w:fill="FFFFFF" w:themeFill="background1"/>
          </w:tcPr>
          <w:p w14:paraId="3BEA9D79" w14:textId="77777777" w:rsidR="005D6E96" w:rsidRPr="00A32065" w:rsidRDefault="005D6E96" w:rsidP="00713AE8">
            <w:pPr>
              <w:widowControl w:val="0"/>
              <w:jc w:val="left"/>
              <w:rPr>
                <w:rFonts w:ascii="PT Astra Serif" w:hAnsi="PT Astra Serif"/>
              </w:rPr>
            </w:pPr>
            <w:r w:rsidRPr="00A32065">
              <w:rPr>
                <w:rFonts w:ascii="PT Astra Serif" w:hAnsi="PT Astra Serif"/>
              </w:rPr>
              <w:t>Тяжёлые (сильные) повреждения, здание подлежит сносу</w:t>
            </w:r>
          </w:p>
        </w:tc>
        <w:tc>
          <w:tcPr>
            <w:tcW w:w="1498" w:type="pct"/>
            <w:shd w:val="clear" w:color="auto" w:fill="FFFFFF" w:themeFill="background1"/>
          </w:tcPr>
          <w:p w14:paraId="32A7F570" w14:textId="77777777" w:rsidR="005D6E96" w:rsidRPr="00A32065" w:rsidRDefault="005D6E96" w:rsidP="00713AE8">
            <w:pPr>
              <w:widowControl w:val="0"/>
              <w:jc w:val="center"/>
              <w:rPr>
                <w:rFonts w:ascii="PT Astra Serif" w:hAnsi="PT Astra Serif"/>
              </w:rPr>
            </w:pPr>
            <w:r w:rsidRPr="00A32065">
              <w:rPr>
                <w:rFonts w:ascii="PT Astra Serif" w:hAnsi="PT Astra Serif"/>
              </w:rPr>
              <w:t>33</w:t>
            </w:r>
          </w:p>
        </w:tc>
      </w:tr>
      <w:tr w:rsidR="005D6E96" w:rsidRPr="00A32065" w14:paraId="6621D699" w14:textId="77777777" w:rsidTr="005D6E96">
        <w:trPr>
          <w:jc w:val="center"/>
        </w:trPr>
        <w:tc>
          <w:tcPr>
            <w:tcW w:w="3502" w:type="pct"/>
            <w:shd w:val="clear" w:color="auto" w:fill="FFFFFF" w:themeFill="background1"/>
          </w:tcPr>
          <w:p w14:paraId="691C2175" w14:textId="77777777" w:rsidR="005D6E96" w:rsidRPr="00A32065" w:rsidRDefault="005D6E96" w:rsidP="00713AE8">
            <w:pPr>
              <w:widowControl w:val="0"/>
              <w:jc w:val="left"/>
              <w:rPr>
                <w:rFonts w:ascii="PT Astra Serif" w:hAnsi="PT Astra Serif"/>
              </w:rPr>
            </w:pPr>
            <w:r w:rsidRPr="00A32065">
              <w:rPr>
                <w:rFonts w:ascii="PT Astra Serif" w:hAnsi="PT Astra Serif"/>
              </w:rPr>
              <w:t>Средние повреждения, возможно восстановление здания</w:t>
            </w:r>
          </w:p>
        </w:tc>
        <w:tc>
          <w:tcPr>
            <w:tcW w:w="1498" w:type="pct"/>
            <w:shd w:val="clear" w:color="auto" w:fill="FFFFFF" w:themeFill="background1"/>
          </w:tcPr>
          <w:p w14:paraId="773C7A04" w14:textId="77777777" w:rsidR="005D6E96" w:rsidRPr="00A32065" w:rsidRDefault="005D6E96" w:rsidP="00713AE8">
            <w:pPr>
              <w:widowControl w:val="0"/>
              <w:jc w:val="center"/>
              <w:rPr>
                <w:rFonts w:ascii="PT Astra Serif" w:hAnsi="PT Astra Serif"/>
              </w:rPr>
            </w:pPr>
            <w:r w:rsidRPr="00A32065">
              <w:rPr>
                <w:rFonts w:ascii="PT Astra Serif" w:hAnsi="PT Astra Serif"/>
              </w:rPr>
              <w:t>25</w:t>
            </w:r>
          </w:p>
        </w:tc>
      </w:tr>
      <w:tr w:rsidR="005D6E96" w:rsidRPr="00A32065" w14:paraId="2E32E0B0" w14:textId="77777777" w:rsidTr="005D6E96">
        <w:trPr>
          <w:jc w:val="center"/>
        </w:trPr>
        <w:tc>
          <w:tcPr>
            <w:tcW w:w="3502" w:type="pct"/>
            <w:shd w:val="clear" w:color="auto" w:fill="FFFFFF" w:themeFill="background1"/>
          </w:tcPr>
          <w:p w14:paraId="3B32A232" w14:textId="77777777" w:rsidR="005D6E96" w:rsidRPr="00A32065" w:rsidRDefault="005D6E96" w:rsidP="00713AE8">
            <w:pPr>
              <w:widowControl w:val="0"/>
              <w:jc w:val="left"/>
              <w:rPr>
                <w:rFonts w:ascii="PT Astra Serif" w:hAnsi="PT Astra Serif"/>
              </w:rPr>
            </w:pPr>
            <w:r w:rsidRPr="00A32065">
              <w:rPr>
                <w:rFonts w:ascii="PT Astra Serif" w:hAnsi="PT Astra Serif"/>
              </w:rPr>
              <w:t>Разбито 90 % остекления, возможны слабые разрушения</w:t>
            </w:r>
          </w:p>
        </w:tc>
        <w:tc>
          <w:tcPr>
            <w:tcW w:w="1498" w:type="pct"/>
            <w:shd w:val="clear" w:color="auto" w:fill="FFFFFF" w:themeFill="background1"/>
          </w:tcPr>
          <w:p w14:paraId="2085203F" w14:textId="77777777" w:rsidR="005D6E96" w:rsidRPr="00A32065" w:rsidRDefault="005D6E96" w:rsidP="00713AE8">
            <w:pPr>
              <w:widowControl w:val="0"/>
              <w:jc w:val="center"/>
              <w:rPr>
                <w:rFonts w:ascii="PT Astra Serif" w:hAnsi="PT Astra Serif"/>
              </w:rPr>
            </w:pPr>
            <w:r w:rsidRPr="00A32065">
              <w:rPr>
                <w:rFonts w:ascii="PT Astra Serif" w:hAnsi="PT Astra Serif"/>
              </w:rPr>
              <w:t>4</w:t>
            </w:r>
          </w:p>
        </w:tc>
      </w:tr>
      <w:tr w:rsidR="005D6E96" w:rsidRPr="00A32065" w14:paraId="79E92622" w14:textId="77777777" w:rsidTr="005D6E96">
        <w:trPr>
          <w:jc w:val="center"/>
        </w:trPr>
        <w:tc>
          <w:tcPr>
            <w:tcW w:w="3502" w:type="pct"/>
            <w:shd w:val="clear" w:color="auto" w:fill="FFFFFF" w:themeFill="background1"/>
          </w:tcPr>
          <w:p w14:paraId="70E28492" w14:textId="77777777" w:rsidR="005D6E96" w:rsidRPr="00A32065" w:rsidRDefault="005D6E96" w:rsidP="00713AE8">
            <w:pPr>
              <w:widowControl w:val="0"/>
              <w:jc w:val="left"/>
              <w:rPr>
                <w:rFonts w:ascii="PT Astra Serif" w:hAnsi="PT Astra Serif"/>
              </w:rPr>
            </w:pPr>
            <w:r w:rsidRPr="00A32065">
              <w:rPr>
                <w:rFonts w:ascii="PT Astra Serif" w:hAnsi="PT Astra Serif"/>
              </w:rPr>
              <w:t>Разбито 50 % остекления</w:t>
            </w:r>
          </w:p>
        </w:tc>
        <w:tc>
          <w:tcPr>
            <w:tcW w:w="1498" w:type="pct"/>
            <w:shd w:val="clear" w:color="auto" w:fill="FFFFFF" w:themeFill="background1"/>
          </w:tcPr>
          <w:p w14:paraId="3D04BD91" w14:textId="77777777" w:rsidR="005D6E96" w:rsidRPr="00A32065" w:rsidRDefault="005D6E96" w:rsidP="00713AE8">
            <w:pPr>
              <w:widowControl w:val="0"/>
              <w:jc w:val="center"/>
              <w:rPr>
                <w:rFonts w:ascii="PT Astra Serif" w:hAnsi="PT Astra Serif"/>
              </w:rPr>
            </w:pPr>
            <w:r w:rsidRPr="00A32065">
              <w:rPr>
                <w:rFonts w:ascii="PT Astra Serif" w:hAnsi="PT Astra Serif"/>
              </w:rPr>
              <w:t>2</w:t>
            </w:r>
          </w:p>
        </w:tc>
      </w:tr>
      <w:tr w:rsidR="005D6E96" w:rsidRPr="00A32065" w14:paraId="540B3FC7" w14:textId="77777777" w:rsidTr="005D6E96">
        <w:trPr>
          <w:jc w:val="center"/>
        </w:trPr>
        <w:tc>
          <w:tcPr>
            <w:tcW w:w="5000" w:type="pct"/>
            <w:gridSpan w:val="2"/>
            <w:shd w:val="clear" w:color="auto" w:fill="FFFFFF" w:themeFill="background1"/>
          </w:tcPr>
          <w:p w14:paraId="0068EAFB" w14:textId="77777777" w:rsidR="005D6E96" w:rsidRPr="00A32065" w:rsidRDefault="005D6E96" w:rsidP="00713AE8">
            <w:pPr>
              <w:widowControl w:val="0"/>
              <w:jc w:val="center"/>
              <w:rPr>
                <w:rFonts w:ascii="PT Astra Serif" w:hAnsi="PT Astra Serif"/>
                <w:b/>
                <w:bCs/>
              </w:rPr>
            </w:pPr>
            <w:r w:rsidRPr="00A32065">
              <w:rPr>
                <w:rFonts w:ascii="PT Astra Serif" w:hAnsi="PT Astra Serif"/>
                <w:b/>
                <w:bCs/>
              </w:rPr>
              <w:t>Поражение людей</w:t>
            </w:r>
          </w:p>
        </w:tc>
      </w:tr>
      <w:tr w:rsidR="005D6E96" w:rsidRPr="00A32065" w14:paraId="234DD4FA" w14:textId="77777777" w:rsidTr="005D6E96">
        <w:trPr>
          <w:jc w:val="center"/>
        </w:trPr>
        <w:tc>
          <w:tcPr>
            <w:tcW w:w="3502" w:type="pct"/>
            <w:shd w:val="clear" w:color="auto" w:fill="FFFFFF" w:themeFill="background1"/>
          </w:tcPr>
          <w:p w14:paraId="4E9A8FA8" w14:textId="77777777" w:rsidR="005D6E96" w:rsidRPr="00A32065" w:rsidRDefault="005D6E96" w:rsidP="00713AE8">
            <w:pPr>
              <w:widowControl w:val="0"/>
              <w:jc w:val="left"/>
              <w:rPr>
                <w:rFonts w:ascii="PT Astra Serif" w:hAnsi="PT Astra Serif"/>
              </w:rPr>
            </w:pPr>
            <w:r w:rsidRPr="00A32065">
              <w:rPr>
                <w:rFonts w:ascii="PT Astra Serif" w:hAnsi="PT Astra Serif"/>
              </w:rPr>
              <w:t>Смертельное поражение 99 % людей в зданиях и на открытой местности</w:t>
            </w:r>
          </w:p>
        </w:tc>
        <w:tc>
          <w:tcPr>
            <w:tcW w:w="1498" w:type="pct"/>
            <w:shd w:val="clear" w:color="auto" w:fill="FFFFFF" w:themeFill="background1"/>
            <w:vAlign w:val="center"/>
          </w:tcPr>
          <w:p w14:paraId="1A860A82" w14:textId="77777777" w:rsidR="005D6E96" w:rsidRPr="00A32065" w:rsidRDefault="005D6E96" w:rsidP="00713AE8">
            <w:pPr>
              <w:jc w:val="center"/>
              <w:rPr>
                <w:rFonts w:ascii="PT Astra Serif" w:hAnsi="PT Astra Serif"/>
                <w:lang w:val="en-US"/>
              </w:rPr>
            </w:pPr>
            <w:r w:rsidRPr="00A32065">
              <w:rPr>
                <w:rFonts w:ascii="PT Astra Serif" w:hAnsi="PT Astra Serif"/>
                <w:lang w:val="en-US"/>
              </w:rPr>
              <w:t>70</w:t>
            </w:r>
          </w:p>
        </w:tc>
      </w:tr>
      <w:tr w:rsidR="005D6E96" w:rsidRPr="00A32065" w14:paraId="0218CAD4" w14:textId="77777777" w:rsidTr="005D6E96">
        <w:trPr>
          <w:jc w:val="center"/>
        </w:trPr>
        <w:tc>
          <w:tcPr>
            <w:tcW w:w="3502" w:type="pct"/>
            <w:shd w:val="clear" w:color="auto" w:fill="FFFFFF" w:themeFill="background1"/>
          </w:tcPr>
          <w:p w14:paraId="7BF033B0" w14:textId="77777777" w:rsidR="005D6E96" w:rsidRPr="00A32065" w:rsidRDefault="005D6E96" w:rsidP="00713AE8">
            <w:pPr>
              <w:widowControl w:val="0"/>
              <w:jc w:val="left"/>
              <w:rPr>
                <w:rFonts w:ascii="PT Astra Serif" w:hAnsi="PT Astra Serif"/>
              </w:rPr>
            </w:pPr>
            <w:r w:rsidRPr="00A32065">
              <w:rPr>
                <w:rFonts w:ascii="PT Astra Serif" w:hAnsi="PT Astra Serif"/>
              </w:rPr>
              <w:t>Гибель или серьёзные поражения тела и барабанных перепонок при воздействии воздушной ударной волны, при обрушении части конструкций зданий или перемещении (отбросе) тела</w:t>
            </w:r>
          </w:p>
        </w:tc>
        <w:tc>
          <w:tcPr>
            <w:tcW w:w="1498" w:type="pct"/>
            <w:shd w:val="clear" w:color="auto" w:fill="FFFFFF" w:themeFill="background1"/>
            <w:vAlign w:val="center"/>
          </w:tcPr>
          <w:p w14:paraId="48FBE1F8" w14:textId="77777777" w:rsidR="005D6E96" w:rsidRPr="00A32065" w:rsidRDefault="005D6E96" w:rsidP="00713AE8">
            <w:pPr>
              <w:jc w:val="center"/>
              <w:rPr>
                <w:rFonts w:ascii="PT Astra Serif" w:hAnsi="PT Astra Serif"/>
                <w:lang w:val="en-US"/>
              </w:rPr>
            </w:pPr>
            <w:r w:rsidRPr="00A32065">
              <w:rPr>
                <w:rFonts w:ascii="PT Astra Serif" w:hAnsi="PT Astra Serif"/>
                <w:lang w:val="en-US"/>
              </w:rPr>
              <w:t>55</w:t>
            </w:r>
          </w:p>
        </w:tc>
      </w:tr>
      <w:tr w:rsidR="005D6E96" w:rsidRPr="00A32065" w14:paraId="23BA2A07" w14:textId="77777777" w:rsidTr="005D6E96">
        <w:trPr>
          <w:jc w:val="center"/>
        </w:trPr>
        <w:tc>
          <w:tcPr>
            <w:tcW w:w="3502" w:type="pct"/>
            <w:shd w:val="clear" w:color="auto" w:fill="FFFFFF" w:themeFill="background1"/>
          </w:tcPr>
          <w:p w14:paraId="0C29D16E" w14:textId="77777777" w:rsidR="005D6E96" w:rsidRPr="00A32065" w:rsidRDefault="005D6E96" w:rsidP="00713AE8">
            <w:pPr>
              <w:widowControl w:val="0"/>
              <w:jc w:val="left"/>
              <w:rPr>
                <w:rFonts w:ascii="PT Astra Serif" w:hAnsi="PT Astra Serif"/>
              </w:rPr>
            </w:pPr>
            <w:r w:rsidRPr="00A32065">
              <w:rPr>
                <w:rFonts w:ascii="PT Astra Serif" w:hAnsi="PT Astra Serif"/>
              </w:rPr>
              <w:t>Серьёзные повреждения с возможным летальным исходом в результате поражения обломками зданий. Имеется 10 % вероятность разрыва барабанных перепонок</w:t>
            </w:r>
          </w:p>
        </w:tc>
        <w:tc>
          <w:tcPr>
            <w:tcW w:w="1498" w:type="pct"/>
            <w:shd w:val="clear" w:color="auto" w:fill="FFFFFF" w:themeFill="background1"/>
            <w:vAlign w:val="center"/>
          </w:tcPr>
          <w:p w14:paraId="3B541519" w14:textId="77777777" w:rsidR="005D6E96" w:rsidRPr="00A32065" w:rsidRDefault="005D6E96" w:rsidP="00713AE8">
            <w:pPr>
              <w:jc w:val="center"/>
              <w:rPr>
                <w:rFonts w:ascii="PT Astra Serif" w:hAnsi="PT Astra Serif"/>
                <w:lang w:val="en-US"/>
              </w:rPr>
            </w:pPr>
            <w:r w:rsidRPr="00A32065">
              <w:rPr>
                <w:rFonts w:ascii="PT Astra Serif" w:hAnsi="PT Astra Serif"/>
                <w:lang w:val="en-US"/>
              </w:rPr>
              <w:t>24</w:t>
            </w:r>
          </w:p>
        </w:tc>
      </w:tr>
      <w:tr w:rsidR="005D6E96" w:rsidRPr="00A32065" w14:paraId="1E9E607E" w14:textId="77777777" w:rsidTr="005D6E96">
        <w:trPr>
          <w:jc w:val="center"/>
        </w:trPr>
        <w:tc>
          <w:tcPr>
            <w:tcW w:w="3502" w:type="pct"/>
            <w:shd w:val="clear" w:color="auto" w:fill="FFFFFF" w:themeFill="background1"/>
          </w:tcPr>
          <w:p w14:paraId="37EB23D0" w14:textId="77777777" w:rsidR="005D6E96" w:rsidRPr="00A32065" w:rsidRDefault="005D6E96" w:rsidP="00713AE8">
            <w:pPr>
              <w:widowControl w:val="0"/>
              <w:jc w:val="left"/>
              <w:rPr>
                <w:rFonts w:ascii="PT Astra Serif" w:hAnsi="PT Astra Serif"/>
              </w:rPr>
            </w:pPr>
            <w:r w:rsidRPr="00A32065">
              <w:rPr>
                <w:rFonts w:ascii="PT Astra Serif" w:hAnsi="PT Astra Serif"/>
              </w:rPr>
              <w:t>Временная потеря слуха или травмы в результате вторичных эффектов воздушной ударной волны (летальный исход и серьёзные повреждения являются маловероятными событием)</w:t>
            </w:r>
          </w:p>
        </w:tc>
        <w:tc>
          <w:tcPr>
            <w:tcW w:w="1498" w:type="pct"/>
            <w:shd w:val="clear" w:color="auto" w:fill="FFFFFF" w:themeFill="background1"/>
            <w:vAlign w:val="center"/>
          </w:tcPr>
          <w:p w14:paraId="52C9B129" w14:textId="77777777" w:rsidR="005D6E96" w:rsidRPr="00A32065" w:rsidRDefault="005D6E96" w:rsidP="00713AE8">
            <w:pPr>
              <w:jc w:val="center"/>
              <w:rPr>
                <w:rFonts w:ascii="PT Astra Serif" w:hAnsi="PT Astra Serif"/>
                <w:lang w:val="en-US"/>
              </w:rPr>
            </w:pPr>
            <w:r w:rsidRPr="00A32065">
              <w:rPr>
                <w:rFonts w:ascii="PT Astra Serif" w:hAnsi="PT Astra Serif"/>
                <w:lang w:val="en-US"/>
              </w:rPr>
              <w:t>16</w:t>
            </w:r>
          </w:p>
        </w:tc>
      </w:tr>
      <w:tr w:rsidR="005D6E96" w:rsidRPr="00A32065" w14:paraId="67F65E70" w14:textId="77777777" w:rsidTr="005D6E96">
        <w:trPr>
          <w:jc w:val="center"/>
        </w:trPr>
        <w:tc>
          <w:tcPr>
            <w:tcW w:w="3502" w:type="pct"/>
            <w:shd w:val="clear" w:color="auto" w:fill="FFFFFF" w:themeFill="background1"/>
          </w:tcPr>
          <w:p w14:paraId="3CE87925" w14:textId="77777777" w:rsidR="005D6E96" w:rsidRPr="00A32065" w:rsidRDefault="005D6E96" w:rsidP="00713AE8">
            <w:pPr>
              <w:widowControl w:val="0"/>
              <w:jc w:val="left"/>
              <w:rPr>
                <w:rFonts w:ascii="PT Astra Serif" w:hAnsi="PT Astra Serif"/>
              </w:rPr>
            </w:pPr>
            <w:r w:rsidRPr="00A32065">
              <w:rPr>
                <w:rFonts w:ascii="PT Astra Serif" w:hAnsi="PT Astra Serif"/>
              </w:rPr>
              <w:t>Порог поражения людей (высокая вероятность отсутствия летального исхода или серьёзных повреждений). Имеется вероятность травм, связанных с разрушением стёкол и повреждением стен зданий.</w:t>
            </w:r>
          </w:p>
        </w:tc>
        <w:tc>
          <w:tcPr>
            <w:tcW w:w="1498" w:type="pct"/>
            <w:shd w:val="clear" w:color="auto" w:fill="FFFFFF" w:themeFill="background1"/>
            <w:vAlign w:val="center"/>
          </w:tcPr>
          <w:p w14:paraId="3D7C6333" w14:textId="77777777" w:rsidR="005D6E96" w:rsidRPr="00A32065" w:rsidRDefault="005D6E96" w:rsidP="00713AE8">
            <w:pPr>
              <w:jc w:val="center"/>
              <w:rPr>
                <w:rFonts w:ascii="PT Astra Serif" w:hAnsi="PT Astra Serif"/>
                <w:lang w:val="en-US"/>
              </w:rPr>
            </w:pPr>
            <w:r w:rsidRPr="00A32065">
              <w:rPr>
                <w:rFonts w:ascii="PT Astra Serif" w:hAnsi="PT Astra Serif"/>
                <w:lang w:val="en-US"/>
              </w:rPr>
              <w:t>5</w:t>
            </w:r>
          </w:p>
        </w:tc>
      </w:tr>
    </w:tbl>
    <w:p w14:paraId="7191D064" w14:textId="62CF7043" w:rsidR="005D6E96" w:rsidRPr="00A32065" w:rsidRDefault="005D6E96" w:rsidP="004D5448">
      <w:pPr>
        <w:keepNext/>
        <w:spacing w:before="120"/>
        <w:ind w:firstLine="709"/>
        <w:jc w:val="right"/>
        <w:rPr>
          <w:rFonts w:ascii="PT Astra Serif" w:hAnsi="PT Astra Serif"/>
          <w:b/>
          <w:iCs/>
          <w:sz w:val="26"/>
          <w:szCs w:val="26"/>
        </w:rPr>
      </w:pPr>
      <w:r w:rsidRPr="00A32065">
        <w:rPr>
          <w:rFonts w:ascii="PT Astra Serif" w:hAnsi="PT Astra Serif"/>
          <w:b/>
          <w:iCs/>
          <w:sz w:val="26"/>
          <w:szCs w:val="26"/>
        </w:rPr>
        <w:t>Таблица 6.</w:t>
      </w:r>
      <w:r w:rsidR="004D5448" w:rsidRPr="00A32065">
        <w:rPr>
          <w:rFonts w:ascii="PT Astra Serif" w:hAnsi="PT Astra Serif"/>
          <w:b/>
          <w:iCs/>
          <w:sz w:val="26"/>
          <w:szCs w:val="26"/>
        </w:rPr>
        <w:t>4</w:t>
      </w:r>
    </w:p>
    <w:p w14:paraId="01F48724" w14:textId="77777777" w:rsidR="005D6E96" w:rsidRPr="00A32065" w:rsidRDefault="005D6E96" w:rsidP="005D6E96">
      <w:pPr>
        <w:keepNext/>
        <w:spacing w:after="120"/>
        <w:jc w:val="center"/>
        <w:rPr>
          <w:rFonts w:ascii="PT Astra Serif" w:hAnsi="PT Astra Serif"/>
          <w:b/>
          <w:iCs/>
          <w:sz w:val="26"/>
          <w:szCs w:val="26"/>
        </w:rPr>
      </w:pPr>
      <w:r w:rsidRPr="00A32065">
        <w:rPr>
          <w:rFonts w:ascii="PT Astra Serif" w:hAnsi="PT Astra Serif"/>
          <w:b/>
          <w:iCs/>
          <w:sz w:val="26"/>
          <w:szCs w:val="26"/>
        </w:rPr>
        <w:t xml:space="preserve">Параметры поражающих факторов при авариях с ЛВЖ (ГЖ) при разгерметизации автомобильной ёмкости транспортировки с пожаром пролива нефтепродуктов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672"/>
        <w:gridCol w:w="1434"/>
        <w:gridCol w:w="1485"/>
        <w:gridCol w:w="2824"/>
        <w:gridCol w:w="2440"/>
      </w:tblGrid>
      <w:tr w:rsidR="005D6E96" w:rsidRPr="00A32065" w14:paraId="38B4F173" w14:textId="77777777" w:rsidTr="005D6E96">
        <w:trPr>
          <w:trHeight w:val="663"/>
          <w:jc w:val="center"/>
        </w:trPr>
        <w:tc>
          <w:tcPr>
            <w:tcW w:w="796" w:type="pct"/>
            <w:vMerge w:val="restart"/>
            <w:shd w:val="clear" w:color="auto" w:fill="FFFFFF" w:themeFill="background1"/>
            <w:vAlign w:val="center"/>
          </w:tcPr>
          <w:p w14:paraId="1CF11878" w14:textId="77777777" w:rsidR="005D6E96" w:rsidRPr="00A32065" w:rsidRDefault="005D6E96" w:rsidP="00713AE8">
            <w:pPr>
              <w:widowControl w:val="0"/>
              <w:ind w:left="-36" w:right="-8"/>
              <w:jc w:val="center"/>
              <w:rPr>
                <w:rFonts w:ascii="PT Astra Serif" w:hAnsi="PT Astra Serif"/>
                <w:b/>
              </w:rPr>
            </w:pPr>
            <w:r w:rsidRPr="00A32065">
              <w:rPr>
                <w:rFonts w:ascii="PT Astra Serif" w:hAnsi="PT Astra Serif"/>
                <w:b/>
              </w:rPr>
              <w:t>Наименование вещества</w:t>
            </w:r>
          </w:p>
        </w:tc>
        <w:tc>
          <w:tcPr>
            <w:tcW w:w="701" w:type="pct"/>
            <w:vMerge w:val="restart"/>
            <w:shd w:val="clear" w:color="auto" w:fill="FFFFFF" w:themeFill="background1"/>
            <w:vAlign w:val="center"/>
          </w:tcPr>
          <w:p w14:paraId="68446366" w14:textId="77777777" w:rsidR="005D6E96" w:rsidRPr="00A32065" w:rsidRDefault="005D6E96" w:rsidP="00713AE8">
            <w:pPr>
              <w:widowControl w:val="0"/>
              <w:ind w:left="-36" w:right="-8"/>
              <w:jc w:val="center"/>
              <w:rPr>
                <w:rFonts w:ascii="PT Astra Serif" w:hAnsi="PT Astra Serif"/>
                <w:b/>
              </w:rPr>
            </w:pPr>
            <w:r w:rsidRPr="00A32065">
              <w:rPr>
                <w:rFonts w:ascii="PT Astra Serif" w:hAnsi="PT Astra Serif"/>
                <w:b/>
              </w:rPr>
              <w:t>Количество, т</w:t>
            </w:r>
          </w:p>
        </w:tc>
        <w:tc>
          <w:tcPr>
            <w:tcW w:w="738" w:type="pct"/>
            <w:vMerge w:val="restart"/>
            <w:shd w:val="clear" w:color="auto" w:fill="FFFFFF" w:themeFill="background1"/>
            <w:vAlign w:val="center"/>
          </w:tcPr>
          <w:p w14:paraId="22A62C8E" w14:textId="77777777" w:rsidR="005D6E96" w:rsidRPr="00A32065" w:rsidRDefault="005D6E96" w:rsidP="00713AE8">
            <w:pPr>
              <w:widowControl w:val="0"/>
              <w:ind w:left="-36" w:right="-8"/>
              <w:jc w:val="center"/>
              <w:rPr>
                <w:rFonts w:ascii="PT Astra Serif" w:hAnsi="PT Astra Serif"/>
                <w:b/>
              </w:rPr>
            </w:pPr>
            <w:r w:rsidRPr="00A32065">
              <w:rPr>
                <w:rFonts w:ascii="PT Astra Serif" w:hAnsi="PT Astra Serif"/>
                <w:b/>
              </w:rPr>
              <w:t>Площадь пожара (при растекании по магистрали), м</w:t>
            </w:r>
            <w:r w:rsidRPr="00A32065">
              <w:rPr>
                <w:rFonts w:ascii="PT Astra Serif" w:hAnsi="PT Astra Serif"/>
                <w:b/>
                <w:vertAlign w:val="superscript"/>
              </w:rPr>
              <w:t>2</w:t>
            </w:r>
          </w:p>
        </w:tc>
        <w:tc>
          <w:tcPr>
            <w:tcW w:w="2764" w:type="pct"/>
            <w:gridSpan w:val="2"/>
            <w:shd w:val="clear" w:color="auto" w:fill="FFFFFF" w:themeFill="background1"/>
            <w:vAlign w:val="center"/>
          </w:tcPr>
          <w:p w14:paraId="5C07F7A9" w14:textId="77777777" w:rsidR="005D6E96" w:rsidRPr="00A32065" w:rsidRDefault="005D6E96" w:rsidP="00713AE8">
            <w:pPr>
              <w:widowControl w:val="0"/>
              <w:ind w:left="-36" w:right="-8"/>
              <w:jc w:val="center"/>
              <w:rPr>
                <w:rFonts w:ascii="PT Astra Serif" w:hAnsi="PT Astra Serif"/>
                <w:b/>
              </w:rPr>
            </w:pPr>
            <w:r w:rsidRPr="00A32065">
              <w:rPr>
                <w:rFonts w:ascii="PT Astra Serif" w:hAnsi="PT Astra Serif"/>
                <w:b/>
              </w:rPr>
              <w:t>Радиусы зон поражения людей (м), с учётом образующейся при горении пролива интенсивности теплового излучения (кВт/м</w:t>
            </w:r>
            <w:r w:rsidRPr="00A32065">
              <w:rPr>
                <w:rFonts w:ascii="PT Astra Serif" w:hAnsi="PT Astra Serif"/>
                <w:b/>
                <w:vertAlign w:val="superscript"/>
              </w:rPr>
              <w:t>2</w:t>
            </w:r>
            <w:r w:rsidRPr="00A32065">
              <w:rPr>
                <w:rFonts w:ascii="PT Astra Serif" w:hAnsi="PT Astra Serif"/>
                <w:b/>
              </w:rPr>
              <w:t>)</w:t>
            </w:r>
          </w:p>
        </w:tc>
      </w:tr>
      <w:tr w:rsidR="005D6E96" w:rsidRPr="00A32065" w14:paraId="1EF9D3DF" w14:textId="77777777" w:rsidTr="005D6E96">
        <w:trPr>
          <w:trHeight w:val="848"/>
          <w:jc w:val="center"/>
        </w:trPr>
        <w:tc>
          <w:tcPr>
            <w:tcW w:w="796" w:type="pct"/>
            <w:vMerge/>
            <w:shd w:val="clear" w:color="auto" w:fill="FFFFFF" w:themeFill="background1"/>
            <w:vAlign w:val="center"/>
          </w:tcPr>
          <w:p w14:paraId="109FA791" w14:textId="77777777" w:rsidR="005D6E96" w:rsidRPr="00A32065" w:rsidRDefault="005D6E96" w:rsidP="00713AE8">
            <w:pPr>
              <w:widowControl w:val="0"/>
              <w:ind w:left="-36" w:right="-8"/>
              <w:jc w:val="center"/>
              <w:rPr>
                <w:rFonts w:ascii="PT Astra Serif" w:hAnsi="PT Astra Serif"/>
                <w:b/>
              </w:rPr>
            </w:pPr>
          </w:p>
        </w:tc>
        <w:tc>
          <w:tcPr>
            <w:tcW w:w="701" w:type="pct"/>
            <w:vMerge/>
            <w:shd w:val="clear" w:color="auto" w:fill="FFFFFF" w:themeFill="background1"/>
            <w:vAlign w:val="center"/>
          </w:tcPr>
          <w:p w14:paraId="57EC1089" w14:textId="77777777" w:rsidR="005D6E96" w:rsidRPr="00A32065" w:rsidRDefault="005D6E96" w:rsidP="00713AE8">
            <w:pPr>
              <w:widowControl w:val="0"/>
              <w:ind w:left="-36" w:right="-8" w:firstLine="13"/>
              <w:jc w:val="center"/>
              <w:rPr>
                <w:rFonts w:ascii="PT Astra Serif" w:hAnsi="PT Astra Serif"/>
                <w:b/>
              </w:rPr>
            </w:pPr>
          </w:p>
        </w:tc>
        <w:tc>
          <w:tcPr>
            <w:tcW w:w="738" w:type="pct"/>
            <w:vMerge/>
            <w:shd w:val="clear" w:color="auto" w:fill="FFFFFF" w:themeFill="background1"/>
            <w:vAlign w:val="center"/>
          </w:tcPr>
          <w:p w14:paraId="16432DB7" w14:textId="77777777" w:rsidR="005D6E96" w:rsidRPr="00A32065" w:rsidRDefault="005D6E96" w:rsidP="00713AE8">
            <w:pPr>
              <w:widowControl w:val="0"/>
              <w:ind w:left="-36" w:right="-8"/>
              <w:jc w:val="center"/>
              <w:rPr>
                <w:rFonts w:ascii="PT Astra Serif" w:hAnsi="PT Astra Serif"/>
                <w:b/>
              </w:rPr>
            </w:pPr>
          </w:p>
        </w:tc>
        <w:tc>
          <w:tcPr>
            <w:tcW w:w="1480" w:type="pct"/>
            <w:shd w:val="clear" w:color="auto" w:fill="FFFFFF" w:themeFill="background1"/>
            <w:vAlign w:val="center"/>
          </w:tcPr>
          <w:p w14:paraId="2A3D8612" w14:textId="77777777" w:rsidR="005D6E96" w:rsidRPr="00A32065" w:rsidRDefault="005D6E96" w:rsidP="00713AE8">
            <w:pPr>
              <w:widowControl w:val="0"/>
              <w:ind w:left="-36" w:right="-8"/>
              <w:jc w:val="center"/>
              <w:rPr>
                <w:rFonts w:ascii="PT Astra Serif" w:hAnsi="PT Astra Serif"/>
                <w:b/>
              </w:rPr>
            </w:pPr>
            <w:r w:rsidRPr="00A32065">
              <w:rPr>
                <w:rFonts w:ascii="PT Astra Serif" w:hAnsi="PT Astra Serif"/>
                <w:b/>
              </w:rPr>
              <w:t>Ожог 1-й степени через 6–8 с,</w:t>
            </w:r>
          </w:p>
          <w:p w14:paraId="154D2A0C" w14:textId="77777777" w:rsidR="005D6E96" w:rsidRPr="00A32065" w:rsidRDefault="005D6E96" w:rsidP="00713AE8">
            <w:pPr>
              <w:widowControl w:val="0"/>
              <w:ind w:left="-36" w:right="-8"/>
              <w:jc w:val="center"/>
              <w:rPr>
                <w:rFonts w:ascii="PT Astra Serif" w:hAnsi="PT Astra Serif"/>
                <w:b/>
              </w:rPr>
            </w:pPr>
            <w:r w:rsidRPr="00A32065">
              <w:rPr>
                <w:rFonts w:ascii="PT Astra Serif" w:hAnsi="PT Astra Serif"/>
                <w:b/>
              </w:rPr>
              <w:t>ожог 2-й степени через 12–16 с, при 10,5 кВт/м</w:t>
            </w:r>
            <w:r w:rsidRPr="00A32065">
              <w:rPr>
                <w:rFonts w:ascii="PT Astra Serif" w:hAnsi="PT Astra Serif"/>
                <w:b/>
                <w:vertAlign w:val="superscript"/>
              </w:rPr>
              <w:t>2</w:t>
            </w:r>
            <w:r w:rsidRPr="00A32065">
              <w:rPr>
                <w:rFonts w:ascii="PT Astra Serif" w:hAnsi="PT Astra Serif"/>
                <w:b/>
              </w:rPr>
              <w:t>, м</w:t>
            </w:r>
          </w:p>
        </w:tc>
        <w:tc>
          <w:tcPr>
            <w:tcW w:w="1285" w:type="pct"/>
            <w:shd w:val="clear" w:color="auto" w:fill="FFFFFF" w:themeFill="background1"/>
            <w:vAlign w:val="center"/>
          </w:tcPr>
          <w:p w14:paraId="4C52C91A" w14:textId="77777777" w:rsidR="005D6E96" w:rsidRPr="00A32065" w:rsidRDefault="005D6E96" w:rsidP="00713AE8">
            <w:pPr>
              <w:widowControl w:val="0"/>
              <w:ind w:left="-36" w:right="-8"/>
              <w:jc w:val="center"/>
              <w:rPr>
                <w:rFonts w:ascii="PT Astra Serif" w:hAnsi="PT Astra Serif"/>
                <w:b/>
              </w:rPr>
            </w:pPr>
            <w:r w:rsidRPr="00A32065">
              <w:rPr>
                <w:rFonts w:ascii="PT Astra Serif" w:hAnsi="PT Astra Serif"/>
                <w:b/>
              </w:rPr>
              <w:t>Безопасное расстояние для человека в брезентовой одежде, при 4,2 кВт/м</w:t>
            </w:r>
            <w:r w:rsidRPr="00A32065">
              <w:rPr>
                <w:rFonts w:ascii="PT Astra Serif" w:hAnsi="PT Astra Serif"/>
                <w:b/>
                <w:vertAlign w:val="superscript"/>
              </w:rPr>
              <w:t>2</w:t>
            </w:r>
            <w:r w:rsidRPr="00A32065">
              <w:rPr>
                <w:rFonts w:ascii="PT Astra Serif" w:hAnsi="PT Astra Serif"/>
                <w:b/>
              </w:rPr>
              <w:t>, м</w:t>
            </w:r>
          </w:p>
        </w:tc>
      </w:tr>
      <w:tr w:rsidR="005D6E96" w:rsidRPr="00A32065" w14:paraId="4BC7F3B4" w14:textId="77777777" w:rsidTr="005D6E96">
        <w:trPr>
          <w:trHeight w:val="285"/>
          <w:jc w:val="center"/>
        </w:trPr>
        <w:tc>
          <w:tcPr>
            <w:tcW w:w="796" w:type="pct"/>
            <w:shd w:val="clear" w:color="auto" w:fill="FFFFFF" w:themeFill="background1"/>
            <w:vAlign w:val="center"/>
          </w:tcPr>
          <w:p w14:paraId="7141DB4A" w14:textId="77777777" w:rsidR="005D6E96" w:rsidRPr="00A32065" w:rsidRDefault="005D6E96" w:rsidP="00713AE8">
            <w:pPr>
              <w:widowControl w:val="0"/>
              <w:ind w:left="-108"/>
              <w:jc w:val="center"/>
              <w:rPr>
                <w:rFonts w:ascii="PT Astra Serif" w:hAnsi="PT Astra Serif"/>
                <w:b/>
                <w:bCs/>
              </w:rPr>
            </w:pPr>
            <w:r w:rsidRPr="00A32065">
              <w:rPr>
                <w:rFonts w:ascii="PT Astra Serif" w:hAnsi="PT Astra Serif"/>
                <w:b/>
                <w:bCs/>
              </w:rPr>
              <w:t>Бензин</w:t>
            </w:r>
          </w:p>
        </w:tc>
        <w:tc>
          <w:tcPr>
            <w:tcW w:w="701" w:type="pct"/>
            <w:shd w:val="clear" w:color="auto" w:fill="FFFFFF" w:themeFill="background1"/>
            <w:vAlign w:val="center"/>
          </w:tcPr>
          <w:p w14:paraId="06869874" w14:textId="77777777" w:rsidR="005D6E96" w:rsidRPr="00A32065" w:rsidRDefault="005D6E96" w:rsidP="00713AE8">
            <w:pPr>
              <w:widowControl w:val="0"/>
              <w:ind w:left="-108" w:right="-76"/>
              <w:jc w:val="center"/>
              <w:rPr>
                <w:rFonts w:ascii="PT Astra Serif" w:hAnsi="PT Astra Serif"/>
              </w:rPr>
            </w:pPr>
            <w:r w:rsidRPr="00A32065">
              <w:rPr>
                <w:rFonts w:ascii="PT Astra Serif" w:hAnsi="PT Astra Serif"/>
              </w:rPr>
              <w:t>25</w:t>
            </w:r>
          </w:p>
        </w:tc>
        <w:tc>
          <w:tcPr>
            <w:tcW w:w="738" w:type="pct"/>
            <w:shd w:val="clear" w:color="auto" w:fill="FFFFFF" w:themeFill="background1"/>
            <w:vAlign w:val="center"/>
          </w:tcPr>
          <w:p w14:paraId="74934346" w14:textId="77777777" w:rsidR="005D6E96" w:rsidRPr="00A32065" w:rsidRDefault="005D6E96" w:rsidP="00713AE8">
            <w:pPr>
              <w:widowControl w:val="0"/>
              <w:jc w:val="center"/>
              <w:rPr>
                <w:rFonts w:ascii="PT Astra Serif" w:hAnsi="PT Astra Serif"/>
              </w:rPr>
            </w:pPr>
            <w:r w:rsidRPr="00A32065">
              <w:rPr>
                <w:rFonts w:ascii="PT Astra Serif" w:hAnsi="PT Astra Serif"/>
              </w:rPr>
              <w:t>640,5</w:t>
            </w:r>
          </w:p>
        </w:tc>
        <w:tc>
          <w:tcPr>
            <w:tcW w:w="1480" w:type="pct"/>
            <w:shd w:val="clear" w:color="auto" w:fill="FFFFFF" w:themeFill="background1"/>
            <w:vAlign w:val="center"/>
          </w:tcPr>
          <w:p w14:paraId="5088C9EB" w14:textId="77777777" w:rsidR="005D6E96" w:rsidRPr="00A32065" w:rsidRDefault="005D6E96" w:rsidP="00713AE8">
            <w:pPr>
              <w:widowControl w:val="0"/>
              <w:jc w:val="center"/>
              <w:rPr>
                <w:rFonts w:ascii="PT Astra Serif" w:hAnsi="PT Astra Serif"/>
              </w:rPr>
            </w:pPr>
            <w:r w:rsidRPr="00A32065">
              <w:rPr>
                <w:rFonts w:ascii="PT Astra Serif" w:hAnsi="PT Astra Serif"/>
              </w:rPr>
              <w:t>17</w:t>
            </w:r>
          </w:p>
        </w:tc>
        <w:tc>
          <w:tcPr>
            <w:tcW w:w="1285" w:type="pct"/>
            <w:shd w:val="clear" w:color="auto" w:fill="FFFFFF" w:themeFill="background1"/>
            <w:vAlign w:val="center"/>
          </w:tcPr>
          <w:p w14:paraId="2AB70F05" w14:textId="77777777" w:rsidR="005D6E96" w:rsidRPr="00A32065" w:rsidRDefault="005D6E96" w:rsidP="00713AE8">
            <w:pPr>
              <w:widowControl w:val="0"/>
              <w:jc w:val="center"/>
              <w:rPr>
                <w:rFonts w:ascii="PT Astra Serif" w:hAnsi="PT Astra Serif"/>
              </w:rPr>
            </w:pPr>
            <w:r w:rsidRPr="00A32065">
              <w:rPr>
                <w:rFonts w:ascii="PT Astra Serif" w:hAnsi="PT Astra Serif"/>
              </w:rPr>
              <w:t>27</w:t>
            </w:r>
          </w:p>
        </w:tc>
      </w:tr>
    </w:tbl>
    <w:p w14:paraId="50DD25C5" w14:textId="018E0FC1" w:rsidR="005D6E96" w:rsidRPr="00A32065" w:rsidRDefault="005D6E96" w:rsidP="005D6E96">
      <w:pPr>
        <w:keepNext/>
        <w:spacing w:before="120"/>
        <w:ind w:firstLine="709"/>
        <w:jc w:val="right"/>
        <w:rPr>
          <w:rFonts w:ascii="PT Astra Serif" w:hAnsi="PT Astra Serif"/>
          <w:b/>
          <w:iCs/>
          <w:sz w:val="26"/>
          <w:szCs w:val="26"/>
        </w:rPr>
      </w:pPr>
      <w:r w:rsidRPr="00A32065">
        <w:rPr>
          <w:rFonts w:ascii="PT Astra Serif" w:hAnsi="PT Astra Serif"/>
          <w:b/>
          <w:iCs/>
          <w:sz w:val="26"/>
          <w:szCs w:val="26"/>
        </w:rPr>
        <w:lastRenderedPageBreak/>
        <w:t>Таблица 6.</w:t>
      </w:r>
      <w:r w:rsidR="004D5448" w:rsidRPr="00A32065">
        <w:rPr>
          <w:rFonts w:ascii="PT Astra Serif" w:hAnsi="PT Astra Serif"/>
          <w:b/>
          <w:iCs/>
          <w:sz w:val="26"/>
          <w:szCs w:val="26"/>
        </w:rPr>
        <w:t>5</w:t>
      </w:r>
    </w:p>
    <w:p w14:paraId="4EFEC730" w14:textId="77777777" w:rsidR="005D6E96" w:rsidRPr="00A32065" w:rsidRDefault="005D6E96" w:rsidP="005D6E96">
      <w:pPr>
        <w:keepNext/>
        <w:spacing w:after="120"/>
        <w:jc w:val="center"/>
        <w:rPr>
          <w:rFonts w:ascii="PT Astra Serif" w:hAnsi="PT Astra Serif"/>
          <w:b/>
          <w:iCs/>
          <w:sz w:val="26"/>
          <w:szCs w:val="26"/>
        </w:rPr>
      </w:pPr>
      <w:r w:rsidRPr="00A32065">
        <w:rPr>
          <w:rFonts w:ascii="PT Astra Serif" w:hAnsi="PT Astra Serif"/>
          <w:b/>
          <w:iCs/>
          <w:sz w:val="26"/>
          <w:szCs w:val="26"/>
        </w:rPr>
        <w:t>Предельные параметры для возможного поражения людей при аварии СУГ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3942"/>
        <w:gridCol w:w="2730"/>
        <w:gridCol w:w="3183"/>
      </w:tblGrid>
      <w:tr w:rsidR="005D6E96" w:rsidRPr="00A32065" w14:paraId="75EED137" w14:textId="77777777" w:rsidTr="00FB291F">
        <w:trPr>
          <w:trHeight w:val="891"/>
          <w:jc w:val="center"/>
        </w:trPr>
        <w:tc>
          <w:tcPr>
            <w:tcW w:w="2000" w:type="pct"/>
            <w:shd w:val="clear" w:color="auto" w:fill="FFFFFF" w:themeFill="background1"/>
            <w:vAlign w:val="center"/>
          </w:tcPr>
          <w:p w14:paraId="1F2C675D" w14:textId="77777777" w:rsidR="005D6E96" w:rsidRPr="00A32065" w:rsidRDefault="005D6E96" w:rsidP="00713AE8">
            <w:pPr>
              <w:widowControl w:val="0"/>
              <w:tabs>
                <w:tab w:val="left" w:pos="1230"/>
              </w:tabs>
              <w:ind w:firstLine="34"/>
              <w:jc w:val="center"/>
              <w:rPr>
                <w:rFonts w:ascii="PT Astra Serif" w:hAnsi="PT Astra Serif"/>
                <w:b/>
              </w:rPr>
            </w:pPr>
            <w:r w:rsidRPr="00A32065">
              <w:rPr>
                <w:rFonts w:ascii="PT Astra Serif" w:hAnsi="PT Astra Serif"/>
                <w:b/>
              </w:rPr>
              <w:t>Степень травмирования</w:t>
            </w:r>
          </w:p>
        </w:tc>
        <w:tc>
          <w:tcPr>
            <w:tcW w:w="1385" w:type="pct"/>
            <w:shd w:val="clear" w:color="auto" w:fill="FFFFFF" w:themeFill="background1"/>
            <w:vAlign w:val="center"/>
          </w:tcPr>
          <w:p w14:paraId="058615FB" w14:textId="77777777" w:rsidR="005D6E96" w:rsidRPr="00A32065" w:rsidRDefault="005D6E96" w:rsidP="00713AE8">
            <w:pPr>
              <w:widowControl w:val="0"/>
              <w:tabs>
                <w:tab w:val="left" w:pos="1230"/>
              </w:tabs>
              <w:ind w:firstLine="34"/>
              <w:jc w:val="center"/>
              <w:rPr>
                <w:rFonts w:ascii="PT Astra Serif" w:hAnsi="PT Astra Serif"/>
                <w:b/>
              </w:rPr>
            </w:pPr>
            <w:r w:rsidRPr="00A32065">
              <w:rPr>
                <w:rFonts w:ascii="PT Astra Serif" w:hAnsi="PT Astra Serif"/>
                <w:b/>
              </w:rPr>
              <w:t>Значения интенсивности теплового излучения, кВт/м</w:t>
            </w:r>
            <w:r w:rsidRPr="00A32065">
              <w:rPr>
                <w:rFonts w:ascii="PT Astra Serif" w:hAnsi="PT Astra Serif"/>
                <w:b/>
                <w:vertAlign w:val="superscript"/>
              </w:rPr>
              <w:t>2</w:t>
            </w:r>
          </w:p>
        </w:tc>
        <w:tc>
          <w:tcPr>
            <w:tcW w:w="1615" w:type="pct"/>
            <w:shd w:val="clear" w:color="auto" w:fill="FFFFFF" w:themeFill="background1"/>
            <w:vAlign w:val="center"/>
          </w:tcPr>
          <w:p w14:paraId="040604B2" w14:textId="77777777" w:rsidR="005D6E96" w:rsidRPr="00A32065" w:rsidRDefault="005D6E96" w:rsidP="00713AE8">
            <w:pPr>
              <w:widowControl w:val="0"/>
              <w:tabs>
                <w:tab w:val="left" w:pos="1230"/>
              </w:tabs>
              <w:ind w:firstLine="34"/>
              <w:jc w:val="center"/>
              <w:rPr>
                <w:rFonts w:ascii="PT Astra Serif" w:hAnsi="PT Astra Serif"/>
                <w:b/>
              </w:rPr>
            </w:pPr>
            <w:r w:rsidRPr="00A32065">
              <w:rPr>
                <w:rFonts w:ascii="PT Astra Serif" w:hAnsi="PT Astra Serif"/>
                <w:b/>
              </w:rPr>
              <w:t>Расстояния от объекта, на которых наблюдаются определённые степени травмирования, м</w:t>
            </w:r>
          </w:p>
        </w:tc>
      </w:tr>
      <w:tr w:rsidR="005D6E96" w:rsidRPr="00A32065" w14:paraId="61EF96BD" w14:textId="77777777" w:rsidTr="005D6E96">
        <w:trPr>
          <w:trHeight w:val="283"/>
          <w:jc w:val="center"/>
        </w:trPr>
        <w:tc>
          <w:tcPr>
            <w:tcW w:w="2000" w:type="pct"/>
            <w:shd w:val="clear" w:color="auto" w:fill="FFFFFF" w:themeFill="background1"/>
            <w:vAlign w:val="center"/>
          </w:tcPr>
          <w:p w14:paraId="65DD1FCB"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Ожоги III степени</w:t>
            </w:r>
          </w:p>
        </w:tc>
        <w:tc>
          <w:tcPr>
            <w:tcW w:w="1385" w:type="pct"/>
            <w:shd w:val="clear" w:color="auto" w:fill="FFFFFF" w:themeFill="background1"/>
            <w:vAlign w:val="center"/>
          </w:tcPr>
          <w:p w14:paraId="6F198F7A"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49,0</w:t>
            </w:r>
          </w:p>
        </w:tc>
        <w:tc>
          <w:tcPr>
            <w:tcW w:w="1615" w:type="pct"/>
            <w:shd w:val="clear" w:color="auto" w:fill="FFFFFF" w:themeFill="background1"/>
            <w:vAlign w:val="center"/>
          </w:tcPr>
          <w:p w14:paraId="42A22844"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38</w:t>
            </w:r>
          </w:p>
        </w:tc>
      </w:tr>
      <w:tr w:rsidR="005D6E96" w:rsidRPr="00A32065" w14:paraId="0AEFFBD8" w14:textId="77777777" w:rsidTr="005D6E96">
        <w:trPr>
          <w:trHeight w:val="283"/>
          <w:jc w:val="center"/>
        </w:trPr>
        <w:tc>
          <w:tcPr>
            <w:tcW w:w="2000" w:type="pct"/>
            <w:shd w:val="clear" w:color="auto" w:fill="FFFFFF" w:themeFill="background1"/>
            <w:vAlign w:val="center"/>
          </w:tcPr>
          <w:p w14:paraId="3F76A8ED"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Ожоги II степени</w:t>
            </w:r>
          </w:p>
        </w:tc>
        <w:tc>
          <w:tcPr>
            <w:tcW w:w="1385" w:type="pct"/>
            <w:shd w:val="clear" w:color="auto" w:fill="FFFFFF" w:themeFill="background1"/>
            <w:vAlign w:val="center"/>
          </w:tcPr>
          <w:p w14:paraId="463B64E3"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27,4</w:t>
            </w:r>
          </w:p>
        </w:tc>
        <w:tc>
          <w:tcPr>
            <w:tcW w:w="1615" w:type="pct"/>
            <w:shd w:val="clear" w:color="auto" w:fill="FFFFFF" w:themeFill="background1"/>
            <w:vAlign w:val="center"/>
          </w:tcPr>
          <w:p w14:paraId="6F9A3BAB"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55</w:t>
            </w:r>
          </w:p>
        </w:tc>
      </w:tr>
      <w:tr w:rsidR="005D6E96" w:rsidRPr="00A32065" w14:paraId="484CCAB9" w14:textId="77777777" w:rsidTr="005D6E96">
        <w:trPr>
          <w:trHeight w:val="283"/>
          <w:jc w:val="center"/>
        </w:trPr>
        <w:tc>
          <w:tcPr>
            <w:tcW w:w="2000" w:type="pct"/>
            <w:shd w:val="clear" w:color="auto" w:fill="FFFFFF" w:themeFill="background1"/>
            <w:vAlign w:val="center"/>
          </w:tcPr>
          <w:p w14:paraId="339D5686"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Ожоги I степени</w:t>
            </w:r>
          </w:p>
        </w:tc>
        <w:tc>
          <w:tcPr>
            <w:tcW w:w="1385" w:type="pct"/>
            <w:shd w:val="clear" w:color="auto" w:fill="FFFFFF" w:themeFill="background1"/>
            <w:vAlign w:val="center"/>
          </w:tcPr>
          <w:p w14:paraId="360D3057"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9,6</w:t>
            </w:r>
          </w:p>
        </w:tc>
        <w:tc>
          <w:tcPr>
            <w:tcW w:w="1615" w:type="pct"/>
            <w:shd w:val="clear" w:color="auto" w:fill="FFFFFF" w:themeFill="background1"/>
            <w:vAlign w:val="center"/>
          </w:tcPr>
          <w:p w14:paraId="33045565"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92</w:t>
            </w:r>
          </w:p>
        </w:tc>
      </w:tr>
      <w:tr w:rsidR="005D6E96" w:rsidRPr="00A32065" w14:paraId="4983B91C" w14:textId="77777777" w:rsidTr="005D6E96">
        <w:trPr>
          <w:trHeight w:val="283"/>
          <w:jc w:val="center"/>
        </w:trPr>
        <w:tc>
          <w:tcPr>
            <w:tcW w:w="2000" w:type="pct"/>
            <w:shd w:val="clear" w:color="auto" w:fill="FFFFFF" w:themeFill="background1"/>
            <w:vAlign w:val="center"/>
          </w:tcPr>
          <w:p w14:paraId="4509FC8A"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Болевой порог (болезненные ощущения на коже и слизистых)</w:t>
            </w:r>
          </w:p>
        </w:tc>
        <w:tc>
          <w:tcPr>
            <w:tcW w:w="1385" w:type="pct"/>
            <w:shd w:val="clear" w:color="auto" w:fill="FFFFFF" w:themeFill="background1"/>
            <w:vAlign w:val="center"/>
          </w:tcPr>
          <w:p w14:paraId="2B2A121A"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1,4</w:t>
            </w:r>
          </w:p>
        </w:tc>
        <w:tc>
          <w:tcPr>
            <w:tcW w:w="1615" w:type="pct"/>
            <w:shd w:val="clear" w:color="auto" w:fill="FFFFFF" w:themeFill="background1"/>
            <w:vAlign w:val="center"/>
          </w:tcPr>
          <w:p w14:paraId="08052C5E"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Более 100 м</w:t>
            </w:r>
          </w:p>
        </w:tc>
      </w:tr>
    </w:tbl>
    <w:p w14:paraId="5D615265" w14:textId="6822CDD1" w:rsidR="005D6E96" w:rsidRPr="00A32065" w:rsidRDefault="005D6E96" w:rsidP="005D6E96">
      <w:pPr>
        <w:keepNext/>
        <w:spacing w:before="120"/>
        <w:ind w:firstLine="709"/>
        <w:jc w:val="right"/>
        <w:rPr>
          <w:rFonts w:ascii="PT Astra Serif" w:hAnsi="PT Astra Serif"/>
          <w:b/>
          <w:iCs/>
          <w:sz w:val="26"/>
          <w:szCs w:val="26"/>
        </w:rPr>
      </w:pPr>
      <w:r w:rsidRPr="00A32065">
        <w:rPr>
          <w:rFonts w:ascii="PT Astra Serif" w:hAnsi="PT Astra Serif"/>
          <w:b/>
          <w:iCs/>
          <w:sz w:val="26"/>
          <w:szCs w:val="26"/>
        </w:rPr>
        <w:t>Таблица 6.</w:t>
      </w:r>
      <w:r w:rsidR="004D5448" w:rsidRPr="00A32065">
        <w:rPr>
          <w:rFonts w:ascii="PT Astra Serif" w:hAnsi="PT Astra Serif"/>
          <w:b/>
          <w:iCs/>
          <w:sz w:val="26"/>
          <w:szCs w:val="26"/>
        </w:rPr>
        <w:t>6</w:t>
      </w:r>
    </w:p>
    <w:p w14:paraId="79A2C3C1" w14:textId="77777777" w:rsidR="005D6E96" w:rsidRPr="00A32065" w:rsidRDefault="005D6E96" w:rsidP="005D6E96">
      <w:pPr>
        <w:keepNext/>
        <w:jc w:val="center"/>
        <w:rPr>
          <w:rFonts w:ascii="PT Astra Serif" w:hAnsi="PT Astra Serif"/>
          <w:b/>
          <w:iCs/>
          <w:sz w:val="26"/>
          <w:szCs w:val="26"/>
        </w:rPr>
      </w:pPr>
      <w:r w:rsidRPr="00A32065">
        <w:rPr>
          <w:rFonts w:ascii="PT Astra Serif" w:hAnsi="PT Astra Serif"/>
          <w:b/>
          <w:iCs/>
          <w:sz w:val="26"/>
          <w:szCs w:val="26"/>
        </w:rPr>
        <w:t>Параметры зон поражения при аварии с взрывом ТВС при разгерметизации автомобильной ёмкости транспортировки с автомобильным бензином.</w:t>
      </w:r>
    </w:p>
    <w:p w14:paraId="743CC5DC" w14:textId="77777777" w:rsidR="005D6E96" w:rsidRPr="00A32065" w:rsidRDefault="005D6E96" w:rsidP="005D6E96">
      <w:pPr>
        <w:keepNext/>
        <w:spacing w:after="120"/>
        <w:jc w:val="center"/>
        <w:rPr>
          <w:rFonts w:ascii="PT Astra Serif" w:hAnsi="PT Astra Serif"/>
          <w:b/>
          <w:iCs/>
          <w:sz w:val="26"/>
          <w:szCs w:val="26"/>
        </w:rPr>
      </w:pPr>
      <w:r w:rsidRPr="00A32065">
        <w:rPr>
          <w:rFonts w:ascii="PT Astra Serif" w:hAnsi="PT Astra Serif"/>
          <w:b/>
          <w:iCs/>
          <w:sz w:val="26"/>
          <w:szCs w:val="26"/>
        </w:rPr>
        <w:t>Масса топлива в облаке 22 500 кг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3116"/>
        <w:gridCol w:w="1931"/>
        <w:gridCol w:w="1527"/>
        <w:gridCol w:w="1778"/>
        <w:gridCol w:w="1503"/>
      </w:tblGrid>
      <w:tr w:rsidR="005D6E96" w:rsidRPr="00A32065" w14:paraId="7614AF77" w14:textId="77777777" w:rsidTr="005D6E96">
        <w:trPr>
          <w:tblHeader/>
          <w:jc w:val="center"/>
        </w:trPr>
        <w:tc>
          <w:tcPr>
            <w:tcW w:w="1588" w:type="pct"/>
            <w:vMerge w:val="restart"/>
            <w:shd w:val="clear" w:color="auto" w:fill="FFFFFF" w:themeFill="background1"/>
            <w:vAlign w:val="center"/>
          </w:tcPr>
          <w:p w14:paraId="5A7F87C6" w14:textId="77777777" w:rsidR="005D6E96" w:rsidRPr="00A32065" w:rsidRDefault="005D6E96" w:rsidP="00713AE8">
            <w:pPr>
              <w:widowControl w:val="0"/>
              <w:jc w:val="center"/>
              <w:rPr>
                <w:rFonts w:ascii="PT Astra Serif" w:hAnsi="PT Astra Serif"/>
                <w:b/>
              </w:rPr>
            </w:pPr>
            <w:r w:rsidRPr="00A32065">
              <w:rPr>
                <w:rFonts w:ascii="PT Astra Serif" w:hAnsi="PT Astra Serif"/>
                <w:b/>
              </w:rPr>
              <w:t>Избыточное давление (кПа), поражение зданий/поражение людей на открытой местности</w:t>
            </w:r>
          </w:p>
        </w:tc>
        <w:tc>
          <w:tcPr>
            <w:tcW w:w="1769" w:type="pct"/>
            <w:gridSpan w:val="2"/>
            <w:shd w:val="clear" w:color="auto" w:fill="FFFFFF" w:themeFill="background1"/>
          </w:tcPr>
          <w:p w14:paraId="6988A4B3" w14:textId="77777777" w:rsidR="005D6E96" w:rsidRPr="00A32065" w:rsidRDefault="005D6E96" w:rsidP="00713AE8">
            <w:pPr>
              <w:widowControl w:val="0"/>
              <w:jc w:val="center"/>
              <w:rPr>
                <w:rFonts w:ascii="PT Astra Serif" w:hAnsi="PT Astra Serif"/>
                <w:b/>
              </w:rPr>
            </w:pPr>
            <w:r w:rsidRPr="00A32065">
              <w:rPr>
                <w:rFonts w:ascii="PT Astra Serif" w:hAnsi="PT Astra Serif"/>
                <w:b/>
              </w:rPr>
              <w:t>Поражение зданий и сооружений и людей в зданиях и сооружениях</w:t>
            </w:r>
          </w:p>
        </w:tc>
        <w:tc>
          <w:tcPr>
            <w:tcW w:w="1643" w:type="pct"/>
            <w:gridSpan w:val="2"/>
            <w:shd w:val="clear" w:color="auto" w:fill="FFFFFF" w:themeFill="background1"/>
          </w:tcPr>
          <w:p w14:paraId="3A2344D7" w14:textId="77777777" w:rsidR="005D6E96" w:rsidRPr="00A32065" w:rsidRDefault="005D6E96" w:rsidP="00713AE8">
            <w:pPr>
              <w:widowControl w:val="0"/>
              <w:jc w:val="center"/>
              <w:rPr>
                <w:rFonts w:ascii="PT Astra Serif" w:hAnsi="PT Astra Serif"/>
                <w:b/>
              </w:rPr>
            </w:pPr>
            <w:r w:rsidRPr="00A32065">
              <w:rPr>
                <w:rFonts w:ascii="PT Astra Serif" w:hAnsi="PT Astra Serif"/>
                <w:b/>
              </w:rPr>
              <w:t>Поражение людей на открытой местности</w:t>
            </w:r>
          </w:p>
        </w:tc>
      </w:tr>
      <w:tr w:rsidR="005D6E96" w:rsidRPr="00A32065" w14:paraId="14598BAB" w14:textId="77777777" w:rsidTr="005D6E96">
        <w:trPr>
          <w:tblHeader/>
          <w:jc w:val="center"/>
        </w:trPr>
        <w:tc>
          <w:tcPr>
            <w:tcW w:w="1588" w:type="pct"/>
            <w:vMerge/>
            <w:shd w:val="clear" w:color="auto" w:fill="FFFFFF" w:themeFill="background1"/>
            <w:vAlign w:val="center"/>
          </w:tcPr>
          <w:p w14:paraId="129C4D63" w14:textId="77777777" w:rsidR="005D6E96" w:rsidRPr="00A32065" w:rsidRDefault="005D6E96" w:rsidP="00713AE8">
            <w:pPr>
              <w:widowControl w:val="0"/>
              <w:jc w:val="center"/>
              <w:rPr>
                <w:rFonts w:ascii="PT Astra Serif" w:hAnsi="PT Astra Serif"/>
                <w:b/>
              </w:rPr>
            </w:pPr>
          </w:p>
        </w:tc>
        <w:tc>
          <w:tcPr>
            <w:tcW w:w="987" w:type="pct"/>
            <w:shd w:val="clear" w:color="auto" w:fill="FFFFFF" w:themeFill="background1"/>
            <w:vAlign w:val="center"/>
          </w:tcPr>
          <w:p w14:paraId="11518AD6" w14:textId="77777777" w:rsidR="005D6E96" w:rsidRPr="00A32065" w:rsidRDefault="005D6E96" w:rsidP="00713AE8">
            <w:pPr>
              <w:widowControl w:val="0"/>
              <w:jc w:val="center"/>
              <w:rPr>
                <w:rFonts w:ascii="PT Astra Serif" w:hAnsi="PT Astra Serif"/>
                <w:b/>
              </w:rPr>
            </w:pPr>
            <w:r w:rsidRPr="00A32065">
              <w:rPr>
                <w:rFonts w:ascii="PT Astra Serif" w:hAnsi="PT Astra Serif"/>
                <w:b/>
              </w:rPr>
              <w:t>Радиус зоны, м</w:t>
            </w:r>
          </w:p>
        </w:tc>
        <w:tc>
          <w:tcPr>
            <w:tcW w:w="782" w:type="pct"/>
            <w:shd w:val="clear" w:color="auto" w:fill="FFFFFF" w:themeFill="background1"/>
            <w:vAlign w:val="center"/>
          </w:tcPr>
          <w:p w14:paraId="0047EC3E" w14:textId="77777777" w:rsidR="005D6E96" w:rsidRPr="00A32065" w:rsidRDefault="005D6E96" w:rsidP="00713AE8">
            <w:pPr>
              <w:widowControl w:val="0"/>
              <w:jc w:val="center"/>
              <w:rPr>
                <w:rFonts w:ascii="PT Astra Serif" w:hAnsi="PT Astra Serif"/>
                <w:b/>
              </w:rPr>
            </w:pPr>
            <w:r w:rsidRPr="00A32065">
              <w:rPr>
                <w:rFonts w:ascii="PT Astra Serif" w:hAnsi="PT Astra Serif"/>
                <w:b/>
              </w:rPr>
              <w:t>% поражённых людей</w:t>
            </w:r>
          </w:p>
        </w:tc>
        <w:tc>
          <w:tcPr>
            <w:tcW w:w="909" w:type="pct"/>
            <w:shd w:val="clear" w:color="auto" w:fill="FFFFFF" w:themeFill="background1"/>
            <w:vAlign w:val="center"/>
          </w:tcPr>
          <w:p w14:paraId="623EB859" w14:textId="77777777" w:rsidR="005D6E96" w:rsidRPr="00A32065" w:rsidRDefault="005D6E96" w:rsidP="00713AE8">
            <w:pPr>
              <w:widowControl w:val="0"/>
              <w:jc w:val="center"/>
              <w:rPr>
                <w:rFonts w:ascii="PT Astra Serif" w:hAnsi="PT Astra Serif"/>
                <w:b/>
              </w:rPr>
            </w:pPr>
            <w:r w:rsidRPr="00A32065">
              <w:rPr>
                <w:rFonts w:ascii="PT Astra Serif" w:hAnsi="PT Astra Serif"/>
                <w:b/>
              </w:rPr>
              <w:t>Радиус зоны, м</w:t>
            </w:r>
          </w:p>
        </w:tc>
        <w:tc>
          <w:tcPr>
            <w:tcW w:w="734" w:type="pct"/>
            <w:shd w:val="clear" w:color="auto" w:fill="FFFFFF" w:themeFill="background1"/>
            <w:vAlign w:val="center"/>
          </w:tcPr>
          <w:p w14:paraId="1B332685" w14:textId="77777777" w:rsidR="005D6E96" w:rsidRPr="00A32065" w:rsidRDefault="005D6E96" w:rsidP="00713AE8">
            <w:pPr>
              <w:widowControl w:val="0"/>
              <w:jc w:val="center"/>
              <w:rPr>
                <w:rFonts w:ascii="PT Astra Serif" w:hAnsi="PT Astra Serif"/>
                <w:b/>
              </w:rPr>
            </w:pPr>
            <w:r w:rsidRPr="00A32065">
              <w:rPr>
                <w:rFonts w:ascii="PT Astra Serif" w:hAnsi="PT Astra Serif"/>
                <w:b/>
              </w:rPr>
              <w:t>% поражённых людей</w:t>
            </w:r>
          </w:p>
        </w:tc>
      </w:tr>
      <w:tr w:rsidR="005D6E96" w:rsidRPr="00A32065" w14:paraId="06021C88" w14:textId="77777777" w:rsidTr="005D6E96">
        <w:trPr>
          <w:jc w:val="center"/>
        </w:trPr>
        <w:tc>
          <w:tcPr>
            <w:tcW w:w="1588" w:type="pct"/>
            <w:shd w:val="clear" w:color="auto" w:fill="FFFFFF" w:themeFill="background1"/>
            <w:vAlign w:val="center"/>
          </w:tcPr>
          <w:p w14:paraId="4A4FE04F" w14:textId="77777777" w:rsidR="005D6E96" w:rsidRPr="00A32065" w:rsidRDefault="005D6E96" w:rsidP="00713AE8">
            <w:pPr>
              <w:widowControl w:val="0"/>
              <w:jc w:val="center"/>
              <w:rPr>
                <w:rFonts w:ascii="PT Astra Serif" w:hAnsi="PT Astra Serif"/>
              </w:rPr>
            </w:pPr>
            <w:r w:rsidRPr="00A32065">
              <w:rPr>
                <w:rFonts w:ascii="PT Astra Serif" w:hAnsi="PT Astra Serif"/>
              </w:rPr>
              <w:t>65,9/70</w:t>
            </w:r>
          </w:p>
        </w:tc>
        <w:tc>
          <w:tcPr>
            <w:tcW w:w="987" w:type="pct"/>
            <w:shd w:val="clear" w:color="auto" w:fill="FFFFFF" w:themeFill="background1"/>
            <w:vAlign w:val="center"/>
          </w:tcPr>
          <w:p w14:paraId="755D1196" w14:textId="77777777" w:rsidR="005D6E96" w:rsidRPr="00A32065" w:rsidRDefault="005D6E96" w:rsidP="00713AE8">
            <w:pPr>
              <w:widowControl w:val="0"/>
              <w:jc w:val="center"/>
              <w:rPr>
                <w:rFonts w:ascii="PT Astra Serif" w:hAnsi="PT Astra Serif"/>
              </w:rPr>
            </w:pPr>
            <w:r w:rsidRPr="00A32065">
              <w:rPr>
                <w:rFonts w:ascii="PT Astra Serif" w:hAnsi="PT Astra Serif"/>
              </w:rPr>
              <w:t>нет</w:t>
            </w:r>
          </w:p>
        </w:tc>
        <w:tc>
          <w:tcPr>
            <w:tcW w:w="782" w:type="pct"/>
            <w:shd w:val="clear" w:color="auto" w:fill="FFFFFF" w:themeFill="background1"/>
          </w:tcPr>
          <w:p w14:paraId="0E788DFF" w14:textId="77777777" w:rsidR="005D6E96" w:rsidRPr="00A32065" w:rsidRDefault="005D6E96" w:rsidP="00713AE8">
            <w:pPr>
              <w:widowControl w:val="0"/>
              <w:jc w:val="center"/>
              <w:rPr>
                <w:rFonts w:ascii="PT Astra Serif" w:hAnsi="PT Astra Serif"/>
                <w:b/>
              </w:rPr>
            </w:pPr>
            <w:r w:rsidRPr="00A32065">
              <w:rPr>
                <w:rFonts w:ascii="PT Astra Serif" w:hAnsi="PT Astra Serif"/>
              </w:rPr>
              <w:t>нет</w:t>
            </w:r>
          </w:p>
        </w:tc>
        <w:tc>
          <w:tcPr>
            <w:tcW w:w="909" w:type="pct"/>
            <w:shd w:val="clear" w:color="auto" w:fill="FFFFFF" w:themeFill="background1"/>
            <w:vAlign w:val="center"/>
          </w:tcPr>
          <w:p w14:paraId="41EC35B2" w14:textId="77777777" w:rsidR="005D6E96" w:rsidRPr="00A32065" w:rsidRDefault="005D6E96" w:rsidP="00713AE8">
            <w:pPr>
              <w:widowControl w:val="0"/>
              <w:jc w:val="center"/>
              <w:rPr>
                <w:rFonts w:ascii="PT Astra Serif" w:hAnsi="PT Astra Serif"/>
              </w:rPr>
            </w:pPr>
            <w:r w:rsidRPr="00A32065">
              <w:rPr>
                <w:rFonts w:ascii="PT Astra Serif" w:hAnsi="PT Astra Serif"/>
              </w:rPr>
              <w:t>нет</w:t>
            </w:r>
          </w:p>
        </w:tc>
        <w:tc>
          <w:tcPr>
            <w:tcW w:w="734" w:type="pct"/>
            <w:shd w:val="clear" w:color="auto" w:fill="FFFFFF" w:themeFill="background1"/>
            <w:vAlign w:val="center"/>
          </w:tcPr>
          <w:p w14:paraId="1DD4C123" w14:textId="77777777" w:rsidR="005D6E96" w:rsidRPr="00A32065" w:rsidRDefault="005D6E96" w:rsidP="00713AE8">
            <w:pPr>
              <w:widowControl w:val="0"/>
              <w:jc w:val="center"/>
              <w:rPr>
                <w:rFonts w:ascii="PT Astra Serif" w:hAnsi="PT Astra Serif"/>
              </w:rPr>
            </w:pPr>
            <w:r w:rsidRPr="00A32065">
              <w:rPr>
                <w:rFonts w:ascii="PT Astra Serif" w:hAnsi="PT Astra Serif"/>
              </w:rPr>
              <w:t>нет</w:t>
            </w:r>
          </w:p>
        </w:tc>
      </w:tr>
      <w:tr w:rsidR="005D6E96" w:rsidRPr="00A32065" w14:paraId="7340EF85" w14:textId="77777777" w:rsidTr="005D6E96">
        <w:trPr>
          <w:jc w:val="center"/>
        </w:trPr>
        <w:tc>
          <w:tcPr>
            <w:tcW w:w="1588" w:type="pct"/>
            <w:shd w:val="clear" w:color="auto" w:fill="FFFFFF" w:themeFill="background1"/>
            <w:vAlign w:val="center"/>
          </w:tcPr>
          <w:p w14:paraId="1A0D4575" w14:textId="77777777" w:rsidR="005D6E96" w:rsidRPr="00A32065" w:rsidRDefault="005D6E96" w:rsidP="00713AE8">
            <w:pPr>
              <w:widowControl w:val="0"/>
              <w:jc w:val="center"/>
              <w:rPr>
                <w:rFonts w:ascii="PT Astra Serif" w:hAnsi="PT Astra Serif"/>
              </w:rPr>
            </w:pPr>
            <w:r w:rsidRPr="00A32065">
              <w:rPr>
                <w:rFonts w:ascii="PT Astra Serif" w:hAnsi="PT Astra Serif"/>
              </w:rPr>
              <w:t>33 /55</w:t>
            </w:r>
          </w:p>
        </w:tc>
        <w:tc>
          <w:tcPr>
            <w:tcW w:w="987" w:type="pct"/>
            <w:shd w:val="clear" w:color="auto" w:fill="FFFFFF" w:themeFill="background1"/>
            <w:vAlign w:val="center"/>
          </w:tcPr>
          <w:p w14:paraId="0A2E47E3" w14:textId="77777777" w:rsidR="005D6E96" w:rsidRPr="00A32065" w:rsidRDefault="005D6E96" w:rsidP="00713AE8">
            <w:pPr>
              <w:widowControl w:val="0"/>
              <w:jc w:val="center"/>
              <w:rPr>
                <w:rFonts w:ascii="PT Astra Serif" w:hAnsi="PT Astra Serif"/>
              </w:rPr>
            </w:pPr>
            <w:r w:rsidRPr="00A32065">
              <w:rPr>
                <w:rFonts w:ascii="PT Astra Serif" w:hAnsi="PT Astra Serif"/>
              </w:rPr>
              <w:t>167</w:t>
            </w:r>
          </w:p>
        </w:tc>
        <w:tc>
          <w:tcPr>
            <w:tcW w:w="782" w:type="pct"/>
            <w:shd w:val="clear" w:color="auto" w:fill="FFFFFF" w:themeFill="background1"/>
            <w:vAlign w:val="center"/>
          </w:tcPr>
          <w:p w14:paraId="2C8893A7" w14:textId="77777777" w:rsidR="005D6E96" w:rsidRPr="00A32065" w:rsidRDefault="005D6E96" w:rsidP="00713AE8">
            <w:pPr>
              <w:widowControl w:val="0"/>
              <w:jc w:val="center"/>
              <w:rPr>
                <w:rFonts w:ascii="PT Astra Serif" w:hAnsi="PT Astra Serif"/>
              </w:rPr>
            </w:pPr>
            <w:r w:rsidRPr="00A32065">
              <w:rPr>
                <w:rFonts w:ascii="PT Astra Serif" w:hAnsi="PT Astra Serif"/>
              </w:rPr>
              <w:t>90</w:t>
            </w:r>
          </w:p>
        </w:tc>
        <w:tc>
          <w:tcPr>
            <w:tcW w:w="909" w:type="pct"/>
            <w:shd w:val="clear" w:color="auto" w:fill="FFFFFF" w:themeFill="background1"/>
            <w:vAlign w:val="center"/>
          </w:tcPr>
          <w:p w14:paraId="0E952C63" w14:textId="77777777" w:rsidR="005D6E96" w:rsidRPr="00A32065" w:rsidRDefault="005D6E96" w:rsidP="00713AE8">
            <w:pPr>
              <w:widowControl w:val="0"/>
              <w:jc w:val="center"/>
              <w:rPr>
                <w:rFonts w:ascii="PT Astra Serif" w:hAnsi="PT Astra Serif"/>
              </w:rPr>
            </w:pPr>
            <w:r w:rsidRPr="00A32065">
              <w:rPr>
                <w:rFonts w:ascii="PT Astra Serif" w:hAnsi="PT Astra Serif"/>
              </w:rPr>
              <w:t>нет</w:t>
            </w:r>
          </w:p>
        </w:tc>
        <w:tc>
          <w:tcPr>
            <w:tcW w:w="734" w:type="pct"/>
            <w:shd w:val="clear" w:color="auto" w:fill="FFFFFF" w:themeFill="background1"/>
            <w:vAlign w:val="center"/>
          </w:tcPr>
          <w:p w14:paraId="0BD486B8" w14:textId="77777777" w:rsidR="005D6E96" w:rsidRPr="00A32065" w:rsidRDefault="005D6E96" w:rsidP="00713AE8">
            <w:pPr>
              <w:widowControl w:val="0"/>
              <w:jc w:val="center"/>
              <w:rPr>
                <w:rFonts w:ascii="PT Astra Serif" w:hAnsi="PT Astra Serif"/>
              </w:rPr>
            </w:pPr>
            <w:r w:rsidRPr="00A32065">
              <w:rPr>
                <w:rFonts w:ascii="PT Astra Serif" w:hAnsi="PT Astra Serif"/>
              </w:rPr>
              <w:t>нет</w:t>
            </w:r>
          </w:p>
        </w:tc>
      </w:tr>
      <w:tr w:rsidR="005D6E96" w:rsidRPr="00A32065" w14:paraId="4259291B" w14:textId="77777777" w:rsidTr="005D6E96">
        <w:trPr>
          <w:jc w:val="center"/>
        </w:trPr>
        <w:tc>
          <w:tcPr>
            <w:tcW w:w="1588" w:type="pct"/>
            <w:shd w:val="clear" w:color="auto" w:fill="FFFFFF" w:themeFill="background1"/>
            <w:vAlign w:val="center"/>
          </w:tcPr>
          <w:p w14:paraId="1D31C7BD" w14:textId="77777777" w:rsidR="005D6E96" w:rsidRPr="00A32065" w:rsidRDefault="005D6E96" w:rsidP="00713AE8">
            <w:pPr>
              <w:widowControl w:val="0"/>
              <w:jc w:val="center"/>
              <w:rPr>
                <w:rFonts w:ascii="PT Astra Serif" w:hAnsi="PT Astra Serif"/>
              </w:rPr>
            </w:pPr>
            <w:r w:rsidRPr="00A32065">
              <w:rPr>
                <w:rFonts w:ascii="PT Astra Serif" w:hAnsi="PT Astra Serif"/>
              </w:rPr>
              <w:t>25/24</w:t>
            </w:r>
          </w:p>
        </w:tc>
        <w:tc>
          <w:tcPr>
            <w:tcW w:w="987" w:type="pct"/>
            <w:shd w:val="clear" w:color="auto" w:fill="FFFFFF" w:themeFill="background1"/>
            <w:vAlign w:val="center"/>
          </w:tcPr>
          <w:p w14:paraId="19C87268" w14:textId="77777777" w:rsidR="005D6E96" w:rsidRPr="00A32065" w:rsidRDefault="005D6E96" w:rsidP="00713AE8">
            <w:pPr>
              <w:widowControl w:val="0"/>
              <w:jc w:val="center"/>
              <w:rPr>
                <w:rFonts w:ascii="PT Astra Serif" w:hAnsi="PT Astra Serif"/>
              </w:rPr>
            </w:pPr>
            <w:r w:rsidRPr="00A32065">
              <w:rPr>
                <w:rFonts w:ascii="PT Astra Serif" w:hAnsi="PT Astra Serif"/>
              </w:rPr>
              <w:t>247</w:t>
            </w:r>
          </w:p>
        </w:tc>
        <w:tc>
          <w:tcPr>
            <w:tcW w:w="782" w:type="pct"/>
            <w:shd w:val="clear" w:color="auto" w:fill="FFFFFF" w:themeFill="background1"/>
            <w:vAlign w:val="center"/>
          </w:tcPr>
          <w:p w14:paraId="39D9C3F7" w14:textId="77777777" w:rsidR="005D6E96" w:rsidRPr="00A32065" w:rsidRDefault="005D6E96" w:rsidP="00713AE8">
            <w:pPr>
              <w:widowControl w:val="0"/>
              <w:jc w:val="center"/>
              <w:rPr>
                <w:rFonts w:ascii="PT Astra Serif" w:hAnsi="PT Astra Serif"/>
              </w:rPr>
            </w:pPr>
            <w:r w:rsidRPr="00A32065">
              <w:rPr>
                <w:rFonts w:ascii="PT Astra Serif" w:hAnsi="PT Astra Serif"/>
              </w:rPr>
              <w:t>50</w:t>
            </w:r>
          </w:p>
        </w:tc>
        <w:tc>
          <w:tcPr>
            <w:tcW w:w="909" w:type="pct"/>
            <w:shd w:val="clear" w:color="auto" w:fill="FFFFFF" w:themeFill="background1"/>
            <w:vAlign w:val="center"/>
          </w:tcPr>
          <w:p w14:paraId="723FBFCE" w14:textId="77777777" w:rsidR="005D6E96" w:rsidRPr="00A32065" w:rsidRDefault="005D6E96" w:rsidP="00713AE8">
            <w:pPr>
              <w:widowControl w:val="0"/>
              <w:jc w:val="center"/>
              <w:rPr>
                <w:rFonts w:ascii="PT Astra Serif" w:hAnsi="PT Astra Serif"/>
              </w:rPr>
            </w:pPr>
            <w:r w:rsidRPr="00A32065">
              <w:rPr>
                <w:rFonts w:ascii="PT Astra Serif" w:hAnsi="PT Astra Serif"/>
              </w:rPr>
              <w:t>260</w:t>
            </w:r>
          </w:p>
        </w:tc>
        <w:tc>
          <w:tcPr>
            <w:tcW w:w="734" w:type="pct"/>
            <w:shd w:val="clear" w:color="auto" w:fill="FFFFFF" w:themeFill="background1"/>
            <w:vAlign w:val="center"/>
          </w:tcPr>
          <w:p w14:paraId="12AE4351" w14:textId="77777777" w:rsidR="005D6E96" w:rsidRPr="00A32065" w:rsidRDefault="005D6E96" w:rsidP="00713AE8">
            <w:pPr>
              <w:widowControl w:val="0"/>
              <w:jc w:val="center"/>
              <w:rPr>
                <w:rFonts w:ascii="PT Astra Serif" w:hAnsi="PT Astra Serif"/>
              </w:rPr>
            </w:pPr>
            <w:r w:rsidRPr="00A32065">
              <w:rPr>
                <w:rFonts w:ascii="PT Astra Serif" w:hAnsi="PT Astra Serif"/>
              </w:rPr>
              <w:t>50</w:t>
            </w:r>
          </w:p>
        </w:tc>
      </w:tr>
      <w:tr w:rsidR="005D6E96" w:rsidRPr="00A32065" w14:paraId="3539E403" w14:textId="77777777" w:rsidTr="005D6E96">
        <w:trPr>
          <w:jc w:val="center"/>
        </w:trPr>
        <w:tc>
          <w:tcPr>
            <w:tcW w:w="1588" w:type="pct"/>
            <w:shd w:val="clear" w:color="auto" w:fill="FFFFFF" w:themeFill="background1"/>
            <w:vAlign w:val="center"/>
          </w:tcPr>
          <w:p w14:paraId="718AD0DD" w14:textId="77777777" w:rsidR="005D6E96" w:rsidRPr="00A32065" w:rsidRDefault="005D6E96" w:rsidP="00713AE8">
            <w:pPr>
              <w:widowControl w:val="0"/>
              <w:jc w:val="center"/>
              <w:rPr>
                <w:rFonts w:ascii="PT Astra Serif" w:hAnsi="PT Astra Serif"/>
              </w:rPr>
            </w:pPr>
            <w:r w:rsidRPr="00A32065">
              <w:rPr>
                <w:rFonts w:ascii="PT Astra Serif" w:hAnsi="PT Astra Serif"/>
              </w:rPr>
              <w:t>4/16</w:t>
            </w:r>
          </w:p>
        </w:tc>
        <w:tc>
          <w:tcPr>
            <w:tcW w:w="987" w:type="pct"/>
            <w:shd w:val="clear" w:color="auto" w:fill="FFFFFF" w:themeFill="background1"/>
            <w:vAlign w:val="center"/>
          </w:tcPr>
          <w:p w14:paraId="757BA93D" w14:textId="77777777" w:rsidR="005D6E96" w:rsidRPr="00A32065" w:rsidRDefault="005D6E96" w:rsidP="00713AE8">
            <w:pPr>
              <w:widowControl w:val="0"/>
              <w:jc w:val="center"/>
              <w:rPr>
                <w:rFonts w:ascii="PT Astra Serif" w:hAnsi="PT Astra Serif"/>
              </w:rPr>
            </w:pPr>
            <w:r w:rsidRPr="00A32065">
              <w:rPr>
                <w:rFonts w:ascii="PT Astra Serif" w:hAnsi="PT Astra Serif"/>
              </w:rPr>
              <w:t>1 098</w:t>
            </w:r>
          </w:p>
        </w:tc>
        <w:tc>
          <w:tcPr>
            <w:tcW w:w="782" w:type="pct"/>
            <w:shd w:val="clear" w:color="auto" w:fill="FFFFFF" w:themeFill="background1"/>
            <w:vAlign w:val="center"/>
          </w:tcPr>
          <w:p w14:paraId="24188C36" w14:textId="77777777" w:rsidR="005D6E96" w:rsidRPr="00A32065" w:rsidRDefault="005D6E96" w:rsidP="00713AE8">
            <w:pPr>
              <w:widowControl w:val="0"/>
              <w:jc w:val="center"/>
              <w:rPr>
                <w:rFonts w:ascii="PT Astra Serif" w:hAnsi="PT Astra Serif"/>
              </w:rPr>
            </w:pPr>
            <w:r w:rsidRPr="00A32065">
              <w:rPr>
                <w:rFonts w:ascii="PT Astra Serif" w:hAnsi="PT Astra Serif"/>
              </w:rPr>
              <w:t>10</w:t>
            </w:r>
          </w:p>
        </w:tc>
        <w:tc>
          <w:tcPr>
            <w:tcW w:w="909" w:type="pct"/>
            <w:shd w:val="clear" w:color="auto" w:fill="FFFFFF" w:themeFill="background1"/>
            <w:vAlign w:val="center"/>
          </w:tcPr>
          <w:p w14:paraId="5CC7C19E" w14:textId="77777777" w:rsidR="005D6E96" w:rsidRPr="00A32065" w:rsidRDefault="005D6E96" w:rsidP="00713AE8">
            <w:pPr>
              <w:widowControl w:val="0"/>
              <w:jc w:val="center"/>
              <w:rPr>
                <w:rFonts w:ascii="PT Astra Serif" w:hAnsi="PT Astra Serif"/>
              </w:rPr>
            </w:pPr>
            <w:r w:rsidRPr="00A32065">
              <w:rPr>
                <w:rFonts w:ascii="PT Astra Serif" w:hAnsi="PT Astra Serif"/>
              </w:rPr>
              <w:t>393</w:t>
            </w:r>
          </w:p>
        </w:tc>
        <w:tc>
          <w:tcPr>
            <w:tcW w:w="734" w:type="pct"/>
            <w:shd w:val="clear" w:color="auto" w:fill="FFFFFF" w:themeFill="background1"/>
            <w:vAlign w:val="center"/>
          </w:tcPr>
          <w:p w14:paraId="765BA79B" w14:textId="77777777" w:rsidR="005D6E96" w:rsidRPr="00A32065" w:rsidRDefault="005D6E96" w:rsidP="00713AE8">
            <w:pPr>
              <w:widowControl w:val="0"/>
              <w:jc w:val="center"/>
              <w:rPr>
                <w:rFonts w:ascii="PT Astra Serif" w:hAnsi="PT Astra Serif"/>
              </w:rPr>
            </w:pPr>
            <w:r w:rsidRPr="00A32065">
              <w:rPr>
                <w:rFonts w:ascii="PT Astra Serif" w:hAnsi="PT Astra Serif"/>
              </w:rPr>
              <w:t>10</w:t>
            </w:r>
          </w:p>
        </w:tc>
      </w:tr>
      <w:tr w:rsidR="005D6E96" w:rsidRPr="00A32065" w14:paraId="34CB21DB" w14:textId="77777777" w:rsidTr="005D6E96">
        <w:trPr>
          <w:jc w:val="center"/>
        </w:trPr>
        <w:tc>
          <w:tcPr>
            <w:tcW w:w="1588" w:type="pct"/>
            <w:shd w:val="clear" w:color="auto" w:fill="FFFFFF" w:themeFill="background1"/>
            <w:vAlign w:val="center"/>
          </w:tcPr>
          <w:p w14:paraId="08ED26ED" w14:textId="77777777" w:rsidR="005D6E96" w:rsidRPr="00A32065" w:rsidRDefault="005D6E96" w:rsidP="00713AE8">
            <w:pPr>
              <w:widowControl w:val="0"/>
              <w:jc w:val="center"/>
              <w:rPr>
                <w:rFonts w:ascii="PT Astra Serif" w:hAnsi="PT Astra Serif"/>
              </w:rPr>
            </w:pPr>
            <w:r w:rsidRPr="00A32065">
              <w:rPr>
                <w:rFonts w:ascii="PT Astra Serif" w:hAnsi="PT Astra Serif"/>
              </w:rPr>
              <w:t>2/5</w:t>
            </w:r>
          </w:p>
        </w:tc>
        <w:tc>
          <w:tcPr>
            <w:tcW w:w="987" w:type="pct"/>
            <w:shd w:val="clear" w:color="auto" w:fill="FFFFFF" w:themeFill="background1"/>
            <w:vAlign w:val="center"/>
          </w:tcPr>
          <w:p w14:paraId="0CFB11CA" w14:textId="77777777" w:rsidR="005D6E96" w:rsidRPr="00A32065" w:rsidRDefault="005D6E96" w:rsidP="00713AE8">
            <w:pPr>
              <w:widowControl w:val="0"/>
              <w:jc w:val="center"/>
              <w:rPr>
                <w:rFonts w:ascii="PT Astra Serif" w:hAnsi="PT Astra Serif"/>
              </w:rPr>
            </w:pPr>
            <w:r w:rsidRPr="00A32065">
              <w:rPr>
                <w:rFonts w:ascii="PT Astra Serif" w:hAnsi="PT Astra Serif"/>
              </w:rPr>
              <w:t>1 976</w:t>
            </w:r>
          </w:p>
        </w:tc>
        <w:tc>
          <w:tcPr>
            <w:tcW w:w="782" w:type="pct"/>
            <w:shd w:val="clear" w:color="auto" w:fill="FFFFFF" w:themeFill="background1"/>
            <w:vAlign w:val="center"/>
          </w:tcPr>
          <w:p w14:paraId="16E634FF" w14:textId="77777777" w:rsidR="005D6E96" w:rsidRPr="00A32065" w:rsidRDefault="005D6E96" w:rsidP="00713AE8">
            <w:pPr>
              <w:widowControl w:val="0"/>
              <w:jc w:val="center"/>
              <w:rPr>
                <w:rFonts w:ascii="PT Astra Serif" w:hAnsi="PT Astra Serif"/>
              </w:rPr>
            </w:pPr>
            <w:r w:rsidRPr="00A32065">
              <w:rPr>
                <w:rFonts w:ascii="PT Astra Serif" w:hAnsi="PT Astra Serif"/>
              </w:rPr>
              <w:t>1</w:t>
            </w:r>
          </w:p>
        </w:tc>
        <w:tc>
          <w:tcPr>
            <w:tcW w:w="909" w:type="pct"/>
            <w:shd w:val="clear" w:color="auto" w:fill="FFFFFF" w:themeFill="background1"/>
            <w:vAlign w:val="center"/>
          </w:tcPr>
          <w:p w14:paraId="188BE079" w14:textId="77777777" w:rsidR="005D6E96" w:rsidRPr="00A32065" w:rsidRDefault="005D6E96" w:rsidP="00713AE8">
            <w:pPr>
              <w:widowControl w:val="0"/>
              <w:jc w:val="center"/>
              <w:rPr>
                <w:rFonts w:ascii="PT Astra Serif" w:hAnsi="PT Astra Serif"/>
              </w:rPr>
            </w:pPr>
            <w:r w:rsidRPr="00A32065">
              <w:rPr>
                <w:rFonts w:ascii="PT Astra Serif" w:hAnsi="PT Astra Serif"/>
              </w:rPr>
              <w:t>918</w:t>
            </w:r>
          </w:p>
        </w:tc>
        <w:tc>
          <w:tcPr>
            <w:tcW w:w="734" w:type="pct"/>
            <w:shd w:val="clear" w:color="auto" w:fill="FFFFFF" w:themeFill="background1"/>
            <w:vAlign w:val="center"/>
          </w:tcPr>
          <w:p w14:paraId="492F4086" w14:textId="77777777" w:rsidR="005D6E96" w:rsidRPr="00A32065" w:rsidRDefault="005D6E96" w:rsidP="00713AE8">
            <w:pPr>
              <w:widowControl w:val="0"/>
              <w:jc w:val="center"/>
              <w:rPr>
                <w:rFonts w:ascii="PT Astra Serif" w:hAnsi="PT Astra Serif"/>
              </w:rPr>
            </w:pPr>
            <w:r w:rsidRPr="00A32065">
              <w:rPr>
                <w:rFonts w:ascii="PT Astra Serif" w:hAnsi="PT Astra Serif"/>
              </w:rPr>
              <w:t>1</w:t>
            </w:r>
          </w:p>
        </w:tc>
      </w:tr>
    </w:tbl>
    <w:p w14:paraId="6FDEABD7" w14:textId="73969E97" w:rsidR="005D6E96" w:rsidRPr="00A32065" w:rsidRDefault="005D6E96" w:rsidP="005D6E96">
      <w:pPr>
        <w:keepNext/>
        <w:spacing w:before="120"/>
        <w:ind w:firstLine="709"/>
        <w:jc w:val="right"/>
        <w:rPr>
          <w:rFonts w:ascii="PT Astra Serif" w:hAnsi="PT Astra Serif"/>
          <w:b/>
          <w:iCs/>
          <w:sz w:val="26"/>
          <w:szCs w:val="26"/>
        </w:rPr>
      </w:pPr>
      <w:r w:rsidRPr="00A32065">
        <w:rPr>
          <w:rFonts w:ascii="PT Astra Serif" w:hAnsi="PT Astra Serif"/>
          <w:b/>
          <w:iCs/>
          <w:sz w:val="26"/>
          <w:szCs w:val="26"/>
        </w:rPr>
        <w:t>Таблица 6.</w:t>
      </w:r>
      <w:r w:rsidR="004D5448" w:rsidRPr="00A32065">
        <w:rPr>
          <w:rFonts w:ascii="PT Astra Serif" w:hAnsi="PT Astra Serif"/>
          <w:b/>
          <w:iCs/>
          <w:sz w:val="26"/>
          <w:szCs w:val="26"/>
        </w:rPr>
        <w:t>7</w:t>
      </w:r>
    </w:p>
    <w:p w14:paraId="4C735CC7" w14:textId="77777777" w:rsidR="005D6E96" w:rsidRPr="00A32065" w:rsidRDefault="005D6E96" w:rsidP="005D6E96">
      <w:pPr>
        <w:keepNext/>
        <w:spacing w:after="120"/>
        <w:jc w:val="center"/>
        <w:rPr>
          <w:rFonts w:ascii="PT Astra Serif" w:hAnsi="PT Astra Serif"/>
          <w:b/>
          <w:iCs/>
          <w:sz w:val="26"/>
          <w:szCs w:val="26"/>
        </w:rPr>
      </w:pPr>
      <w:r w:rsidRPr="00A32065">
        <w:rPr>
          <w:rFonts w:ascii="PT Astra Serif" w:hAnsi="PT Astra Serif"/>
          <w:b/>
          <w:iCs/>
          <w:sz w:val="26"/>
          <w:szCs w:val="26"/>
        </w:rPr>
        <w:t>Характеристики зон поражения при авариях с ГСМ и СУГ</w:t>
      </w:r>
    </w:p>
    <w:p w14:paraId="00BB19EF" w14:textId="77777777" w:rsidR="005D6E96" w:rsidRPr="00A32065" w:rsidRDefault="005D6E96" w:rsidP="005D6E96">
      <w:pPr>
        <w:suppressAutoHyphens/>
        <w:spacing w:line="14" w:lineRule="auto"/>
        <w:ind w:firstLine="567"/>
        <w:jc w:val="center"/>
        <w:rPr>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7469"/>
        <w:gridCol w:w="1194"/>
        <w:gridCol w:w="1192"/>
      </w:tblGrid>
      <w:tr w:rsidR="005D6E96" w:rsidRPr="00A32065" w14:paraId="4FDCD4A2" w14:textId="77777777" w:rsidTr="005D6E96">
        <w:trPr>
          <w:trHeight w:val="20"/>
          <w:jc w:val="center"/>
        </w:trPr>
        <w:tc>
          <w:tcPr>
            <w:tcW w:w="3789" w:type="pct"/>
            <w:vMerge w:val="restart"/>
            <w:shd w:val="clear" w:color="auto" w:fill="FFFFFF" w:themeFill="background1"/>
            <w:vAlign w:val="center"/>
          </w:tcPr>
          <w:p w14:paraId="24DE9EEC"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b/>
              </w:rPr>
              <w:t>Параметры</w:t>
            </w:r>
          </w:p>
        </w:tc>
        <w:tc>
          <w:tcPr>
            <w:tcW w:w="1211" w:type="pct"/>
            <w:gridSpan w:val="2"/>
            <w:shd w:val="clear" w:color="auto" w:fill="FFFFFF" w:themeFill="background1"/>
            <w:vAlign w:val="center"/>
          </w:tcPr>
          <w:p w14:paraId="0B8386F3"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b/>
              </w:rPr>
              <w:t>а/д. цистерна</w:t>
            </w:r>
          </w:p>
        </w:tc>
      </w:tr>
      <w:tr w:rsidR="005D6E96" w:rsidRPr="00A32065" w14:paraId="62C8346F" w14:textId="77777777" w:rsidTr="005D6E96">
        <w:trPr>
          <w:trHeight w:val="20"/>
          <w:jc w:val="center"/>
        </w:trPr>
        <w:tc>
          <w:tcPr>
            <w:tcW w:w="3789" w:type="pct"/>
            <w:vMerge/>
            <w:shd w:val="clear" w:color="auto" w:fill="FFFFFF" w:themeFill="background1"/>
          </w:tcPr>
          <w:p w14:paraId="65D61D75" w14:textId="77777777" w:rsidR="005D6E96" w:rsidRPr="00A32065" w:rsidRDefault="005D6E96" w:rsidP="00713AE8">
            <w:pPr>
              <w:widowControl w:val="0"/>
              <w:tabs>
                <w:tab w:val="left" w:pos="1230"/>
              </w:tabs>
              <w:ind w:firstLine="34"/>
              <w:jc w:val="left"/>
              <w:rPr>
                <w:rFonts w:ascii="PT Astra Serif" w:hAnsi="PT Astra Serif"/>
              </w:rPr>
            </w:pPr>
          </w:p>
        </w:tc>
        <w:tc>
          <w:tcPr>
            <w:tcW w:w="606" w:type="pct"/>
            <w:shd w:val="clear" w:color="auto" w:fill="FFFFFF" w:themeFill="background1"/>
            <w:vAlign w:val="center"/>
          </w:tcPr>
          <w:p w14:paraId="6235087D"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b/>
              </w:rPr>
              <w:t>ГСМ</w:t>
            </w:r>
          </w:p>
        </w:tc>
        <w:tc>
          <w:tcPr>
            <w:tcW w:w="605" w:type="pct"/>
            <w:shd w:val="clear" w:color="auto" w:fill="FFFFFF" w:themeFill="background1"/>
            <w:vAlign w:val="center"/>
          </w:tcPr>
          <w:p w14:paraId="27938E56"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b/>
              </w:rPr>
              <w:t>СУГ</w:t>
            </w:r>
          </w:p>
        </w:tc>
      </w:tr>
      <w:tr w:rsidR="005D6E96" w:rsidRPr="00A32065" w14:paraId="2D757FED" w14:textId="77777777" w:rsidTr="005D6E96">
        <w:trPr>
          <w:trHeight w:val="20"/>
          <w:jc w:val="center"/>
        </w:trPr>
        <w:tc>
          <w:tcPr>
            <w:tcW w:w="3789" w:type="pct"/>
            <w:shd w:val="clear" w:color="auto" w:fill="FFFFFF" w:themeFill="background1"/>
          </w:tcPr>
          <w:p w14:paraId="35907332"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b/>
                <w:bCs/>
              </w:rPr>
              <w:t xml:space="preserve">Объем </w:t>
            </w:r>
            <w:r w:rsidRPr="00A32065">
              <w:rPr>
                <w:rFonts w:ascii="PT Astra Serif" w:hAnsi="PT Astra Serif"/>
                <w:b/>
              </w:rPr>
              <w:t>резервуара</w:t>
            </w:r>
            <w:r w:rsidRPr="00A32065">
              <w:rPr>
                <w:rFonts w:ascii="PT Astra Serif" w:hAnsi="PT Astra Serif"/>
              </w:rPr>
              <w:t>, м</w:t>
            </w:r>
            <w:r w:rsidRPr="00A32065">
              <w:rPr>
                <w:rFonts w:ascii="PT Astra Serif" w:hAnsi="PT Astra Serif"/>
                <w:vertAlign w:val="superscript"/>
              </w:rPr>
              <w:t>3</w:t>
            </w:r>
          </w:p>
        </w:tc>
        <w:tc>
          <w:tcPr>
            <w:tcW w:w="606" w:type="pct"/>
            <w:shd w:val="clear" w:color="auto" w:fill="FFFFFF" w:themeFill="background1"/>
            <w:vAlign w:val="center"/>
          </w:tcPr>
          <w:p w14:paraId="01A01C16"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8</w:t>
            </w:r>
          </w:p>
        </w:tc>
        <w:tc>
          <w:tcPr>
            <w:tcW w:w="605" w:type="pct"/>
            <w:shd w:val="clear" w:color="auto" w:fill="FFFFFF" w:themeFill="background1"/>
            <w:vAlign w:val="center"/>
          </w:tcPr>
          <w:p w14:paraId="76622013"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14,5</w:t>
            </w:r>
          </w:p>
        </w:tc>
      </w:tr>
      <w:tr w:rsidR="005D6E96" w:rsidRPr="00A32065" w14:paraId="10EAD88C" w14:textId="77777777" w:rsidTr="005D6E96">
        <w:trPr>
          <w:trHeight w:val="20"/>
          <w:jc w:val="center"/>
        </w:trPr>
        <w:tc>
          <w:tcPr>
            <w:tcW w:w="3789" w:type="pct"/>
            <w:shd w:val="clear" w:color="auto" w:fill="FFFFFF" w:themeFill="background1"/>
          </w:tcPr>
          <w:p w14:paraId="0FB97241"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Разрушение ёмкости с уровнем заполнения, %</w:t>
            </w:r>
          </w:p>
        </w:tc>
        <w:tc>
          <w:tcPr>
            <w:tcW w:w="606" w:type="pct"/>
            <w:shd w:val="clear" w:color="auto" w:fill="FFFFFF" w:themeFill="background1"/>
            <w:vAlign w:val="center"/>
          </w:tcPr>
          <w:p w14:paraId="5860E235"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95</w:t>
            </w:r>
          </w:p>
        </w:tc>
        <w:tc>
          <w:tcPr>
            <w:tcW w:w="605" w:type="pct"/>
            <w:shd w:val="clear" w:color="auto" w:fill="FFFFFF" w:themeFill="background1"/>
            <w:vAlign w:val="center"/>
          </w:tcPr>
          <w:p w14:paraId="17D2E6BE"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85</w:t>
            </w:r>
          </w:p>
        </w:tc>
      </w:tr>
      <w:tr w:rsidR="005D6E96" w:rsidRPr="00A32065" w14:paraId="52F16C2A" w14:textId="77777777" w:rsidTr="005D6E96">
        <w:trPr>
          <w:trHeight w:val="20"/>
          <w:jc w:val="center"/>
        </w:trPr>
        <w:tc>
          <w:tcPr>
            <w:tcW w:w="3789" w:type="pct"/>
            <w:shd w:val="clear" w:color="auto" w:fill="FFFFFF" w:themeFill="background1"/>
          </w:tcPr>
          <w:p w14:paraId="1C823E51"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Масса топлива в разлитии, т</w:t>
            </w:r>
          </w:p>
        </w:tc>
        <w:tc>
          <w:tcPr>
            <w:tcW w:w="606" w:type="pct"/>
            <w:shd w:val="clear" w:color="auto" w:fill="FFFFFF" w:themeFill="background1"/>
            <w:vAlign w:val="center"/>
          </w:tcPr>
          <w:p w14:paraId="4B9D5988"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5,85</w:t>
            </w:r>
          </w:p>
        </w:tc>
        <w:tc>
          <w:tcPr>
            <w:tcW w:w="605" w:type="pct"/>
            <w:shd w:val="clear" w:color="auto" w:fill="FFFFFF" w:themeFill="background1"/>
            <w:vAlign w:val="center"/>
          </w:tcPr>
          <w:p w14:paraId="6E808168"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9,64</w:t>
            </w:r>
          </w:p>
        </w:tc>
      </w:tr>
      <w:tr w:rsidR="005D6E96" w:rsidRPr="00A32065" w14:paraId="1F0A03DB" w14:textId="77777777" w:rsidTr="005D6E96">
        <w:trPr>
          <w:trHeight w:val="20"/>
          <w:jc w:val="center"/>
        </w:trPr>
        <w:tc>
          <w:tcPr>
            <w:tcW w:w="3789" w:type="pct"/>
            <w:shd w:val="clear" w:color="auto" w:fill="FFFFFF" w:themeFill="background1"/>
          </w:tcPr>
          <w:p w14:paraId="12CF6AFE"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Эквивалентный радиус разлития, м</w:t>
            </w:r>
          </w:p>
        </w:tc>
        <w:tc>
          <w:tcPr>
            <w:tcW w:w="606" w:type="pct"/>
            <w:shd w:val="clear" w:color="auto" w:fill="FFFFFF" w:themeFill="background1"/>
            <w:vAlign w:val="center"/>
          </w:tcPr>
          <w:p w14:paraId="3A483CAF"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7</w:t>
            </w:r>
          </w:p>
        </w:tc>
        <w:tc>
          <w:tcPr>
            <w:tcW w:w="605" w:type="pct"/>
            <w:shd w:val="clear" w:color="auto" w:fill="FFFFFF" w:themeFill="background1"/>
            <w:vAlign w:val="center"/>
          </w:tcPr>
          <w:p w14:paraId="004CD813"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9,4</w:t>
            </w:r>
          </w:p>
        </w:tc>
      </w:tr>
      <w:tr w:rsidR="005D6E96" w:rsidRPr="00A32065" w14:paraId="5A4E7050" w14:textId="77777777" w:rsidTr="005D6E96">
        <w:trPr>
          <w:trHeight w:val="20"/>
          <w:jc w:val="center"/>
        </w:trPr>
        <w:tc>
          <w:tcPr>
            <w:tcW w:w="3789" w:type="pct"/>
            <w:shd w:val="clear" w:color="auto" w:fill="FFFFFF" w:themeFill="background1"/>
          </w:tcPr>
          <w:p w14:paraId="5E42AFD1"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Площадь разлития, м</w:t>
            </w:r>
            <w:r w:rsidRPr="00A32065">
              <w:rPr>
                <w:rFonts w:ascii="PT Astra Serif" w:hAnsi="PT Astra Serif"/>
                <w:vertAlign w:val="superscript"/>
              </w:rPr>
              <w:t>2</w:t>
            </w:r>
          </w:p>
        </w:tc>
        <w:tc>
          <w:tcPr>
            <w:tcW w:w="606" w:type="pct"/>
            <w:shd w:val="clear" w:color="auto" w:fill="FFFFFF" w:themeFill="background1"/>
            <w:vAlign w:val="center"/>
          </w:tcPr>
          <w:p w14:paraId="3F5FC330"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152</w:t>
            </w:r>
          </w:p>
        </w:tc>
        <w:tc>
          <w:tcPr>
            <w:tcW w:w="605" w:type="pct"/>
            <w:shd w:val="clear" w:color="auto" w:fill="FFFFFF" w:themeFill="background1"/>
            <w:vAlign w:val="center"/>
          </w:tcPr>
          <w:p w14:paraId="57CFCF3E"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275,5</w:t>
            </w:r>
          </w:p>
        </w:tc>
      </w:tr>
      <w:tr w:rsidR="005D6E96" w:rsidRPr="00A32065" w14:paraId="50C83280" w14:textId="77777777" w:rsidTr="005D6E96">
        <w:trPr>
          <w:trHeight w:val="20"/>
          <w:jc w:val="center"/>
        </w:trPr>
        <w:tc>
          <w:tcPr>
            <w:tcW w:w="3789" w:type="pct"/>
            <w:shd w:val="clear" w:color="auto" w:fill="FFFFFF" w:themeFill="background1"/>
          </w:tcPr>
          <w:p w14:paraId="0E379165"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Доля топлива, участвующая в образовании ГВС</w:t>
            </w:r>
          </w:p>
        </w:tc>
        <w:tc>
          <w:tcPr>
            <w:tcW w:w="606" w:type="pct"/>
            <w:shd w:val="clear" w:color="auto" w:fill="FFFFFF" w:themeFill="background1"/>
            <w:vAlign w:val="center"/>
          </w:tcPr>
          <w:p w14:paraId="04D18B7D"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0,02</w:t>
            </w:r>
          </w:p>
        </w:tc>
        <w:tc>
          <w:tcPr>
            <w:tcW w:w="605" w:type="pct"/>
            <w:shd w:val="clear" w:color="auto" w:fill="FFFFFF" w:themeFill="background1"/>
            <w:vAlign w:val="center"/>
          </w:tcPr>
          <w:p w14:paraId="75E0EBEF"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0,7</w:t>
            </w:r>
          </w:p>
        </w:tc>
      </w:tr>
      <w:tr w:rsidR="005D6E96" w:rsidRPr="00A32065" w14:paraId="26321897" w14:textId="77777777" w:rsidTr="005D6E96">
        <w:trPr>
          <w:trHeight w:val="20"/>
          <w:jc w:val="center"/>
        </w:trPr>
        <w:tc>
          <w:tcPr>
            <w:tcW w:w="3789" w:type="pct"/>
            <w:shd w:val="clear" w:color="auto" w:fill="FFFFFF" w:themeFill="background1"/>
          </w:tcPr>
          <w:p w14:paraId="2B4629F3"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Масса топлива в ГВС, т</w:t>
            </w:r>
          </w:p>
        </w:tc>
        <w:tc>
          <w:tcPr>
            <w:tcW w:w="606" w:type="pct"/>
            <w:shd w:val="clear" w:color="auto" w:fill="FFFFFF" w:themeFill="background1"/>
            <w:vAlign w:val="center"/>
          </w:tcPr>
          <w:p w14:paraId="3DC413C3"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0,12</w:t>
            </w:r>
          </w:p>
        </w:tc>
        <w:tc>
          <w:tcPr>
            <w:tcW w:w="605" w:type="pct"/>
            <w:shd w:val="clear" w:color="auto" w:fill="FFFFFF" w:themeFill="background1"/>
            <w:vAlign w:val="center"/>
          </w:tcPr>
          <w:p w14:paraId="2636FA6E"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6,75</w:t>
            </w:r>
          </w:p>
        </w:tc>
      </w:tr>
      <w:tr w:rsidR="005D6E96" w:rsidRPr="00A32065" w14:paraId="1BB52E07" w14:textId="77777777" w:rsidTr="005D6E96">
        <w:trPr>
          <w:trHeight w:val="20"/>
          <w:jc w:val="center"/>
        </w:trPr>
        <w:tc>
          <w:tcPr>
            <w:tcW w:w="5000" w:type="pct"/>
            <w:gridSpan w:val="3"/>
            <w:shd w:val="clear" w:color="auto" w:fill="FFFFFF" w:themeFill="background1"/>
          </w:tcPr>
          <w:p w14:paraId="6AE62F65" w14:textId="77777777" w:rsidR="005D6E96" w:rsidRPr="00A32065" w:rsidRDefault="005D6E96" w:rsidP="00713AE8">
            <w:pPr>
              <w:widowControl w:val="0"/>
              <w:tabs>
                <w:tab w:val="left" w:pos="1230"/>
              </w:tabs>
              <w:ind w:firstLine="34"/>
              <w:jc w:val="left"/>
              <w:rPr>
                <w:rFonts w:ascii="PT Astra Serif" w:hAnsi="PT Astra Serif"/>
                <w:b/>
              </w:rPr>
            </w:pPr>
            <w:r w:rsidRPr="00A32065">
              <w:rPr>
                <w:rFonts w:ascii="PT Astra Serif" w:hAnsi="PT Astra Serif"/>
                <w:b/>
              </w:rPr>
              <w:t>Зоны воздействия ударной волны на промышленные объекты и людей</w:t>
            </w:r>
          </w:p>
        </w:tc>
      </w:tr>
      <w:tr w:rsidR="005D6E96" w:rsidRPr="00A32065" w14:paraId="1DB4BC51" w14:textId="77777777" w:rsidTr="005D6E96">
        <w:trPr>
          <w:trHeight w:val="20"/>
          <w:jc w:val="center"/>
        </w:trPr>
        <w:tc>
          <w:tcPr>
            <w:tcW w:w="3789" w:type="pct"/>
            <w:shd w:val="clear" w:color="auto" w:fill="FFFFFF" w:themeFill="background1"/>
          </w:tcPr>
          <w:p w14:paraId="10B39198"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Зона полных разрушений, м</w:t>
            </w:r>
          </w:p>
        </w:tc>
        <w:tc>
          <w:tcPr>
            <w:tcW w:w="606" w:type="pct"/>
            <w:shd w:val="clear" w:color="auto" w:fill="FFFFFF" w:themeFill="background1"/>
            <w:vAlign w:val="center"/>
          </w:tcPr>
          <w:p w14:paraId="53E53FE5"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14</w:t>
            </w:r>
          </w:p>
        </w:tc>
        <w:tc>
          <w:tcPr>
            <w:tcW w:w="605" w:type="pct"/>
            <w:shd w:val="clear" w:color="auto" w:fill="FFFFFF" w:themeFill="background1"/>
            <w:vAlign w:val="center"/>
          </w:tcPr>
          <w:p w14:paraId="1CD11F91"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53</w:t>
            </w:r>
          </w:p>
        </w:tc>
      </w:tr>
      <w:tr w:rsidR="005D6E96" w:rsidRPr="00A32065" w14:paraId="501CFA84" w14:textId="77777777" w:rsidTr="005D6E96">
        <w:trPr>
          <w:trHeight w:val="20"/>
          <w:jc w:val="center"/>
        </w:trPr>
        <w:tc>
          <w:tcPr>
            <w:tcW w:w="3789" w:type="pct"/>
            <w:shd w:val="clear" w:color="auto" w:fill="FFFFFF" w:themeFill="background1"/>
          </w:tcPr>
          <w:p w14:paraId="39A94392"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Зона сильных разрушений, м</w:t>
            </w:r>
          </w:p>
        </w:tc>
        <w:tc>
          <w:tcPr>
            <w:tcW w:w="606" w:type="pct"/>
            <w:shd w:val="clear" w:color="auto" w:fill="FFFFFF" w:themeFill="background1"/>
            <w:vAlign w:val="center"/>
          </w:tcPr>
          <w:p w14:paraId="2D921135"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27</w:t>
            </w:r>
          </w:p>
        </w:tc>
        <w:tc>
          <w:tcPr>
            <w:tcW w:w="605" w:type="pct"/>
            <w:shd w:val="clear" w:color="auto" w:fill="FFFFFF" w:themeFill="background1"/>
            <w:vAlign w:val="center"/>
          </w:tcPr>
          <w:p w14:paraId="57AAD793"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107</w:t>
            </w:r>
          </w:p>
        </w:tc>
      </w:tr>
      <w:tr w:rsidR="005D6E96" w:rsidRPr="00A32065" w14:paraId="0FC7ECD6" w14:textId="77777777" w:rsidTr="005D6E96">
        <w:trPr>
          <w:trHeight w:val="20"/>
          <w:jc w:val="center"/>
        </w:trPr>
        <w:tc>
          <w:tcPr>
            <w:tcW w:w="3789" w:type="pct"/>
            <w:shd w:val="clear" w:color="auto" w:fill="FFFFFF" w:themeFill="background1"/>
          </w:tcPr>
          <w:p w14:paraId="02C38B2D"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Зона средних разрушений, м</w:t>
            </w:r>
          </w:p>
        </w:tc>
        <w:tc>
          <w:tcPr>
            <w:tcW w:w="606" w:type="pct"/>
            <w:shd w:val="clear" w:color="auto" w:fill="FFFFFF" w:themeFill="background1"/>
            <w:vAlign w:val="center"/>
          </w:tcPr>
          <w:p w14:paraId="22BEDC12"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63</w:t>
            </w:r>
          </w:p>
        </w:tc>
        <w:tc>
          <w:tcPr>
            <w:tcW w:w="605" w:type="pct"/>
            <w:shd w:val="clear" w:color="auto" w:fill="FFFFFF" w:themeFill="background1"/>
            <w:vAlign w:val="center"/>
          </w:tcPr>
          <w:p w14:paraId="0F0D6427"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247</w:t>
            </w:r>
          </w:p>
        </w:tc>
      </w:tr>
      <w:tr w:rsidR="005D6E96" w:rsidRPr="00A32065" w14:paraId="3B315859" w14:textId="77777777" w:rsidTr="005D6E96">
        <w:trPr>
          <w:trHeight w:val="20"/>
          <w:jc w:val="center"/>
        </w:trPr>
        <w:tc>
          <w:tcPr>
            <w:tcW w:w="3789" w:type="pct"/>
            <w:shd w:val="clear" w:color="auto" w:fill="FFFFFF" w:themeFill="background1"/>
          </w:tcPr>
          <w:p w14:paraId="03D577DB"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Зона слабых разрушений, м</w:t>
            </w:r>
          </w:p>
        </w:tc>
        <w:tc>
          <w:tcPr>
            <w:tcW w:w="606" w:type="pct"/>
            <w:shd w:val="clear" w:color="auto" w:fill="FFFFFF" w:themeFill="background1"/>
            <w:vAlign w:val="center"/>
          </w:tcPr>
          <w:p w14:paraId="2F63C32F"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155</w:t>
            </w:r>
          </w:p>
        </w:tc>
        <w:tc>
          <w:tcPr>
            <w:tcW w:w="605" w:type="pct"/>
            <w:shd w:val="clear" w:color="auto" w:fill="FFFFFF" w:themeFill="background1"/>
            <w:vAlign w:val="center"/>
          </w:tcPr>
          <w:p w14:paraId="2143A583"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609</w:t>
            </w:r>
          </w:p>
        </w:tc>
      </w:tr>
      <w:tr w:rsidR="005D6E96" w:rsidRPr="00A32065" w14:paraId="7AAF7F7B" w14:textId="77777777" w:rsidTr="005D6E96">
        <w:trPr>
          <w:trHeight w:val="20"/>
          <w:jc w:val="center"/>
        </w:trPr>
        <w:tc>
          <w:tcPr>
            <w:tcW w:w="3789" w:type="pct"/>
            <w:shd w:val="clear" w:color="auto" w:fill="FFFFFF" w:themeFill="background1"/>
          </w:tcPr>
          <w:p w14:paraId="6F172C4A"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 xml:space="preserve">Зона </w:t>
            </w:r>
            <w:proofErr w:type="spellStart"/>
            <w:r w:rsidRPr="00A32065">
              <w:rPr>
                <w:rFonts w:ascii="PT Astra Serif" w:hAnsi="PT Astra Serif"/>
              </w:rPr>
              <w:t>расстекления</w:t>
            </w:r>
            <w:proofErr w:type="spellEnd"/>
            <w:r w:rsidRPr="00A32065">
              <w:rPr>
                <w:rFonts w:ascii="PT Astra Serif" w:hAnsi="PT Astra Serif"/>
              </w:rPr>
              <w:t xml:space="preserve"> (50%), м</w:t>
            </w:r>
          </w:p>
        </w:tc>
        <w:tc>
          <w:tcPr>
            <w:tcW w:w="606" w:type="pct"/>
            <w:shd w:val="clear" w:color="auto" w:fill="FFFFFF" w:themeFill="background1"/>
            <w:vAlign w:val="center"/>
          </w:tcPr>
          <w:p w14:paraId="670B0A8B"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185</w:t>
            </w:r>
          </w:p>
        </w:tc>
        <w:tc>
          <w:tcPr>
            <w:tcW w:w="605" w:type="pct"/>
            <w:shd w:val="clear" w:color="auto" w:fill="FFFFFF" w:themeFill="background1"/>
            <w:vAlign w:val="center"/>
          </w:tcPr>
          <w:p w14:paraId="2DA0537C"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723</w:t>
            </w:r>
          </w:p>
        </w:tc>
      </w:tr>
      <w:tr w:rsidR="005D6E96" w:rsidRPr="00A32065" w14:paraId="1546E096" w14:textId="77777777" w:rsidTr="005D6E96">
        <w:trPr>
          <w:trHeight w:val="20"/>
          <w:jc w:val="center"/>
        </w:trPr>
        <w:tc>
          <w:tcPr>
            <w:tcW w:w="3789" w:type="pct"/>
            <w:shd w:val="clear" w:color="auto" w:fill="FFFFFF" w:themeFill="background1"/>
          </w:tcPr>
          <w:p w14:paraId="39BA7DCE"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Порог поражения 99% людей, м</w:t>
            </w:r>
          </w:p>
        </w:tc>
        <w:tc>
          <w:tcPr>
            <w:tcW w:w="606" w:type="pct"/>
            <w:shd w:val="clear" w:color="auto" w:fill="FFFFFF" w:themeFill="background1"/>
            <w:vAlign w:val="center"/>
          </w:tcPr>
          <w:p w14:paraId="427925DF"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14</w:t>
            </w:r>
          </w:p>
        </w:tc>
        <w:tc>
          <w:tcPr>
            <w:tcW w:w="605" w:type="pct"/>
            <w:shd w:val="clear" w:color="auto" w:fill="FFFFFF" w:themeFill="background1"/>
            <w:vAlign w:val="center"/>
          </w:tcPr>
          <w:p w14:paraId="3CAEB447"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53</w:t>
            </w:r>
          </w:p>
        </w:tc>
      </w:tr>
      <w:tr w:rsidR="005D6E96" w:rsidRPr="00A32065" w14:paraId="5C6EEACA" w14:textId="77777777" w:rsidTr="005D6E96">
        <w:trPr>
          <w:trHeight w:val="20"/>
          <w:jc w:val="center"/>
        </w:trPr>
        <w:tc>
          <w:tcPr>
            <w:tcW w:w="3789" w:type="pct"/>
            <w:shd w:val="clear" w:color="auto" w:fill="FFFFFF" w:themeFill="background1"/>
          </w:tcPr>
          <w:p w14:paraId="5B229755"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Порог поражения людей (контузия), м</w:t>
            </w:r>
          </w:p>
        </w:tc>
        <w:tc>
          <w:tcPr>
            <w:tcW w:w="606" w:type="pct"/>
            <w:shd w:val="clear" w:color="auto" w:fill="FFFFFF" w:themeFill="background1"/>
            <w:vAlign w:val="center"/>
          </w:tcPr>
          <w:p w14:paraId="59148499"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21</w:t>
            </w:r>
          </w:p>
        </w:tc>
        <w:tc>
          <w:tcPr>
            <w:tcW w:w="605" w:type="pct"/>
            <w:shd w:val="clear" w:color="auto" w:fill="FFFFFF" w:themeFill="background1"/>
            <w:vAlign w:val="center"/>
          </w:tcPr>
          <w:p w14:paraId="032FD0EE"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84</w:t>
            </w:r>
          </w:p>
        </w:tc>
      </w:tr>
      <w:tr w:rsidR="005D6E96" w:rsidRPr="00A32065" w14:paraId="6D1A45E7" w14:textId="77777777" w:rsidTr="005D6E96">
        <w:trPr>
          <w:trHeight w:val="20"/>
          <w:jc w:val="center"/>
        </w:trPr>
        <w:tc>
          <w:tcPr>
            <w:tcW w:w="5000" w:type="pct"/>
            <w:gridSpan w:val="3"/>
            <w:shd w:val="clear" w:color="auto" w:fill="FFFFFF" w:themeFill="background1"/>
          </w:tcPr>
          <w:p w14:paraId="2632274C"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b/>
              </w:rPr>
              <w:t>Параметры огневого шара (пламени вспышки)</w:t>
            </w:r>
          </w:p>
        </w:tc>
      </w:tr>
      <w:tr w:rsidR="005D6E96" w:rsidRPr="00A32065" w14:paraId="616C6E5E" w14:textId="77777777" w:rsidTr="005D6E96">
        <w:trPr>
          <w:trHeight w:val="20"/>
          <w:jc w:val="center"/>
        </w:trPr>
        <w:tc>
          <w:tcPr>
            <w:tcW w:w="3789" w:type="pct"/>
            <w:shd w:val="clear" w:color="auto" w:fill="FFFFFF" w:themeFill="background1"/>
          </w:tcPr>
          <w:p w14:paraId="23F8B112"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Радиус огневого шара (пламени вспышки) ОШ(ПВ), м</w:t>
            </w:r>
          </w:p>
        </w:tc>
        <w:tc>
          <w:tcPr>
            <w:tcW w:w="606" w:type="pct"/>
            <w:shd w:val="clear" w:color="auto" w:fill="FFFFFF" w:themeFill="background1"/>
            <w:vAlign w:val="center"/>
          </w:tcPr>
          <w:p w14:paraId="16ADC6A6"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12,7</w:t>
            </w:r>
          </w:p>
        </w:tc>
        <w:tc>
          <w:tcPr>
            <w:tcW w:w="605" w:type="pct"/>
            <w:shd w:val="clear" w:color="auto" w:fill="FFFFFF" w:themeFill="background1"/>
            <w:vAlign w:val="center"/>
          </w:tcPr>
          <w:p w14:paraId="23AA903E"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47,6</w:t>
            </w:r>
          </w:p>
        </w:tc>
      </w:tr>
      <w:tr w:rsidR="005D6E96" w:rsidRPr="00A32065" w14:paraId="2C8D6C1B" w14:textId="77777777" w:rsidTr="005D6E96">
        <w:trPr>
          <w:trHeight w:val="20"/>
          <w:jc w:val="center"/>
        </w:trPr>
        <w:tc>
          <w:tcPr>
            <w:tcW w:w="3789" w:type="pct"/>
            <w:shd w:val="clear" w:color="auto" w:fill="FFFFFF" w:themeFill="background1"/>
          </w:tcPr>
          <w:p w14:paraId="17D2EFCE"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lastRenderedPageBreak/>
              <w:t>Время существования ОШ(ПВ), с</w:t>
            </w:r>
          </w:p>
        </w:tc>
        <w:tc>
          <w:tcPr>
            <w:tcW w:w="606" w:type="pct"/>
            <w:shd w:val="clear" w:color="auto" w:fill="FFFFFF" w:themeFill="background1"/>
            <w:vAlign w:val="center"/>
          </w:tcPr>
          <w:p w14:paraId="12467BA5"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2,6</w:t>
            </w:r>
          </w:p>
        </w:tc>
        <w:tc>
          <w:tcPr>
            <w:tcW w:w="605" w:type="pct"/>
            <w:shd w:val="clear" w:color="auto" w:fill="FFFFFF" w:themeFill="background1"/>
            <w:vAlign w:val="center"/>
          </w:tcPr>
          <w:p w14:paraId="35021932"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7</w:t>
            </w:r>
          </w:p>
        </w:tc>
      </w:tr>
      <w:tr w:rsidR="005D6E96" w:rsidRPr="00A32065" w14:paraId="4FBB9B16" w14:textId="77777777" w:rsidTr="005D6E96">
        <w:trPr>
          <w:trHeight w:val="20"/>
          <w:jc w:val="center"/>
        </w:trPr>
        <w:tc>
          <w:tcPr>
            <w:tcW w:w="3789" w:type="pct"/>
            <w:shd w:val="clear" w:color="auto" w:fill="FFFFFF" w:themeFill="background1"/>
          </w:tcPr>
          <w:p w14:paraId="48791296"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Скорость распространения пламени, м/с</w:t>
            </w:r>
          </w:p>
        </w:tc>
        <w:tc>
          <w:tcPr>
            <w:tcW w:w="606" w:type="pct"/>
            <w:shd w:val="clear" w:color="auto" w:fill="FFFFFF" w:themeFill="background1"/>
            <w:vAlign w:val="center"/>
          </w:tcPr>
          <w:p w14:paraId="67CAE8F8"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30</w:t>
            </w:r>
          </w:p>
        </w:tc>
        <w:tc>
          <w:tcPr>
            <w:tcW w:w="605" w:type="pct"/>
            <w:shd w:val="clear" w:color="auto" w:fill="FFFFFF" w:themeFill="background1"/>
            <w:vAlign w:val="center"/>
          </w:tcPr>
          <w:p w14:paraId="6E58622F"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59</w:t>
            </w:r>
          </w:p>
        </w:tc>
      </w:tr>
      <w:tr w:rsidR="005D6E96" w:rsidRPr="00A32065" w14:paraId="2A45746D" w14:textId="77777777" w:rsidTr="005D6E96">
        <w:trPr>
          <w:trHeight w:val="20"/>
          <w:jc w:val="center"/>
        </w:trPr>
        <w:tc>
          <w:tcPr>
            <w:tcW w:w="3789" w:type="pct"/>
            <w:shd w:val="clear" w:color="auto" w:fill="FFFFFF" w:themeFill="background1"/>
          </w:tcPr>
          <w:p w14:paraId="6B397820"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Величина воздействия теплового потока на здания и сооружения на кромке ОШ(ПВ), кВт/м</w:t>
            </w:r>
            <w:r w:rsidRPr="00A32065">
              <w:rPr>
                <w:rFonts w:ascii="PT Astra Serif" w:hAnsi="PT Astra Serif"/>
                <w:vertAlign w:val="superscript"/>
              </w:rPr>
              <w:t>2</w:t>
            </w:r>
          </w:p>
        </w:tc>
        <w:tc>
          <w:tcPr>
            <w:tcW w:w="606" w:type="pct"/>
            <w:shd w:val="clear" w:color="auto" w:fill="FFFFFF" w:themeFill="background1"/>
            <w:vAlign w:val="center"/>
          </w:tcPr>
          <w:p w14:paraId="16C25B5D"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130</w:t>
            </w:r>
          </w:p>
        </w:tc>
        <w:tc>
          <w:tcPr>
            <w:tcW w:w="605" w:type="pct"/>
            <w:shd w:val="clear" w:color="auto" w:fill="FFFFFF" w:themeFill="background1"/>
            <w:vAlign w:val="center"/>
          </w:tcPr>
          <w:p w14:paraId="3937BC74"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220</w:t>
            </w:r>
          </w:p>
        </w:tc>
      </w:tr>
      <w:tr w:rsidR="005D6E96" w:rsidRPr="00A32065" w14:paraId="5FB2BC4E" w14:textId="77777777" w:rsidTr="005D6E96">
        <w:trPr>
          <w:trHeight w:val="20"/>
          <w:jc w:val="center"/>
        </w:trPr>
        <w:tc>
          <w:tcPr>
            <w:tcW w:w="3789" w:type="pct"/>
            <w:shd w:val="clear" w:color="auto" w:fill="FFFFFF" w:themeFill="background1"/>
          </w:tcPr>
          <w:p w14:paraId="45903B9C"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Индекс теплового излучения на кромке ОШ(ПВ)</w:t>
            </w:r>
          </w:p>
        </w:tc>
        <w:tc>
          <w:tcPr>
            <w:tcW w:w="606" w:type="pct"/>
            <w:shd w:val="clear" w:color="auto" w:fill="FFFFFF" w:themeFill="background1"/>
            <w:vAlign w:val="center"/>
          </w:tcPr>
          <w:p w14:paraId="494BAA7C"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1691</w:t>
            </w:r>
          </w:p>
        </w:tc>
        <w:tc>
          <w:tcPr>
            <w:tcW w:w="605" w:type="pct"/>
            <w:shd w:val="clear" w:color="auto" w:fill="FFFFFF" w:themeFill="background1"/>
            <w:vAlign w:val="center"/>
          </w:tcPr>
          <w:p w14:paraId="76D83694"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7879</w:t>
            </w:r>
          </w:p>
        </w:tc>
      </w:tr>
      <w:tr w:rsidR="005D6E96" w:rsidRPr="00A32065" w14:paraId="09A66888" w14:textId="77777777" w:rsidTr="005D6E96">
        <w:trPr>
          <w:trHeight w:val="20"/>
          <w:jc w:val="center"/>
        </w:trPr>
        <w:tc>
          <w:tcPr>
            <w:tcW w:w="3789" w:type="pct"/>
            <w:shd w:val="clear" w:color="auto" w:fill="FFFFFF" w:themeFill="background1"/>
          </w:tcPr>
          <w:p w14:paraId="66EEF5F1"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Доля людей, поражаемых на кромке ОШ(ПВ), %</w:t>
            </w:r>
          </w:p>
        </w:tc>
        <w:tc>
          <w:tcPr>
            <w:tcW w:w="606" w:type="pct"/>
            <w:shd w:val="clear" w:color="auto" w:fill="FFFFFF" w:themeFill="background1"/>
            <w:vAlign w:val="center"/>
          </w:tcPr>
          <w:p w14:paraId="785E172F"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0</w:t>
            </w:r>
          </w:p>
        </w:tc>
        <w:tc>
          <w:tcPr>
            <w:tcW w:w="605" w:type="pct"/>
            <w:shd w:val="clear" w:color="auto" w:fill="FFFFFF" w:themeFill="background1"/>
            <w:vAlign w:val="center"/>
          </w:tcPr>
          <w:p w14:paraId="4CAC50D9"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0</w:t>
            </w:r>
          </w:p>
        </w:tc>
      </w:tr>
      <w:tr w:rsidR="005D6E96" w:rsidRPr="00A32065" w14:paraId="64FC82E2" w14:textId="77777777" w:rsidTr="005D6E96">
        <w:trPr>
          <w:trHeight w:val="20"/>
          <w:jc w:val="center"/>
        </w:trPr>
        <w:tc>
          <w:tcPr>
            <w:tcW w:w="5000" w:type="pct"/>
            <w:gridSpan w:val="3"/>
            <w:shd w:val="clear" w:color="auto" w:fill="FFFFFF" w:themeFill="background1"/>
          </w:tcPr>
          <w:p w14:paraId="5004D8C3"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b/>
              </w:rPr>
              <w:t>Параметры горения разлития</w:t>
            </w:r>
          </w:p>
        </w:tc>
      </w:tr>
      <w:tr w:rsidR="005D6E96" w:rsidRPr="00A32065" w14:paraId="79B60A60" w14:textId="77777777" w:rsidTr="005D6E96">
        <w:trPr>
          <w:trHeight w:val="20"/>
          <w:jc w:val="center"/>
        </w:trPr>
        <w:tc>
          <w:tcPr>
            <w:tcW w:w="3789" w:type="pct"/>
            <w:shd w:val="clear" w:color="auto" w:fill="FFFFFF" w:themeFill="background1"/>
          </w:tcPr>
          <w:p w14:paraId="46361455"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Ориентировочное время выгорания, минут: секунд</w:t>
            </w:r>
          </w:p>
        </w:tc>
        <w:tc>
          <w:tcPr>
            <w:tcW w:w="606" w:type="pct"/>
            <w:shd w:val="clear" w:color="auto" w:fill="FFFFFF" w:themeFill="background1"/>
            <w:vAlign w:val="center"/>
          </w:tcPr>
          <w:p w14:paraId="23B6E0DD"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16:44</w:t>
            </w:r>
          </w:p>
        </w:tc>
        <w:tc>
          <w:tcPr>
            <w:tcW w:w="605" w:type="pct"/>
            <w:shd w:val="clear" w:color="auto" w:fill="FFFFFF" w:themeFill="background1"/>
            <w:vAlign w:val="center"/>
          </w:tcPr>
          <w:p w14:paraId="39DD4BE9"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30:21</w:t>
            </w:r>
          </w:p>
        </w:tc>
      </w:tr>
      <w:tr w:rsidR="005D6E96" w:rsidRPr="00A32065" w14:paraId="452E44D0" w14:textId="77777777" w:rsidTr="005D6E96">
        <w:trPr>
          <w:trHeight w:val="20"/>
          <w:jc w:val="center"/>
        </w:trPr>
        <w:tc>
          <w:tcPr>
            <w:tcW w:w="3789" w:type="pct"/>
            <w:shd w:val="clear" w:color="auto" w:fill="FFFFFF" w:themeFill="background1"/>
          </w:tcPr>
          <w:p w14:paraId="57B8F1D2"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Величина воздействия теплового потока на здания, сооружения и людей на кромке разлития, кВт/м</w:t>
            </w:r>
            <w:r w:rsidRPr="00A32065">
              <w:rPr>
                <w:rFonts w:ascii="PT Astra Serif" w:hAnsi="PT Astra Serif"/>
                <w:vertAlign w:val="superscript"/>
              </w:rPr>
              <w:t>2</w:t>
            </w:r>
          </w:p>
        </w:tc>
        <w:tc>
          <w:tcPr>
            <w:tcW w:w="606" w:type="pct"/>
            <w:shd w:val="clear" w:color="auto" w:fill="FFFFFF" w:themeFill="background1"/>
            <w:vAlign w:val="center"/>
          </w:tcPr>
          <w:p w14:paraId="6D21E352"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104</w:t>
            </w:r>
          </w:p>
        </w:tc>
        <w:tc>
          <w:tcPr>
            <w:tcW w:w="605" w:type="pct"/>
            <w:shd w:val="clear" w:color="auto" w:fill="FFFFFF" w:themeFill="background1"/>
            <w:vAlign w:val="center"/>
          </w:tcPr>
          <w:p w14:paraId="481ABF6B"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200</w:t>
            </w:r>
          </w:p>
        </w:tc>
      </w:tr>
      <w:tr w:rsidR="005D6E96" w:rsidRPr="00A32065" w14:paraId="0B5D59DC" w14:textId="77777777" w:rsidTr="005D6E96">
        <w:trPr>
          <w:trHeight w:val="20"/>
          <w:jc w:val="center"/>
        </w:trPr>
        <w:tc>
          <w:tcPr>
            <w:tcW w:w="3789" w:type="pct"/>
            <w:shd w:val="clear" w:color="auto" w:fill="FFFFFF" w:themeFill="background1"/>
          </w:tcPr>
          <w:p w14:paraId="1B12AA58"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Индекс теплового излучения на кромке горящего разлития</w:t>
            </w:r>
          </w:p>
        </w:tc>
        <w:tc>
          <w:tcPr>
            <w:tcW w:w="606" w:type="pct"/>
            <w:shd w:val="clear" w:color="auto" w:fill="FFFFFF" w:themeFill="background1"/>
            <w:vAlign w:val="center"/>
          </w:tcPr>
          <w:p w14:paraId="361DB016"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29345</w:t>
            </w:r>
          </w:p>
        </w:tc>
        <w:tc>
          <w:tcPr>
            <w:tcW w:w="605" w:type="pct"/>
            <w:shd w:val="clear" w:color="auto" w:fill="FFFFFF" w:themeFill="background1"/>
            <w:vAlign w:val="center"/>
          </w:tcPr>
          <w:p w14:paraId="2BF905B9"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47650</w:t>
            </w:r>
          </w:p>
        </w:tc>
      </w:tr>
      <w:tr w:rsidR="005D6E96" w:rsidRPr="00A32065" w14:paraId="1CE16651" w14:textId="77777777" w:rsidTr="005D6E96">
        <w:trPr>
          <w:trHeight w:val="20"/>
          <w:jc w:val="center"/>
        </w:trPr>
        <w:tc>
          <w:tcPr>
            <w:tcW w:w="3789" w:type="pct"/>
            <w:shd w:val="clear" w:color="auto" w:fill="FFFFFF" w:themeFill="background1"/>
          </w:tcPr>
          <w:p w14:paraId="174D039F" w14:textId="77777777" w:rsidR="005D6E96" w:rsidRPr="00A32065" w:rsidRDefault="005D6E96" w:rsidP="00713AE8">
            <w:pPr>
              <w:widowControl w:val="0"/>
              <w:tabs>
                <w:tab w:val="left" w:pos="1230"/>
              </w:tabs>
              <w:ind w:firstLine="34"/>
              <w:jc w:val="left"/>
              <w:rPr>
                <w:rFonts w:ascii="PT Astra Serif" w:hAnsi="PT Astra Serif"/>
              </w:rPr>
            </w:pPr>
            <w:r w:rsidRPr="00A32065">
              <w:rPr>
                <w:rFonts w:ascii="PT Astra Serif" w:hAnsi="PT Astra Serif"/>
              </w:rPr>
              <w:t>Доля людей, поражаемых на кромке горения разлития, %</w:t>
            </w:r>
          </w:p>
        </w:tc>
        <w:tc>
          <w:tcPr>
            <w:tcW w:w="606" w:type="pct"/>
            <w:shd w:val="clear" w:color="auto" w:fill="FFFFFF" w:themeFill="background1"/>
            <w:vAlign w:val="center"/>
          </w:tcPr>
          <w:p w14:paraId="0090B52B"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79</w:t>
            </w:r>
          </w:p>
        </w:tc>
        <w:tc>
          <w:tcPr>
            <w:tcW w:w="605" w:type="pct"/>
            <w:shd w:val="clear" w:color="auto" w:fill="FFFFFF" w:themeFill="background1"/>
            <w:vAlign w:val="center"/>
          </w:tcPr>
          <w:p w14:paraId="4A82F442" w14:textId="77777777" w:rsidR="005D6E96" w:rsidRPr="00A32065" w:rsidRDefault="005D6E96" w:rsidP="00713AE8">
            <w:pPr>
              <w:widowControl w:val="0"/>
              <w:tabs>
                <w:tab w:val="left" w:pos="1230"/>
              </w:tabs>
              <w:ind w:firstLine="34"/>
              <w:jc w:val="center"/>
              <w:rPr>
                <w:rFonts w:ascii="PT Astra Serif" w:hAnsi="PT Astra Serif"/>
              </w:rPr>
            </w:pPr>
            <w:r w:rsidRPr="00A32065">
              <w:rPr>
                <w:rFonts w:ascii="PT Astra Serif" w:hAnsi="PT Astra Serif"/>
              </w:rPr>
              <w:t>100</w:t>
            </w:r>
          </w:p>
        </w:tc>
      </w:tr>
    </w:tbl>
    <w:p w14:paraId="0A136BCB" w14:textId="10191487" w:rsidR="003213F9" w:rsidRPr="00A32065" w:rsidRDefault="00803B44" w:rsidP="005D6E96">
      <w:pPr>
        <w:spacing w:before="120"/>
        <w:jc w:val="right"/>
        <w:rPr>
          <w:rFonts w:ascii="PT Astra Serif" w:hAnsi="PT Astra Serif"/>
          <w:b/>
          <w:sz w:val="26"/>
          <w:szCs w:val="26"/>
        </w:rPr>
      </w:pPr>
      <w:r w:rsidRPr="00A32065">
        <w:rPr>
          <w:rFonts w:ascii="PT Astra Serif" w:hAnsi="PT Astra Serif"/>
          <w:b/>
          <w:sz w:val="26"/>
          <w:szCs w:val="26"/>
        </w:rPr>
        <w:t xml:space="preserve">Таблица </w:t>
      </w:r>
      <w:r w:rsidR="006C5951" w:rsidRPr="00A32065">
        <w:rPr>
          <w:rFonts w:ascii="PT Astra Serif" w:hAnsi="PT Astra Serif"/>
          <w:b/>
          <w:sz w:val="26"/>
          <w:szCs w:val="26"/>
        </w:rPr>
        <w:t>6</w:t>
      </w:r>
      <w:r w:rsidR="00473D57" w:rsidRPr="00A32065">
        <w:rPr>
          <w:rFonts w:ascii="PT Astra Serif" w:hAnsi="PT Astra Serif"/>
          <w:b/>
          <w:sz w:val="26"/>
          <w:szCs w:val="26"/>
        </w:rPr>
        <w:t>.</w:t>
      </w:r>
      <w:r w:rsidR="004D5448" w:rsidRPr="00A32065">
        <w:rPr>
          <w:rFonts w:ascii="PT Astra Serif" w:hAnsi="PT Astra Serif"/>
          <w:b/>
          <w:sz w:val="26"/>
          <w:szCs w:val="26"/>
        </w:rPr>
        <w:t>8</w:t>
      </w:r>
    </w:p>
    <w:p w14:paraId="261AF6CE" w14:textId="320806D9" w:rsidR="003213F9" w:rsidRPr="00A32065" w:rsidRDefault="003213F9" w:rsidP="00E962FC">
      <w:pPr>
        <w:spacing w:after="120"/>
        <w:jc w:val="center"/>
        <w:rPr>
          <w:rFonts w:ascii="PT Astra Serif" w:hAnsi="PT Astra Serif"/>
          <w:b/>
          <w:sz w:val="26"/>
          <w:szCs w:val="26"/>
        </w:rPr>
      </w:pPr>
      <w:r w:rsidRPr="00A32065">
        <w:rPr>
          <w:rFonts w:ascii="PT Astra Serif" w:hAnsi="PT Astra Serif"/>
          <w:b/>
          <w:sz w:val="26"/>
          <w:szCs w:val="26"/>
        </w:rPr>
        <w:t>Результаты расчета зон действия поражающих факторов возможных аварий на транспорте, при перевозке пропана:</w:t>
      </w:r>
    </w:p>
    <w:tbl>
      <w:tblPr>
        <w:tblStyle w:val="260"/>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1E0" w:firstRow="1" w:lastRow="1" w:firstColumn="1" w:lastColumn="1" w:noHBand="0" w:noVBand="0"/>
      </w:tblPr>
      <w:tblGrid>
        <w:gridCol w:w="6891"/>
        <w:gridCol w:w="2738"/>
      </w:tblGrid>
      <w:tr w:rsidR="003213F9" w:rsidRPr="00A32065" w14:paraId="19C8B6CB" w14:textId="77777777" w:rsidTr="005D6E96">
        <w:trPr>
          <w:cnfStyle w:val="100000000000" w:firstRow="1" w:lastRow="0" w:firstColumn="0" w:lastColumn="0" w:oddVBand="0" w:evenVBand="0" w:oddHBand="0" w:evenHBand="0" w:firstRowFirstColumn="0" w:firstRowLastColumn="0" w:lastRowFirstColumn="0" w:lastRowLastColumn="0"/>
          <w:trHeight w:hRule="exact" w:val="319"/>
          <w:tblHeader/>
        </w:trPr>
        <w:tc>
          <w:tcPr>
            <w:tcW w:w="6891" w:type="dxa"/>
            <w:shd w:val="clear" w:color="auto" w:fill="FFFFFF" w:themeFill="background1"/>
          </w:tcPr>
          <w:p w14:paraId="737B0F2E" w14:textId="77777777" w:rsidR="003213F9" w:rsidRPr="00A32065" w:rsidRDefault="003213F9" w:rsidP="00D43C23">
            <w:pPr>
              <w:contextualSpacing/>
              <w:jc w:val="center"/>
              <w:rPr>
                <w:rFonts w:ascii="PT Astra Serif" w:hAnsi="PT Astra Serif"/>
              </w:rPr>
            </w:pPr>
            <w:r w:rsidRPr="00A32065">
              <w:rPr>
                <w:rFonts w:ascii="PT Astra Serif" w:hAnsi="PT Astra Serif"/>
              </w:rPr>
              <w:t>Параметры</w:t>
            </w:r>
          </w:p>
        </w:tc>
        <w:tc>
          <w:tcPr>
            <w:tcW w:w="2738" w:type="dxa"/>
            <w:shd w:val="clear" w:color="auto" w:fill="FFFFFF" w:themeFill="background1"/>
          </w:tcPr>
          <w:p w14:paraId="53024974" w14:textId="77777777" w:rsidR="003213F9" w:rsidRPr="00A32065" w:rsidRDefault="003213F9" w:rsidP="00D43C23">
            <w:pPr>
              <w:contextualSpacing/>
              <w:jc w:val="center"/>
              <w:rPr>
                <w:rFonts w:ascii="PT Astra Serif" w:hAnsi="PT Astra Serif"/>
              </w:rPr>
            </w:pPr>
            <w:r w:rsidRPr="00A32065">
              <w:rPr>
                <w:rFonts w:ascii="PT Astra Serif" w:hAnsi="PT Astra Serif"/>
              </w:rPr>
              <w:t>Значения</w:t>
            </w:r>
          </w:p>
        </w:tc>
      </w:tr>
      <w:tr w:rsidR="003213F9" w:rsidRPr="00A32065" w14:paraId="17CA1FD2" w14:textId="77777777" w:rsidTr="005D6E96">
        <w:trPr>
          <w:cnfStyle w:val="000000100000" w:firstRow="0" w:lastRow="0" w:firstColumn="0" w:lastColumn="0" w:oddVBand="0" w:evenVBand="0" w:oddHBand="1" w:evenHBand="0" w:firstRowFirstColumn="0" w:firstRowLastColumn="0" w:lastRowFirstColumn="0" w:lastRowLastColumn="0"/>
          <w:trHeight w:hRule="exact" w:val="267"/>
        </w:trPr>
        <w:tc>
          <w:tcPr>
            <w:tcW w:w="9629" w:type="dxa"/>
            <w:gridSpan w:val="2"/>
            <w:shd w:val="clear" w:color="auto" w:fill="FFFFFF" w:themeFill="background1"/>
          </w:tcPr>
          <w:p w14:paraId="44194072" w14:textId="77777777" w:rsidR="003213F9" w:rsidRPr="00A32065" w:rsidRDefault="003213F9" w:rsidP="00D43C23">
            <w:pPr>
              <w:jc w:val="center"/>
              <w:rPr>
                <w:rFonts w:ascii="PT Astra Serif" w:hAnsi="PT Astra Serif"/>
                <w:b/>
              </w:rPr>
            </w:pPr>
            <w:r w:rsidRPr="00A32065">
              <w:rPr>
                <w:rFonts w:ascii="PT Astra Serif" w:hAnsi="PT Astra Serif"/>
                <w:b/>
              </w:rPr>
              <w:t>Автоцистерна с пропаном, грузоподъемностью 8т.</w:t>
            </w:r>
          </w:p>
        </w:tc>
      </w:tr>
      <w:tr w:rsidR="003213F9" w:rsidRPr="00A32065" w14:paraId="1935661A" w14:textId="77777777" w:rsidTr="005D6E96">
        <w:trPr>
          <w:cnfStyle w:val="000000010000" w:firstRow="0" w:lastRow="0" w:firstColumn="0" w:lastColumn="0" w:oddVBand="0" w:evenVBand="0" w:oddHBand="0" w:evenHBand="1" w:firstRowFirstColumn="0" w:firstRowLastColumn="0" w:lastRowFirstColumn="0" w:lastRowLastColumn="0"/>
          <w:trHeight w:hRule="exact" w:val="302"/>
        </w:trPr>
        <w:tc>
          <w:tcPr>
            <w:tcW w:w="6891" w:type="dxa"/>
            <w:shd w:val="clear" w:color="auto" w:fill="FFFFFF" w:themeFill="background1"/>
          </w:tcPr>
          <w:p w14:paraId="40337CED" w14:textId="77777777" w:rsidR="003213F9" w:rsidRPr="00A32065" w:rsidRDefault="003213F9" w:rsidP="00D43C23">
            <w:pPr>
              <w:rPr>
                <w:rFonts w:ascii="PT Astra Serif" w:hAnsi="PT Astra Serif"/>
              </w:rPr>
            </w:pPr>
            <w:r w:rsidRPr="00A32065">
              <w:rPr>
                <w:rFonts w:ascii="PT Astra Serif" w:hAnsi="PT Astra Serif"/>
              </w:rPr>
              <w:t>Масса вещества, участвующего в образовании облака ТВС, кг</w:t>
            </w:r>
          </w:p>
        </w:tc>
        <w:tc>
          <w:tcPr>
            <w:tcW w:w="2738" w:type="dxa"/>
            <w:shd w:val="clear" w:color="auto" w:fill="FFFFFF" w:themeFill="background1"/>
          </w:tcPr>
          <w:p w14:paraId="124C6E6F" w14:textId="77777777" w:rsidR="003213F9" w:rsidRPr="00A32065" w:rsidRDefault="003213F9" w:rsidP="00D43C23">
            <w:pPr>
              <w:jc w:val="center"/>
              <w:rPr>
                <w:rFonts w:ascii="PT Astra Serif" w:hAnsi="PT Astra Serif"/>
              </w:rPr>
            </w:pPr>
            <w:r w:rsidRPr="00A32065">
              <w:rPr>
                <w:rFonts w:ascii="PT Astra Serif" w:hAnsi="PT Astra Serif"/>
              </w:rPr>
              <w:t>8000</w:t>
            </w:r>
          </w:p>
        </w:tc>
      </w:tr>
      <w:tr w:rsidR="003213F9" w:rsidRPr="00A32065" w14:paraId="1308D5C7" w14:textId="77777777" w:rsidTr="005D6E96">
        <w:trPr>
          <w:cnfStyle w:val="000000100000" w:firstRow="0" w:lastRow="0" w:firstColumn="0" w:lastColumn="0" w:oddVBand="0" w:evenVBand="0" w:oddHBand="1" w:evenHBand="0" w:firstRowFirstColumn="0" w:firstRowLastColumn="0" w:lastRowFirstColumn="0" w:lastRowLastColumn="0"/>
          <w:trHeight w:hRule="exact" w:val="247"/>
        </w:trPr>
        <w:tc>
          <w:tcPr>
            <w:tcW w:w="6891" w:type="dxa"/>
            <w:shd w:val="clear" w:color="auto" w:fill="FFFFFF" w:themeFill="background1"/>
          </w:tcPr>
          <w:p w14:paraId="309ABBC1" w14:textId="77777777" w:rsidR="003213F9" w:rsidRPr="00A32065" w:rsidRDefault="003213F9" w:rsidP="00D43C23">
            <w:pPr>
              <w:rPr>
                <w:rFonts w:ascii="PT Astra Serif" w:hAnsi="PT Astra Serif"/>
              </w:rPr>
            </w:pPr>
            <w:r w:rsidRPr="00A32065">
              <w:rPr>
                <w:rFonts w:ascii="PT Astra Serif" w:hAnsi="PT Astra Serif"/>
              </w:rPr>
              <w:t>Коэффициент участия газа во взрыве</w:t>
            </w:r>
          </w:p>
        </w:tc>
        <w:tc>
          <w:tcPr>
            <w:tcW w:w="2738" w:type="dxa"/>
            <w:shd w:val="clear" w:color="auto" w:fill="FFFFFF" w:themeFill="background1"/>
          </w:tcPr>
          <w:p w14:paraId="3B219974" w14:textId="77777777" w:rsidR="003213F9" w:rsidRPr="00A32065" w:rsidRDefault="003213F9" w:rsidP="00D43C23">
            <w:pPr>
              <w:jc w:val="center"/>
              <w:rPr>
                <w:rFonts w:ascii="PT Astra Serif" w:hAnsi="PT Astra Serif"/>
              </w:rPr>
            </w:pPr>
            <w:r w:rsidRPr="00A32065">
              <w:rPr>
                <w:rFonts w:ascii="PT Astra Serif" w:hAnsi="PT Astra Serif"/>
              </w:rPr>
              <w:t>1,0</w:t>
            </w:r>
          </w:p>
        </w:tc>
      </w:tr>
      <w:tr w:rsidR="003213F9" w:rsidRPr="00A32065" w14:paraId="2DE969F4" w14:textId="77777777" w:rsidTr="005D6E96">
        <w:trPr>
          <w:cnfStyle w:val="000000010000" w:firstRow="0" w:lastRow="0" w:firstColumn="0" w:lastColumn="0" w:oddVBand="0" w:evenVBand="0" w:oddHBand="0" w:evenHBand="1" w:firstRowFirstColumn="0" w:firstRowLastColumn="0" w:lastRowFirstColumn="0" w:lastRowLastColumn="0"/>
          <w:trHeight w:hRule="exact" w:val="280"/>
        </w:trPr>
        <w:tc>
          <w:tcPr>
            <w:tcW w:w="9629" w:type="dxa"/>
            <w:gridSpan w:val="2"/>
            <w:shd w:val="clear" w:color="auto" w:fill="FFFFFF" w:themeFill="background1"/>
          </w:tcPr>
          <w:p w14:paraId="54FDF694" w14:textId="77777777" w:rsidR="003213F9" w:rsidRPr="00A32065" w:rsidRDefault="003213F9" w:rsidP="00D43C23">
            <w:pPr>
              <w:jc w:val="center"/>
              <w:rPr>
                <w:rFonts w:ascii="PT Astra Serif" w:hAnsi="PT Astra Serif"/>
              </w:rPr>
            </w:pPr>
            <w:r w:rsidRPr="00A32065">
              <w:rPr>
                <w:rFonts w:ascii="PT Astra Serif" w:hAnsi="PT Astra Serif"/>
                <w:b/>
              </w:rPr>
              <w:t>Разрушение зданий и сооружений на расстоянии от эпицентра взрыва, м</w:t>
            </w:r>
          </w:p>
        </w:tc>
      </w:tr>
      <w:tr w:rsidR="003213F9" w:rsidRPr="00A32065" w14:paraId="55287B76"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6891" w:type="dxa"/>
            <w:shd w:val="clear" w:color="auto" w:fill="FFFFFF" w:themeFill="background1"/>
          </w:tcPr>
          <w:p w14:paraId="6E92757A" w14:textId="77777777" w:rsidR="003213F9" w:rsidRPr="00A32065" w:rsidRDefault="003213F9" w:rsidP="00D43C23">
            <w:pPr>
              <w:rPr>
                <w:rFonts w:ascii="PT Astra Serif" w:hAnsi="PT Astra Serif"/>
              </w:rPr>
            </w:pPr>
            <w:r w:rsidRPr="00A32065">
              <w:rPr>
                <w:rFonts w:ascii="PT Astra Serif" w:hAnsi="PT Astra Serif"/>
              </w:rPr>
              <w:t>полные (&gt;100 кПа)</w:t>
            </w:r>
          </w:p>
        </w:tc>
        <w:tc>
          <w:tcPr>
            <w:tcW w:w="2738" w:type="dxa"/>
            <w:shd w:val="clear" w:color="auto" w:fill="FFFFFF" w:themeFill="background1"/>
          </w:tcPr>
          <w:p w14:paraId="03B1C03C" w14:textId="77777777" w:rsidR="003213F9" w:rsidRPr="00A32065" w:rsidRDefault="003213F9" w:rsidP="00D43C23">
            <w:pPr>
              <w:jc w:val="center"/>
              <w:rPr>
                <w:rFonts w:ascii="PT Astra Serif" w:hAnsi="PT Astra Serif"/>
              </w:rPr>
            </w:pPr>
            <w:r w:rsidRPr="00A32065">
              <w:rPr>
                <w:rFonts w:ascii="PT Astra Serif" w:hAnsi="PT Astra Serif"/>
              </w:rPr>
              <w:t>&lt;85,6</w:t>
            </w:r>
          </w:p>
        </w:tc>
      </w:tr>
      <w:tr w:rsidR="003213F9" w:rsidRPr="00A32065" w14:paraId="7DB2BD8A"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6891" w:type="dxa"/>
            <w:shd w:val="clear" w:color="auto" w:fill="FFFFFF" w:themeFill="background1"/>
          </w:tcPr>
          <w:p w14:paraId="0D154A84" w14:textId="77777777" w:rsidR="003213F9" w:rsidRPr="00A32065" w:rsidRDefault="003213F9" w:rsidP="00D43C23">
            <w:pPr>
              <w:rPr>
                <w:rFonts w:ascii="PT Astra Serif" w:hAnsi="PT Astra Serif"/>
              </w:rPr>
            </w:pPr>
            <w:r w:rsidRPr="00A32065">
              <w:rPr>
                <w:rFonts w:ascii="PT Astra Serif" w:hAnsi="PT Astra Serif"/>
              </w:rPr>
              <w:t>сильные (100÷40 кПа)</w:t>
            </w:r>
          </w:p>
        </w:tc>
        <w:tc>
          <w:tcPr>
            <w:tcW w:w="2738" w:type="dxa"/>
            <w:shd w:val="clear" w:color="auto" w:fill="FFFFFF" w:themeFill="background1"/>
          </w:tcPr>
          <w:p w14:paraId="04D86BF8" w14:textId="77777777" w:rsidR="003213F9" w:rsidRPr="00A32065" w:rsidRDefault="003213F9" w:rsidP="00D43C23">
            <w:pPr>
              <w:jc w:val="center"/>
              <w:rPr>
                <w:rFonts w:ascii="PT Astra Serif" w:hAnsi="PT Astra Serif"/>
              </w:rPr>
            </w:pPr>
            <w:r w:rsidRPr="00A32065">
              <w:rPr>
                <w:rFonts w:ascii="PT Astra Serif" w:hAnsi="PT Astra Serif"/>
              </w:rPr>
              <w:t>85,6÷210,5</w:t>
            </w:r>
          </w:p>
        </w:tc>
      </w:tr>
      <w:tr w:rsidR="003213F9" w:rsidRPr="00A32065" w14:paraId="5D35ECF5"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6891" w:type="dxa"/>
            <w:shd w:val="clear" w:color="auto" w:fill="FFFFFF" w:themeFill="background1"/>
          </w:tcPr>
          <w:p w14:paraId="4D1E5D07" w14:textId="77777777" w:rsidR="003213F9" w:rsidRPr="00A32065" w:rsidRDefault="003213F9" w:rsidP="00D43C23">
            <w:pPr>
              <w:rPr>
                <w:rFonts w:ascii="PT Astra Serif" w:hAnsi="PT Astra Serif"/>
              </w:rPr>
            </w:pPr>
            <w:r w:rsidRPr="00A32065">
              <w:rPr>
                <w:rFonts w:ascii="PT Astra Serif" w:hAnsi="PT Astra Serif"/>
              </w:rPr>
              <w:t>средние (40÷20 кПа)</w:t>
            </w:r>
          </w:p>
        </w:tc>
        <w:tc>
          <w:tcPr>
            <w:tcW w:w="2738" w:type="dxa"/>
            <w:shd w:val="clear" w:color="auto" w:fill="FFFFFF" w:themeFill="background1"/>
          </w:tcPr>
          <w:p w14:paraId="20E3C62A" w14:textId="77777777" w:rsidR="003213F9" w:rsidRPr="00A32065" w:rsidRDefault="003213F9" w:rsidP="00D43C23">
            <w:pPr>
              <w:jc w:val="center"/>
              <w:rPr>
                <w:rFonts w:ascii="PT Astra Serif" w:hAnsi="PT Astra Serif"/>
              </w:rPr>
            </w:pPr>
            <w:r w:rsidRPr="00A32065">
              <w:rPr>
                <w:rFonts w:ascii="PT Astra Serif" w:hAnsi="PT Astra Serif"/>
              </w:rPr>
              <w:t>210,5÷432,7</w:t>
            </w:r>
          </w:p>
        </w:tc>
      </w:tr>
      <w:tr w:rsidR="003213F9" w:rsidRPr="00A32065" w14:paraId="4206ABE1"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6891" w:type="dxa"/>
            <w:shd w:val="clear" w:color="auto" w:fill="FFFFFF" w:themeFill="background1"/>
          </w:tcPr>
          <w:p w14:paraId="78D05994" w14:textId="77777777" w:rsidR="003213F9" w:rsidRPr="00A32065" w:rsidRDefault="003213F9" w:rsidP="00D43C23">
            <w:pPr>
              <w:rPr>
                <w:rFonts w:ascii="PT Astra Serif" w:hAnsi="PT Astra Serif"/>
              </w:rPr>
            </w:pPr>
            <w:r w:rsidRPr="00A32065">
              <w:rPr>
                <w:rFonts w:ascii="PT Astra Serif" w:hAnsi="PT Astra Serif"/>
              </w:rPr>
              <w:t>слабые (20÷10 кПа)</w:t>
            </w:r>
          </w:p>
        </w:tc>
        <w:tc>
          <w:tcPr>
            <w:tcW w:w="2738" w:type="dxa"/>
            <w:shd w:val="clear" w:color="auto" w:fill="FFFFFF" w:themeFill="background1"/>
          </w:tcPr>
          <w:p w14:paraId="6C097627" w14:textId="77777777" w:rsidR="003213F9" w:rsidRPr="00A32065" w:rsidRDefault="003213F9" w:rsidP="00D43C23">
            <w:pPr>
              <w:jc w:val="center"/>
              <w:rPr>
                <w:rFonts w:ascii="PT Astra Serif" w:hAnsi="PT Astra Serif"/>
              </w:rPr>
            </w:pPr>
            <w:r w:rsidRPr="00A32065">
              <w:rPr>
                <w:rFonts w:ascii="PT Astra Serif" w:hAnsi="PT Astra Serif"/>
              </w:rPr>
              <w:t>432,7÷815,4</w:t>
            </w:r>
          </w:p>
        </w:tc>
      </w:tr>
      <w:tr w:rsidR="003213F9" w:rsidRPr="00A32065" w14:paraId="43A090F6"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6891" w:type="dxa"/>
            <w:shd w:val="clear" w:color="auto" w:fill="FFFFFF" w:themeFill="background1"/>
          </w:tcPr>
          <w:p w14:paraId="14FCBE5E" w14:textId="77777777" w:rsidR="003213F9" w:rsidRPr="00A32065" w:rsidRDefault="003213F9" w:rsidP="00D43C23">
            <w:pPr>
              <w:rPr>
                <w:rFonts w:ascii="PT Astra Serif" w:hAnsi="PT Astra Serif"/>
              </w:rPr>
            </w:pPr>
            <w:proofErr w:type="spellStart"/>
            <w:r w:rsidRPr="00A32065">
              <w:rPr>
                <w:rFonts w:ascii="PT Astra Serif" w:hAnsi="PT Astra Serif"/>
              </w:rPr>
              <w:t>расстекление</w:t>
            </w:r>
            <w:proofErr w:type="spellEnd"/>
            <w:r w:rsidRPr="00A32065">
              <w:rPr>
                <w:rFonts w:ascii="PT Astra Serif" w:hAnsi="PT Astra Serif"/>
              </w:rPr>
              <w:t xml:space="preserve"> (5 кПа)</w:t>
            </w:r>
          </w:p>
        </w:tc>
        <w:tc>
          <w:tcPr>
            <w:tcW w:w="2738" w:type="dxa"/>
            <w:shd w:val="clear" w:color="auto" w:fill="FFFFFF" w:themeFill="background1"/>
          </w:tcPr>
          <w:p w14:paraId="3F1FD7A4" w14:textId="77777777" w:rsidR="003213F9" w:rsidRPr="00A32065" w:rsidRDefault="003213F9" w:rsidP="00D43C23">
            <w:pPr>
              <w:jc w:val="center"/>
              <w:rPr>
                <w:rFonts w:ascii="PT Astra Serif" w:hAnsi="PT Astra Serif"/>
              </w:rPr>
            </w:pPr>
            <w:r w:rsidRPr="00A32065">
              <w:rPr>
                <w:rFonts w:ascii="PT Astra Serif" w:hAnsi="PT Astra Serif"/>
              </w:rPr>
              <w:t>&gt;815,4</w:t>
            </w:r>
          </w:p>
        </w:tc>
      </w:tr>
      <w:tr w:rsidR="003213F9" w:rsidRPr="00A32065" w14:paraId="6DC6CF6B"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9629" w:type="dxa"/>
            <w:gridSpan w:val="2"/>
            <w:shd w:val="clear" w:color="auto" w:fill="FFFFFF" w:themeFill="background1"/>
          </w:tcPr>
          <w:p w14:paraId="01E5F3CE" w14:textId="77777777" w:rsidR="003213F9" w:rsidRPr="00A32065" w:rsidRDefault="003213F9" w:rsidP="00D43C23">
            <w:pPr>
              <w:jc w:val="center"/>
              <w:rPr>
                <w:rFonts w:ascii="PT Astra Serif" w:hAnsi="PT Astra Serif"/>
                <w:b/>
              </w:rPr>
            </w:pPr>
            <w:r w:rsidRPr="00A32065">
              <w:rPr>
                <w:rFonts w:ascii="PT Astra Serif" w:hAnsi="PT Astra Serif"/>
                <w:b/>
              </w:rPr>
              <w:t>Степень травмирования людей на расстоянии от эпицентра взрыва, м</w:t>
            </w:r>
          </w:p>
        </w:tc>
      </w:tr>
      <w:tr w:rsidR="003213F9" w:rsidRPr="00A32065" w14:paraId="01E1F7A5"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6891" w:type="dxa"/>
            <w:shd w:val="clear" w:color="auto" w:fill="FFFFFF" w:themeFill="background1"/>
          </w:tcPr>
          <w:p w14:paraId="7F1034CE" w14:textId="77777777" w:rsidR="003213F9" w:rsidRPr="00A32065" w:rsidRDefault="003213F9" w:rsidP="00D43C23">
            <w:pPr>
              <w:rPr>
                <w:rFonts w:ascii="PT Astra Serif" w:hAnsi="PT Astra Serif"/>
              </w:rPr>
            </w:pPr>
            <w:r w:rsidRPr="00A32065">
              <w:rPr>
                <w:rFonts w:ascii="PT Astra Serif" w:hAnsi="PT Astra Serif"/>
              </w:rPr>
              <w:t>летальная (&gt;100 кПа)</w:t>
            </w:r>
          </w:p>
        </w:tc>
        <w:tc>
          <w:tcPr>
            <w:tcW w:w="2738" w:type="dxa"/>
            <w:shd w:val="clear" w:color="auto" w:fill="FFFFFF" w:themeFill="background1"/>
          </w:tcPr>
          <w:p w14:paraId="2BC6BA33" w14:textId="77777777" w:rsidR="003213F9" w:rsidRPr="00A32065" w:rsidRDefault="003213F9" w:rsidP="00D43C23">
            <w:pPr>
              <w:jc w:val="center"/>
              <w:rPr>
                <w:rFonts w:ascii="PT Astra Serif" w:hAnsi="PT Astra Serif"/>
              </w:rPr>
            </w:pPr>
            <w:r w:rsidRPr="00A32065">
              <w:rPr>
                <w:rFonts w:ascii="PT Astra Serif" w:hAnsi="PT Astra Serif"/>
              </w:rPr>
              <w:t>&lt;85,6</w:t>
            </w:r>
          </w:p>
        </w:tc>
      </w:tr>
      <w:tr w:rsidR="003213F9" w:rsidRPr="00A32065" w14:paraId="217BB187"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6891" w:type="dxa"/>
            <w:shd w:val="clear" w:color="auto" w:fill="FFFFFF" w:themeFill="background1"/>
          </w:tcPr>
          <w:p w14:paraId="54E6227F" w14:textId="77777777" w:rsidR="003213F9" w:rsidRPr="00A32065" w:rsidRDefault="003213F9" w:rsidP="00D43C23">
            <w:pPr>
              <w:rPr>
                <w:rFonts w:ascii="PT Astra Serif" w:hAnsi="PT Astra Serif"/>
              </w:rPr>
            </w:pPr>
            <w:r w:rsidRPr="00A32065">
              <w:rPr>
                <w:rFonts w:ascii="PT Astra Serif" w:hAnsi="PT Astra Serif"/>
              </w:rPr>
              <w:t>тяжелая (100÷60 кПа)</w:t>
            </w:r>
          </w:p>
        </w:tc>
        <w:tc>
          <w:tcPr>
            <w:tcW w:w="2738" w:type="dxa"/>
            <w:shd w:val="clear" w:color="auto" w:fill="FFFFFF" w:themeFill="background1"/>
          </w:tcPr>
          <w:p w14:paraId="1BC64CC4" w14:textId="77777777" w:rsidR="003213F9" w:rsidRPr="00A32065" w:rsidRDefault="003213F9" w:rsidP="00D43C23">
            <w:pPr>
              <w:jc w:val="center"/>
              <w:rPr>
                <w:rFonts w:ascii="PT Astra Serif" w:hAnsi="PT Astra Serif"/>
              </w:rPr>
            </w:pPr>
            <w:r w:rsidRPr="00A32065">
              <w:rPr>
                <w:rFonts w:ascii="PT Astra Serif" w:hAnsi="PT Astra Serif"/>
              </w:rPr>
              <w:t>85,6÷165,4</w:t>
            </w:r>
          </w:p>
        </w:tc>
      </w:tr>
      <w:tr w:rsidR="003213F9" w:rsidRPr="00A32065" w14:paraId="3CCD7CB4"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6891" w:type="dxa"/>
            <w:shd w:val="clear" w:color="auto" w:fill="FFFFFF" w:themeFill="background1"/>
          </w:tcPr>
          <w:p w14:paraId="215655F8" w14:textId="77777777" w:rsidR="003213F9" w:rsidRPr="00A32065" w:rsidRDefault="003213F9" w:rsidP="00D43C23">
            <w:pPr>
              <w:rPr>
                <w:rFonts w:ascii="PT Astra Serif" w:hAnsi="PT Astra Serif"/>
              </w:rPr>
            </w:pPr>
            <w:r w:rsidRPr="00A32065">
              <w:rPr>
                <w:rFonts w:ascii="PT Astra Serif" w:hAnsi="PT Astra Serif"/>
              </w:rPr>
              <w:t>средняя (60÷40 кПа)</w:t>
            </w:r>
          </w:p>
        </w:tc>
        <w:tc>
          <w:tcPr>
            <w:tcW w:w="2738" w:type="dxa"/>
            <w:shd w:val="clear" w:color="auto" w:fill="FFFFFF" w:themeFill="background1"/>
          </w:tcPr>
          <w:p w14:paraId="082CE157" w14:textId="77777777" w:rsidR="003213F9" w:rsidRPr="00A32065" w:rsidRDefault="003213F9" w:rsidP="00D43C23">
            <w:pPr>
              <w:jc w:val="center"/>
              <w:rPr>
                <w:rFonts w:ascii="PT Astra Serif" w:hAnsi="PT Astra Serif"/>
              </w:rPr>
            </w:pPr>
            <w:r w:rsidRPr="00A32065">
              <w:rPr>
                <w:rFonts w:ascii="PT Astra Serif" w:hAnsi="PT Astra Serif"/>
              </w:rPr>
              <w:t>165,4÷210,5</w:t>
            </w:r>
          </w:p>
        </w:tc>
      </w:tr>
      <w:tr w:rsidR="003213F9" w:rsidRPr="00A32065" w14:paraId="1C4EFD1C"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6891" w:type="dxa"/>
            <w:shd w:val="clear" w:color="auto" w:fill="FFFFFF" w:themeFill="background1"/>
          </w:tcPr>
          <w:p w14:paraId="3235E4C7" w14:textId="77777777" w:rsidR="003213F9" w:rsidRPr="00A32065" w:rsidRDefault="003213F9" w:rsidP="00D43C23">
            <w:pPr>
              <w:rPr>
                <w:rFonts w:ascii="PT Astra Serif" w:hAnsi="PT Astra Serif"/>
              </w:rPr>
            </w:pPr>
            <w:r w:rsidRPr="00A32065">
              <w:rPr>
                <w:rFonts w:ascii="PT Astra Serif" w:hAnsi="PT Astra Serif"/>
              </w:rPr>
              <w:t>легкая (40÷20 кПа)</w:t>
            </w:r>
          </w:p>
        </w:tc>
        <w:tc>
          <w:tcPr>
            <w:tcW w:w="2738" w:type="dxa"/>
            <w:shd w:val="clear" w:color="auto" w:fill="FFFFFF" w:themeFill="background1"/>
          </w:tcPr>
          <w:p w14:paraId="58966289" w14:textId="77777777" w:rsidR="003213F9" w:rsidRPr="00A32065" w:rsidRDefault="003213F9" w:rsidP="00D43C23">
            <w:pPr>
              <w:jc w:val="center"/>
              <w:rPr>
                <w:rFonts w:ascii="PT Astra Serif" w:hAnsi="PT Astra Serif"/>
              </w:rPr>
            </w:pPr>
            <w:r w:rsidRPr="00A32065">
              <w:rPr>
                <w:rFonts w:ascii="PT Astra Serif" w:hAnsi="PT Astra Serif"/>
              </w:rPr>
              <w:t>210,5÷432,7</w:t>
            </w:r>
          </w:p>
        </w:tc>
      </w:tr>
      <w:tr w:rsidR="003213F9" w:rsidRPr="00A32065" w14:paraId="427E8C2C"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9629" w:type="dxa"/>
            <w:gridSpan w:val="2"/>
            <w:shd w:val="clear" w:color="auto" w:fill="FFFFFF" w:themeFill="background1"/>
          </w:tcPr>
          <w:p w14:paraId="1D50DEC2" w14:textId="77777777" w:rsidR="003213F9" w:rsidRPr="00A32065" w:rsidRDefault="003213F9" w:rsidP="00D43C23">
            <w:pPr>
              <w:jc w:val="center"/>
              <w:rPr>
                <w:rFonts w:ascii="PT Astra Serif" w:hAnsi="PT Astra Serif"/>
                <w:b/>
              </w:rPr>
            </w:pPr>
            <w:r w:rsidRPr="00A32065">
              <w:rPr>
                <w:rFonts w:ascii="PT Astra Serif" w:hAnsi="PT Astra Serif"/>
                <w:b/>
              </w:rPr>
              <w:t>Огненный шар</w:t>
            </w:r>
          </w:p>
        </w:tc>
      </w:tr>
      <w:tr w:rsidR="003213F9" w:rsidRPr="00A32065" w14:paraId="5B46AE8E"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6891" w:type="dxa"/>
            <w:shd w:val="clear" w:color="auto" w:fill="FFFFFF" w:themeFill="background1"/>
          </w:tcPr>
          <w:p w14:paraId="0BD449B5" w14:textId="77777777" w:rsidR="003213F9" w:rsidRPr="00A32065" w:rsidRDefault="003213F9" w:rsidP="00D43C23">
            <w:pPr>
              <w:rPr>
                <w:rFonts w:ascii="PT Astra Serif" w:hAnsi="PT Astra Serif"/>
              </w:rPr>
            </w:pPr>
            <w:r w:rsidRPr="00A32065">
              <w:rPr>
                <w:rFonts w:ascii="PT Astra Serif" w:hAnsi="PT Astra Serif"/>
              </w:rPr>
              <w:t>Масса вещества, участвующего в образовании огненного шара, кг</w:t>
            </w:r>
          </w:p>
        </w:tc>
        <w:tc>
          <w:tcPr>
            <w:tcW w:w="2738" w:type="dxa"/>
            <w:shd w:val="clear" w:color="auto" w:fill="FFFFFF" w:themeFill="background1"/>
          </w:tcPr>
          <w:p w14:paraId="6A1C506F" w14:textId="77777777" w:rsidR="003213F9" w:rsidRPr="00A32065" w:rsidRDefault="003213F9" w:rsidP="00D43C23">
            <w:pPr>
              <w:jc w:val="center"/>
              <w:rPr>
                <w:rFonts w:ascii="PT Astra Serif" w:hAnsi="PT Astra Serif"/>
              </w:rPr>
            </w:pPr>
            <w:r w:rsidRPr="00A32065">
              <w:rPr>
                <w:rFonts w:ascii="PT Astra Serif" w:hAnsi="PT Astra Serif"/>
              </w:rPr>
              <w:t>4800</w:t>
            </w:r>
          </w:p>
        </w:tc>
      </w:tr>
      <w:tr w:rsidR="003213F9" w:rsidRPr="00A32065" w14:paraId="2480957E"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6891" w:type="dxa"/>
            <w:shd w:val="clear" w:color="auto" w:fill="FFFFFF" w:themeFill="background1"/>
          </w:tcPr>
          <w:p w14:paraId="41A35D92" w14:textId="77777777" w:rsidR="003213F9" w:rsidRPr="00A32065" w:rsidRDefault="003213F9" w:rsidP="00D43C23">
            <w:pPr>
              <w:rPr>
                <w:rFonts w:ascii="PT Astra Serif" w:hAnsi="PT Astra Serif"/>
              </w:rPr>
            </w:pPr>
            <w:r w:rsidRPr="00A32065">
              <w:rPr>
                <w:rFonts w:ascii="PT Astra Serif" w:hAnsi="PT Astra Serif"/>
              </w:rPr>
              <w:t>Коэффициент участия газа в огненном шаре</w:t>
            </w:r>
          </w:p>
        </w:tc>
        <w:tc>
          <w:tcPr>
            <w:tcW w:w="2738" w:type="dxa"/>
            <w:shd w:val="clear" w:color="auto" w:fill="FFFFFF" w:themeFill="background1"/>
          </w:tcPr>
          <w:p w14:paraId="334977AA" w14:textId="77777777" w:rsidR="003213F9" w:rsidRPr="00A32065" w:rsidRDefault="003213F9" w:rsidP="00D43C23">
            <w:pPr>
              <w:jc w:val="center"/>
              <w:rPr>
                <w:rFonts w:ascii="PT Astra Serif" w:hAnsi="PT Astra Serif"/>
              </w:rPr>
            </w:pPr>
            <w:r w:rsidRPr="00A32065">
              <w:rPr>
                <w:rFonts w:ascii="PT Astra Serif" w:hAnsi="PT Astra Serif"/>
              </w:rPr>
              <w:t>0,6</w:t>
            </w:r>
          </w:p>
        </w:tc>
      </w:tr>
      <w:tr w:rsidR="003213F9" w:rsidRPr="00A32065" w14:paraId="5F9F5F51"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6891" w:type="dxa"/>
            <w:shd w:val="clear" w:color="auto" w:fill="FFFFFF" w:themeFill="background1"/>
          </w:tcPr>
          <w:p w14:paraId="73F3C95A" w14:textId="77777777" w:rsidR="003213F9" w:rsidRPr="00A32065" w:rsidRDefault="003213F9" w:rsidP="00D43C23">
            <w:pPr>
              <w:rPr>
                <w:rFonts w:ascii="PT Astra Serif" w:hAnsi="PT Astra Serif"/>
              </w:rPr>
            </w:pPr>
            <w:r w:rsidRPr="00A32065">
              <w:rPr>
                <w:rFonts w:ascii="PT Astra Serif" w:hAnsi="PT Astra Serif"/>
              </w:rPr>
              <w:t>Диаметр огненного шара, м</w:t>
            </w:r>
          </w:p>
        </w:tc>
        <w:tc>
          <w:tcPr>
            <w:tcW w:w="2738" w:type="dxa"/>
            <w:shd w:val="clear" w:color="auto" w:fill="FFFFFF" w:themeFill="background1"/>
          </w:tcPr>
          <w:p w14:paraId="6A8085F1" w14:textId="77777777" w:rsidR="003213F9" w:rsidRPr="00A32065" w:rsidRDefault="003213F9" w:rsidP="00D43C23">
            <w:pPr>
              <w:jc w:val="center"/>
              <w:rPr>
                <w:rFonts w:ascii="PT Astra Serif" w:hAnsi="PT Astra Serif"/>
              </w:rPr>
            </w:pPr>
            <w:r w:rsidRPr="00A32065">
              <w:rPr>
                <w:rFonts w:ascii="PT Astra Serif" w:hAnsi="PT Astra Serif"/>
              </w:rPr>
              <w:t>85,2</w:t>
            </w:r>
          </w:p>
        </w:tc>
      </w:tr>
      <w:tr w:rsidR="003213F9" w:rsidRPr="00A32065" w14:paraId="707BA399"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6891" w:type="dxa"/>
            <w:shd w:val="clear" w:color="auto" w:fill="FFFFFF" w:themeFill="background1"/>
          </w:tcPr>
          <w:p w14:paraId="00188E6E" w14:textId="77777777" w:rsidR="003213F9" w:rsidRPr="00A32065" w:rsidRDefault="003213F9" w:rsidP="00D43C23">
            <w:pPr>
              <w:rPr>
                <w:rFonts w:ascii="PT Astra Serif" w:hAnsi="PT Astra Serif"/>
              </w:rPr>
            </w:pPr>
            <w:r w:rsidRPr="00A32065">
              <w:rPr>
                <w:rFonts w:ascii="PT Astra Serif" w:hAnsi="PT Astra Serif"/>
              </w:rPr>
              <w:t>Время существования огненного шара, с</w:t>
            </w:r>
          </w:p>
        </w:tc>
        <w:tc>
          <w:tcPr>
            <w:tcW w:w="2738" w:type="dxa"/>
            <w:shd w:val="clear" w:color="auto" w:fill="FFFFFF" w:themeFill="background1"/>
          </w:tcPr>
          <w:p w14:paraId="491CC9EF" w14:textId="77777777" w:rsidR="003213F9" w:rsidRPr="00A32065" w:rsidRDefault="003213F9" w:rsidP="00D43C23">
            <w:pPr>
              <w:jc w:val="center"/>
              <w:rPr>
                <w:rFonts w:ascii="PT Astra Serif" w:hAnsi="PT Astra Serif"/>
              </w:rPr>
            </w:pPr>
            <w:r w:rsidRPr="00A32065">
              <w:rPr>
                <w:rFonts w:ascii="PT Astra Serif" w:hAnsi="PT Astra Serif"/>
              </w:rPr>
              <w:t>12,0</w:t>
            </w:r>
          </w:p>
        </w:tc>
      </w:tr>
      <w:tr w:rsidR="003213F9" w:rsidRPr="00A32065" w14:paraId="013A8B7F"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9629" w:type="dxa"/>
            <w:gridSpan w:val="2"/>
            <w:shd w:val="clear" w:color="auto" w:fill="FFFFFF" w:themeFill="background1"/>
          </w:tcPr>
          <w:p w14:paraId="524020E3" w14:textId="77777777" w:rsidR="003213F9" w:rsidRPr="00A32065" w:rsidRDefault="003213F9" w:rsidP="00D43C23">
            <w:pPr>
              <w:jc w:val="center"/>
              <w:rPr>
                <w:rFonts w:ascii="PT Astra Serif" w:hAnsi="PT Astra Serif"/>
              </w:rPr>
            </w:pPr>
            <w:r w:rsidRPr="00A32065">
              <w:rPr>
                <w:rFonts w:ascii="PT Astra Serif" w:hAnsi="PT Astra Serif"/>
                <w:b/>
              </w:rPr>
              <w:t>Степень поражения людей на расстоянии от центра огненного шара, м</w:t>
            </w:r>
          </w:p>
        </w:tc>
      </w:tr>
      <w:tr w:rsidR="003213F9" w:rsidRPr="00A32065" w14:paraId="15BFD247"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6891" w:type="dxa"/>
            <w:shd w:val="clear" w:color="auto" w:fill="FFFFFF" w:themeFill="background1"/>
          </w:tcPr>
          <w:p w14:paraId="3E06313F" w14:textId="77777777" w:rsidR="003213F9" w:rsidRPr="00A32065" w:rsidRDefault="003213F9" w:rsidP="00D43C23">
            <w:pPr>
              <w:rPr>
                <w:rFonts w:ascii="PT Astra Serif" w:hAnsi="PT Astra Serif"/>
              </w:rPr>
            </w:pPr>
            <w:r w:rsidRPr="00A32065">
              <w:rPr>
                <w:rFonts w:ascii="PT Astra Serif" w:hAnsi="PT Astra Serif"/>
              </w:rPr>
              <w:t xml:space="preserve">ожог </w:t>
            </w:r>
            <w:r w:rsidRPr="00A32065">
              <w:rPr>
                <w:rFonts w:ascii="PT Astra Serif" w:hAnsi="PT Astra Serif"/>
                <w:lang w:val="en-US"/>
              </w:rPr>
              <w:t>III</w:t>
            </w:r>
            <w:r w:rsidRPr="00A32065">
              <w:rPr>
                <w:rFonts w:ascii="PT Astra Serif" w:hAnsi="PT Astra Serif"/>
              </w:rPr>
              <w:t xml:space="preserve"> степени (320 кДж/м</w:t>
            </w:r>
            <w:r w:rsidRPr="00A32065">
              <w:rPr>
                <w:rFonts w:ascii="PT Astra Serif" w:hAnsi="PT Astra Serif"/>
                <w:vertAlign w:val="superscript"/>
              </w:rPr>
              <w:t>2</w:t>
            </w:r>
            <w:r w:rsidRPr="00A32065">
              <w:rPr>
                <w:rFonts w:ascii="PT Astra Serif" w:hAnsi="PT Astra Serif"/>
              </w:rPr>
              <w:t>)</w:t>
            </w:r>
          </w:p>
        </w:tc>
        <w:tc>
          <w:tcPr>
            <w:tcW w:w="2738" w:type="dxa"/>
            <w:shd w:val="clear" w:color="auto" w:fill="FFFFFF" w:themeFill="background1"/>
          </w:tcPr>
          <w:p w14:paraId="0E9C1AE1" w14:textId="77777777" w:rsidR="003213F9" w:rsidRPr="00A32065" w:rsidRDefault="003213F9" w:rsidP="00D43C23">
            <w:pPr>
              <w:jc w:val="center"/>
              <w:rPr>
                <w:rFonts w:ascii="PT Astra Serif" w:hAnsi="PT Astra Serif"/>
              </w:rPr>
            </w:pPr>
            <w:r w:rsidRPr="00A32065">
              <w:rPr>
                <w:rFonts w:ascii="PT Astra Serif" w:hAnsi="PT Astra Serif"/>
              </w:rPr>
              <w:t>20,0</w:t>
            </w:r>
          </w:p>
        </w:tc>
      </w:tr>
      <w:tr w:rsidR="003213F9" w:rsidRPr="00A32065" w14:paraId="2E8EC826"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6891" w:type="dxa"/>
            <w:shd w:val="clear" w:color="auto" w:fill="FFFFFF" w:themeFill="background1"/>
          </w:tcPr>
          <w:p w14:paraId="7AF2AB88" w14:textId="77777777" w:rsidR="003213F9" w:rsidRPr="00A32065" w:rsidRDefault="003213F9" w:rsidP="00D43C23">
            <w:pPr>
              <w:rPr>
                <w:rFonts w:ascii="PT Astra Serif" w:hAnsi="PT Astra Serif"/>
              </w:rPr>
            </w:pPr>
            <w:r w:rsidRPr="00A32065">
              <w:rPr>
                <w:rFonts w:ascii="PT Astra Serif" w:hAnsi="PT Astra Serif"/>
              </w:rPr>
              <w:t xml:space="preserve">ожог </w:t>
            </w:r>
            <w:r w:rsidRPr="00A32065">
              <w:rPr>
                <w:rFonts w:ascii="PT Astra Serif" w:hAnsi="PT Astra Serif"/>
                <w:lang w:val="en-US"/>
              </w:rPr>
              <w:t>II</w:t>
            </w:r>
            <w:r w:rsidRPr="00A32065">
              <w:rPr>
                <w:rFonts w:ascii="PT Astra Serif" w:hAnsi="PT Astra Serif"/>
              </w:rPr>
              <w:t xml:space="preserve"> степени (220 кДж/м</w:t>
            </w:r>
            <w:r w:rsidRPr="00A32065">
              <w:rPr>
                <w:rFonts w:ascii="PT Astra Serif" w:hAnsi="PT Astra Serif"/>
                <w:vertAlign w:val="superscript"/>
              </w:rPr>
              <w:t>2</w:t>
            </w:r>
            <w:r w:rsidRPr="00A32065">
              <w:rPr>
                <w:rFonts w:ascii="PT Astra Serif" w:hAnsi="PT Astra Serif"/>
              </w:rPr>
              <w:t>)</w:t>
            </w:r>
          </w:p>
        </w:tc>
        <w:tc>
          <w:tcPr>
            <w:tcW w:w="2738" w:type="dxa"/>
            <w:shd w:val="clear" w:color="auto" w:fill="FFFFFF" w:themeFill="background1"/>
          </w:tcPr>
          <w:p w14:paraId="4AAB7405" w14:textId="77777777" w:rsidR="003213F9" w:rsidRPr="00A32065" w:rsidRDefault="003213F9" w:rsidP="00D43C23">
            <w:pPr>
              <w:jc w:val="center"/>
              <w:rPr>
                <w:rFonts w:ascii="PT Astra Serif" w:hAnsi="PT Astra Serif"/>
              </w:rPr>
            </w:pPr>
            <w:r w:rsidRPr="00A32065">
              <w:rPr>
                <w:rFonts w:ascii="PT Astra Serif" w:hAnsi="PT Astra Serif"/>
              </w:rPr>
              <w:t>47,4</w:t>
            </w:r>
          </w:p>
        </w:tc>
      </w:tr>
      <w:tr w:rsidR="003213F9" w:rsidRPr="00A32065" w14:paraId="42560C45"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6891" w:type="dxa"/>
            <w:shd w:val="clear" w:color="auto" w:fill="FFFFFF" w:themeFill="background1"/>
          </w:tcPr>
          <w:p w14:paraId="36A11599" w14:textId="77777777" w:rsidR="003213F9" w:rsidRPr="00A32065" w:rsidRDefault="003213F9" w:rsidP="00D43C23">
            <w:pPr>
              <w:rPr>
                <w:rFonts w:ascii="PT Astra Serif" w:hAnsi="PT Astra Serif"/>
              </w:rPr>
            </w:pPr>
            <w:r w:rsidRPr="00A32065">
              <w:rPr>
                <w:rFonts w:ascii="PT Astra Serif" w:hAnsi="PT Astra Serif"/>
              </w:rPr>
              <w:t xml:space="preserve">ожог </w:t>
            </w:r>
            <w:r w:rsidRPr="00A32065">
              <w:rPr>
                <w:rFonts w:ascii="PT Astra Serif" w:hAnsi="PT Astra Serif"/>
                <w:lang w:val="en-US"/>
              </w:rPr>
              <w:t>I</w:t>
            </w:r>
            <w:r w:rsidRPr="00A32065">
              <w:rPr>
                <w:rFonts w:ascii="PT Astra Serif" w:hAnsi="PT Astra Serif"/>
              </w:rPr>
              <w:t xml:space="preserve"> степени (120 кДж/м</w:t>
            </w:r>
            <w:r w:rsidRPr="00A32065">
              <w:rPr>
                <w:rFonts w:ascii="PT Astra Serif" w:hAnsi="PT Astra Serif"/>
                <w:vertAlign w:val="superscript"/>
              </w:rPr>
              <w:t>2</w:t>
            </w:r>
            <w:r w:rsidRPr="00A32065">
              <w:rPr>
                <w:rFonts w:ascii="PT Astra Serif" w:hAnsi="PT Astra Serif"/>
              </w:rPr>
              <w:t>)</w:t>
            </w:r>
          </w:p>
        </w:tc>
        <w:tc>
          <w:tcPr>
            <w:tcW w:w="2738" w:type="dxa"/>
            <w:shd w:val="clear" w:color="auto" w:fill="FFFFFF" w:themeFill="background1"/>
          </w:tcPr>
          <w:p w14:paraId="5CC66679" w14:textId="77777777" w:rsidR="003213F9" w:rsidRPr="00A32065" w:rsidRDefault="003213F9" w:rsidP="00D43C23">
            <w:pPr>
              <w:jc w:val="center"/>
              <w:rPr>
                <w:rFonts w:ascii="PT Astra Serif" w:hAnsi="PT Astra Serif"/>
              </w:rPr>
            </w:pPr>
            <w:r w:rsidRPr="00A32065">
              <w:rPr>
                <w:rFonts w:ascii="PT Astra Serif" w:hAnsi="PT Astra Serif"/>
              </w:rPr>
              <w:t>64,2</w:t>
            </w:r>
          </w:p>
        </w:tc>
      </w:tr>
      <w:tr w:rsidR="003213F9" w:rsidRPr="00A32065" w14:paraId="697D236C"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6891" w:type="dxa"/>
            <w:shd w:val="clear" w:color="auto" w:fill="FFFFFF" w:themeFill="background1"/>
          </w:tcPr>
          <w:p w14:paraId="7A218483" w14:textId="77777777" w:rsidR="003213F9" w:rsidRPr="00A32065" w:rsidRDefault="003213F9" w:rsidP="00D43C23">
            <w:pPr>
              <w:rPr>
                <w:rFonts w:ascii="PT Astra Serif" w:hAnsi="PT Astra Serif"/>
              </w:rPr>
            </w:pPr>
            <w:r w:rsidRPr="00A32065">
              <w:rPr>
                <w:rFonts w:ascii="PT Astra Serif" w:hAnsi="PT Astra Serif"/>
              </w:rPr>
              <w:t>болевой порог (20-60кДж/м</w:t>
            </w:r>
            <w:r w:rsidRPr="00A32065">
              <w:rPr>
                <w:rFonts w:ascii="PT Astra Serif" w:hAnsi="PT Astra Serif"/>
                <w:vertAlign w:val="superscript"/>
              </w:rPr>
              <w:t>2</w:t>
            </w:r>
            <w:r w:rsidRPr="00A32065">
              <w:rPr>
                <w:rFonts w:ascii="PT Astra Serif" w:hAnsi="PT Astra Serif"/>
              </w:rPr>
              <w:t>)</w:t>
            </w:r>
          </w:p>
        </w:tc>
        <w:tc>
          <w:tcPr>
            <w:tcW w:w="2738" w:type="dxa"/>
            <w:shd w:val="clear" w:color="auto" w:fill="FFFFFF" w:themeFill="background1"/>
          </w:tcPr>
          <w:p w14:paraId="72E5806F" w14:textId="77777777" w:rsidR="003213F9" w:rsidRPr="00A32065" w:rsidRDefault="003213F9" w:rsidP="00D43C23">
            <w:pPr>
              <w:jc w:val="center"/>
              <w:rPr>
                <w:rFonts w:ascii="PT Astra Serif" w:hAnsi="PT Astra Serif"/>
              </w:rPr>
            </w:pPr>
            <w:r w:rsidRPr="00A32065">
              <w:rPr>
                <w:rFonts w:ascii="PT Astra Serif" w:hAnsi="PT Astra Serif"/>
              </w:rPr>
              <w:t>108,4</w:t>
            </w:r>
          </w:p>
        </w:tc>
      </w:tr>
    </w:tbl>
    <w:p w14:paraId="1C9B2A6E" w14:textId="77777777" w:rsidR="003213F9" w:rsidRPr="00A32065" w:rsidRDefault="003213F9" w:rsidP="00A46E85">
      <w:pPr>
        <w:suppressAutoHyphens/>
        <w:spacing w:before="120"/>
        <w:ind w:firstLine="720"/>
        <w:rPr>
          <w:rFonts w:ascii="PT Astra Serif" w:hAnsi="PT Astra Serif"/>
          <w:sz w:val="26"/>
          <w:szCs w:val="26"/>
        </w:rPr>
      </w:pPr>
      <w:r w:rsidRPr="00A32065">
        <w:rPr>
          <w:rFonts w:ascii="PT Astra Serif" w:hAnsi="PT Astra Serif"/>
          <w:sz w:val="26"/>
          <w:szCs w:val="26"/>
        </w:rPr>
        <w:t>Для находящихся на открытой местности людей расстояние поражения ВУВ при различных режимах взрывного превращения облака ТВС, а также процент пораженных тепловым излучением от огневого шара или горящего пролива определяется по соответствующим графикам.</w:t>
      </w:r>
    </w:p>
    <w:p w14:paraId="07B78C91" w14:textId="6FF9464B" w:rsidR="003213F9" w:rsidRPr="00A32065" w:rsidRDefault="00803B44" w:rsidP="001619CC">
      <w:pPr>
        <w:jc w:val="right"/>
        <w:rPr>
          <w:rFonts w:ascii="PT Astra Serif" w:hAnsi="PT Astra Serif"/>
          <w:b/>
          <w:sz w:val="26"/>
          <w:szCs w:val="26"/>
        </w:rPr>
      </w:pPr>
      <w:r w:rsidRPr="00A32065">
        <w:rPr>
          <w:rFonts w:ascii="PT Astra Serif" w:hAnsi="PT Astra Serif"/>
          <w:b/>
          <w:sz w:val="26"/>
          <w:szCs w:val="26"/>
        </w:rPr>
        <w:lastRenderedPageBreak/>
        <w:t xml:space="preserve">Таблица </w:t>
      </w:r>
      <w:r w:rsidR="006C5951" w:rsidRPr="00A32065">
        <w:rPr>
          <w:rFonts w:ascii="PT Astra Serif" w:hAnsi="PT Astra Serif"/>
          <w:b/>
          <w:sz w:val="26"/>
          <w:szCs w:val="26"/>
        </w:rPr>
        <w:t>6</w:t>
      </w:r>
      <w:r w:rsidRPr="00A32065">
        <w:rPr>
          <w:rFonts w:ascii="PT Astra Serif" w:hAnsi="PT Astra Serif"/>
          <w:b/>
          <w:sz w:val="26"/>
          <w:szCs w:val="26"/>
        </w:rPr>
        <w:t>.</w:t>
      </w:r>
      <w:r w:rsidR="004D5448" w:rsidRPr="00A32065">
        <w:rPr>
          <w:rFonts w:ascii="PT Astra Serif" w:hAnsi="PT Astra Serif"/>
          <w:b/>
          <w:sz w:val="26"/>
          <w:szCs w:val="26"/>
        </w:rPr>
        <w:t>9</w:t>
      </w:r>
    </w:p>
    <w:p w14:paraId="2798440C" w14:textId="77777777" w:rsidR="003213F9" w:rsidRPr="00A32065" w:rsidRDefault="003213F9" w:rsidP="00E962FC">
      <w:pPr>
        <w:spacing w:after="120"/>
        <w:jc w:val="center"/>
        <w:rPr>
          <w:rFonts w:ascii="PT Astra Serif" w:hAnsi="PT Astra Serif"/>
          <w:b/>
          <w:sz w:val="26"/>
          <w:szCs w:val="26"/>
        </w:rPr>
      </w:pPr>
      <w:r w:rsidRPr="00A32065">
        <w:rPr>
          <w:rFonts w:ascii="PT Astra Serif" w:hAnsi="PT Astra Serif"/>
          <w:b/>
          <w:sz w:val="26"/>
          <w:szCs w:val="26"/>
        </w:rPr>
        <w:t>Результаты расчета зон действия поражающих факторов возможных аварий на транспорте, при перевозке бензина:</w:t>
      </w:r>
    </w:p>
    <w:tbl>
      <w:tblPr>
        <w:tblStyle w:val="260"/>
        <w:tblpPr w:leftFromText="181" w:rightFromText="181" w:vertAnchor="text" w:tblpX="108"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1E0" w:firstRow="1" w:lastRow="1" w:firstColumn="1" w:lastColumn="1" w:noHBand="0" w:noVBand="0"/>
      </w:tblPr>
      <w:tblGrid>
        <w:gridCol w:w="6539"/>
        <w:gridCol w:w="2949"/>
      </w:tblGrid>
      <w:tr w:rsidR="003213F9" w:rsidRPr="00A32065" w14:paraId="3B6E9DD6" w14:textId="77777777" w:rsidTr="005D6E96">
        <w:trPr>
          <w:cnfStyle w:val="100000000000" w:firstRow="1" w:lastRow="0" w:firstColumn="0" w:lastColumn="0" w:oddVBand="0" w:evenVBand="0" w:oddHBand="0" w:evenHBand="0" w:firstRowFirstColumn="0" w:firstRowLastColumn="0" w:lastRowFirstColumn="0" w:lastRowLastColumn="0"/>
          <w:trHeight w:hRule="exact" w:val="340"/>
          <w:tblHeader/>
        </w:trPr>
        <w:tc>
          <w:tcPr>
            <w:tcW w:w="6539" w:type="dxa"/>
            <w:shd w:val="clear" w:color="auto" w:fill="FFFFFF" w:themeFill="background1"/>
          </w:tcPr>
          <w:p w14:paraId="17774662" w14:textId="77777777" w:rsidR="003213F9" w:rsidRPr="00A32065" w:rsidRDefault="003213F9" w:rsidP="007C6E54">
            <w:pPr>
              <w:jc w:val="center"/>
              <w:rPr>
                <w:rFonts w:ascii="PT Astra Serif" w:hAnsi="PT Astra Serif"/>
              </w:rPr>
            </w:pPr>
            <w:r w:rsidRPr="00A32065">
              <w:rPr>
                <w:rFonts w:ascii="PT Astra Serif" w:hAnsi="PT Astra Serif"/>
              </w:rPr>
              <w:t>Параметры</w:t>
            </w:r>
          </w:p>
        </w:tc>
        <w:tc>
          <w:tcPr>
            <w:tcW w:w="2949" w:type="dxa"/>
            <w:shd w:val="clear" w:color="auto" w:fill="FFFFFF" w:themeFill="background1"/>
          </w:tcPr>
          <w:p w14:paraId="55D3DA68" w14:textId="77777777" w:rsidR="003213F9" w:rsidRPr="00A32065" w:rsidRDefault="003213F9" w:rsidP="007C6E54">
            <w:pPr>
              <w:jc w:val="center"/>
              <w:rPr>
                <w:rFonts w:ascii="PT Astra Serif" w:hAnsi="PT Astra Serif"/>
              </w:rPr>
            </w:pPr>
            <w:r w:rsidRPr="00A32065">
              <w:rPr>
                <w:rFonts w:ascii="PT Astra Serif" w:hAnsi="PT Astra Serif"/>
              </w:rPr>
              <w:t>Значения</w:t>
            </w:r>
          </w:p>
        </w:tc>
      </w:tr>
      <w:tr w:rsidR="003213F9" w:rsidRPr="00A32065" w14:paraId="1CC2622C"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9488" w:type="dxa"/>
            <w:gridSpan w:val="2"/>
            <w:shd w:val="clear" w:color="auto" w:fill="FFFFFF" w:themeFill="background1"/>
          </w:tcPr>
          <w:p w14:paraId="1DA9F901" w14:textId="77777777" w:rsidR="003213F9" w:rsidRPr="00A32065" w:rsidRDefault="003213F9" w:rsidP="007C6E54">
            <w:pPr>
              <w:jc w:val="center"/>
              <w:rPr>
                <w:rFonts w:ascii="PT Astra Serif" w:hAnsi="PT Astra Serif"/>
                <w:b/>
              </w:rPr>
            </w:pPr>
            <w:r w:rsidRPr="00A32065">
              <w:rPr>
                <w:rFonts w:ascii="PT Astra Serif" w:hAnsi="PT Astra Serif"/>
                <w:b/>
              </w:rPr>
              <w:t>Автоцистерна с бензином, грузоподъемностью 8т.</w:t>
            </w:r>
          </w:p>
        </w:tc>
      </w:tr>
      <w:tr w:rsidR="003213F9" w:rsidRPr="00A32065" w14:paraId="15AE921E"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683CFE69" w14:textId="77777777" w:rsidR="003213F9" w:rsidRPr="00A32065" w:rsidRDefault="003213F9" w:rsidP="007C6E54">
            <w:pPr>
              <w:rPr>
                <w:rFonts w:ascii="PT Astra Serif" w:hAnsi="PT Astra Serif"/>
              </w:rPr>
            </w:pPr>
            <w:r w:rsidRPr="00A32065">
              <w:rPr>
                <w:rFonts w:ascii="PT Astra Serif" w:hAnsi="PT Astra Serif"/>
              </w:rPr>
              <w:t>Масса вещества, участвующего в образовании облака ТВС, кг</w:t>
            </w:r>
          </w:p>
        </w:tc>
        <w:tc>
          <w:tcPr>
            <w:tcW w:w="2949" w:type="dxa"/>
            <w:shd w:val="clear" w:color="auto" w:fill="FFFFFF" w:themeFill="background1"/>
          </w:tcPr>
          <w:p w14:paraId="06F8E67A" w14:textId="77777777" w:rsidR="003213F9" w:rsidRPr="00A32065" w:rsidRDefault="003213F9" w:rsidP="007C6E54">
            <w:pPr>
              <w:jc w:val="center"/>
              <w:rPr>
                <w:rFonts w:ascii="PT Astra Serif" w:hAnsi="PT Astra Serif"/>
              </w:rPr>
            </w:pPr>
            <w:r w:rsidRPr="00A32065">
              <w:rPr>
                <w:rFonts w:ascii="PT Astra Serif" w:hAnsi="PT Astra Serif"/>
              </w:rPr>
              <w:t>6400</w:t>
            </w:r>
          </w:p>
        </w:tc>
      </w:tr>
      <w:tr w:rsidR="003213F9" w:rsidRPr="00A32065" w14:paraId="2F781318"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65283A6D" w14:textId="77777777" w:rsidR="003213F9" w:rsidRPr="00A32065" w:rsidRDefault="003213F9" w:rsidP="007C6E54">
            <w:pPr>
              <w:rPr>
                <w:rFonts w:ascii="PT Astra Serif" w:hAnsi="PT Astra Serif"/>
              </w:rPr>
            </w:pPr>
            <w:r w:rsidRPr="00A32065">
              <w:rPr>
                <w:rFonts w:ascii="PT Astra Serif" w:hAnsi="PT Astra Serif"/>
              </w:rPr>
              <w:t>Коэффициент участия во взрыве</w:t>
            </w:r>
          </w:p>
        </w:tc>
        <w:tc>
          <w:tcPr>
            <w:tcW w:w="2949" w:type="dxa"/>
            <w:shd w:val="clear" w:color="auto" w:fill="FFFFFF" w:themeFill="background1"/>
          </w:tcPr>
          <w:p w14:paraId="535643E9" w14:textId="77777777" w:rsidR="003213F9" w:rsidRPr="00A32065" w:rsidRDefault="003213F9" w:rsidP="007C6E54">
            <w:pPr>
              <w:jc w:val="center"/>
              <w:rPr>
                <w:rFonts w:ascii="PT Astra Serif" w:hAnsi="PT Astra Serif"/>
              </w:rPr>
            </w:pPr>
            <w:r w:rsidRPr="00A32065">
              <w:rPr>
                <w:rFonts w:ascii="PT Astra Serif" w:hAnsi="PT Astra Serif"/>
              </w:rPr>
              <w:t>0,8</w:t>
            </w:r>
          </w:p>
        </w:tc>
      </w:tr>
      <w:tr w:rsidR="003213F9" w:rsidRPr="00A32065" w14:paraId="7622597A"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9488" w:type="dxa"/>
            <w:gridSpan w:val="2"/>
            <w:shd w:val="clear" w:color="auto" w:fill="FFFFFF" w:themeFill="background1"/>
          </w:tcPr>
          <w:p w14:paraId="2C814434" w14:textId="77777777" w:rsidR="003213F9" w:rsidRPr="00A32065" w:rsidRDefault="003213F9" w:rsidP="007C6E54">
            <w:pPr>
              <w:jc w:val="center"/>
              <w:rPr>
                <w:rFonts w:ascii="PT Astra Serif" w:hAnsi="PT Astra Serif"/>
              </w:rPr>
            </w:pPr>
            <w:r w:rsidRPr="00A32065">
              <w:rPr>
                <w:rFonts w:ascii="PT Astra Serif" w:hAnsi="PT Astra Serif"/>
                <w:b/>
              </w:rPr>
              <w:t>Разрушение зданий и сооружений на расстоянии от эпицентра взрыва, м</w:t>
            </w:r>
          </w:p>
        </w:tc>
      </w:tr>
      <w:tr w:rsidR="003213F9" w:rsidRPr="00A32065" w14:paraId="01473149"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1ECF8E51" w14:textId="77777777" w:rsidR="003213F9" w:rsidRPr="00A32065" w:rsidRDefault="003213F9" w:rsidP="007C6E54">
            <w:pPr>
              <w:rPr>
                <w:rFonts w:ascii="PT Astra Serif" w:hAnsi="PT Astra Serif"/>
              </w:rPr>
            </w:pPr>
            <w:r w:rsidRPr="00A32065">
              <w:rPr>
                <w:rFonts w:ascii="PT Astra Serif" w:hAnsi="PT Astra Serif"/>
              </w:rPr>
              <w:t>полные (&gt;100 кПа)</w:t>
            </w:r>
          </w:p>
        </w:tc>
        <w:tc>
          <w:tcPr>
            <w:tcW w:w="2949" w:type="dxa"/>
            <w:shd w:val="clear" w:color="auto" w:fill="FFFFFF" w:themeFill="background1"/>
          </w:tcPr>
          <w:p w14:paraId="1B93699B" w14:textId="77777777" w:rsidR="003213F9" w:rsidRPr="00A32065" w:rsidRDefault="003213F9" w:rsidP="007C6E54">
            <w:pPr>
              <w:jc w:val="center"/>
              <w:rPr>
                <w:rFonts w:ascii="PT Astra Serif" w:hAnsi="PT Astra Serif"/>
              </w:rPr>
            </w:pPr>
            <w:r w:rsidRPr="00A32065">
              <w:rPr>
                <w:rFonts w:ascii="PT Astra Serif" w:hAnsi="PT Astra Serif"/>
              </w:rPr>
              <w:t>&lt;65,4</w:t>
            </w:r>
          </w:p>
        </w:tc>
      </w:tr>
      <w:tr w:rsidR="003213F9" w:rsidRPr="00A32065" w14:paraId="093C2F8F"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233A660F" w14:textId="77777777" w:rsidR="003213F9" w:rsidRPr="00A32065" w:rsidRDefault="003213F9" w:rsidP="007C6E54">
            <w:pPr>
              <w:rPr>
                <w:rFonts w:ascii="PT Astra Serif" w:hAnsi="PT Astra Serif"/>
              </w:rPr>
            </w:pPr>
            <w:r w:rsidRPr="00A32065">
              <w:rPr>
                <w:rFonts w:ascii="PT Astra Serif" w:hAnsi="PT Astra Serif"/>
              </w:rPr>
              <w:t>сильные (100÷40 кПа)</w:t>
            </w:r>
          </w:p>
        </w:tc>
        <w:tc>
          <w:tcPr>
            <w:tcW w:w="2949" w:type="dxa"/>
            <w:shd w:val="clear" w:color="auto" w:fill="FFFFFF" w:themeFill="background1"/>
          </w:tcPr>
          <w:p w14:paraId="126A0B32" w14:textId="77777777" w:rsidR="003213F9" w:rsidRPr="00A32065" w:rsidRDefault="003213F9" w:rsidP="007C6E54">
            <w:pPr>
              <w:jc w:val="center"/>
              <w:rPr>
                <w:rFonts w:ascii="PT Astra Serif" w:hAnsi="PT Astra Serif"/>
              </w:rPr>
            </w:pPr>
            <w:r w:rsidRPr="00A32065">
              <w:rPr>
                <w:rFonts w:ascii="PT Astra Serif" w:hAnsi="PT Astra Serif"/>
              </w:rPr>
              <w:t>65,4-110,0</w:t>
            </w:r>
          </w:p>
        </w:tc>
      </w:tr>
      <w:tr w:rsidR="003213F9" w:rsidRPr="00A32065" w14:paraId="61B3C3E6"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64F92720" w14:textId="77777777" w:rsidR="003213F9" w:rsidRPr="00A32065" w:rsidRDefault="003213F9" w:rsidP="007C6E54">
            <w:pPr>
              <w:rPr>
                <w:rFonts w:ascii="PT Astra Serif" w:hAnsi="PT Astra Serif"/>
              </w:rPr>
            </w:pPr>
            <w:r w:rsidRPr="00A32065">
              <w:rPr>
                <w:rFonts w:ascii="PT Astra Serif" w:hAnsi="PT Astra Serif"/>
              </w:rPr>
              <w:t>средние (40÷20 кПа)</w:t>
            </w:r>
          </w:p>
        </w:tc>
        <w:tc>
          <w:tcPr>
            <w:tcW w:w="2949" w:type="dxa"/>
            <w:shd w:val="clear" w:color="auto" w:fill="FFFFFF" w:themeFill="background1"/>
          </w:tcPr>
          <w:p w14:paraId="455ED23A" w14:textId="77777777" w:rsidR="003213F9" w:rsidRPr="00A32065" w:rsidRDefault="003213F9" w:rsidP="007C6E54">
            <w:pPr>
              <w:jc w:val="center"/>
              <w:rPr>
                <w:rFonts w:ascii="PT Astra Serif" w:hAnsi="PT Astra Serif"/>
              </w:rPr>
            </w:pPr>
            <w:r w:rsidRPr="00A32065">
              <w:rPr>
                <w:rFonts w:ascii="PT Astra Serif" w:hAnsi="PT Astra Serif"/>
              </w:rPr>
              <w:t>110,0-450,0</w:t>
            </w:r>
          </w:p>
        </w:tc>
      </w:tr>
      <w:tr w:rsidR="003213F9" w:rsidRPr="00A32065" w14:paraId="38664E20"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486F3DAC" w14:textId="77777777" w:rsidR="003213F9" w:rsidRPr="00A32065" w:rsidRDefault="003213F9" w:rsidP="007C6E54">
            <w:pPr>
              <w:rPr>
                <w:rFonts w:ascii="PT Astra Serif" w:hAnsi="PT Astra Serif"/>
              </w:rPr>
            </w:pPr>
            <w:r w:rsidRPr="00A32065">
              <w:rPr>
                <w:rFonts w:ascii="PT Astra Serif" w:hAnsi="PT Astra Serif"/>
              </w:rPr>
              <w:t>слабые (20÷10 кПа)</w:t>
            </w:r>
          </w:p>
        </w:tc>
        <w:tc>
          <w:tcPr>
            <w:tcW w:w="2949" w:type="dxa"/>
            <w:shd w:val="clear" w:color="auto" w:fill="FFFFFF" w:themeFill="background1"/>
          </w:tcPr>
          <w:p w14:paraId="6E9DD7A2" w14:textId="77777777" w:rsidR="003213F9" w:rsidRPr="00A32065" w:rsidRDefault="003213F9" w:rsidP="007C6E54">
            <w:pPr>
              <w:jc w:val="center"/>
              <w:rPr>
                <w:rFonts w:ascii="PT Astra Serif" w:hAnsi="PT Astra Serif"/>
              </w:rPr>
            </w:pPr>
            <w:r w:rsidRPr="00A32065">
              <w:rPr>
                <w:rFonts w:ascii="PT Astra Serif" w:hAnsi="PT Astra Serif"/>
              </w:rPr>
              <w:t>450,0-687,7</w:t>
            </w:r>
          </w:p>
        </w:tc>
      </w:tr>
      <w:tr w:rsidR="003213F9" w:rsidRPr="00A32065" w14:paraId="674D29D4"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47CFE73C" w14:textId="77777777" w:rsidR="003213F9" w:rsidRPr="00A32065" w:rsidRDefault="003213F9" w:rsidP="007C6E54">
            <w:pPr>
              <w:rPr>
                <w:rFonts w:ascii="PT Astra Serif" w:hAnsi="PT Astra Serif"/>
              </w:rPr>
            </w:pPr>
            <w:proofErr w:type="spellStart"/>
            <w:r w:rsidRPr="00A32065">
              <w:rPr>
                <w:rFonts w:ascii="PT Astra Serif" w:hAnsi="PT Astra Serif"/>
              </w:rPr>
              <w:t>расстекление</w:t>
            </w:r>
            <w:proofErr w:type="spellEnd"/>
            <w:r w:rsidRPr="00A32065">
              <w:rPr>
                <w:rFonts w:ascii="PT Astra Serif" w:hAnsi="PT Astra Serif"/>
              </w:rPr>
              <w:t xml:space="preserve"> (5 кПа)</w:t>
            </w:r>
          </w:p>
        </w:tc>
        <w:tc>
          <w:tcPr>
            <w:tcW w:w="2949" w:type="dxa"/>
            <w:shd w:val="clear" w:color="auto" w:fill="FFFFFF" w:themeFill="background1"/>
          </w:tcPr>
          <w:p w14:paraId="0DE6B8D3" w14:textId="77777777" w:rsidR="003213F9" w:rsidRPr="00A32065" w:rsidRDefault="003213F9" w:rsidP="007C6E54">
            <w:pPr>
              <w:jc w:val="center"/>
              <w:rPr>
                <w:rFonts w:ascii="PT Astra Serif" w:hAnsi="PT Astra Serif"/>
              </w:rPr>
            </w:pPr>
            <w:r w:rsidRPr="00A32065">
              <w:rPr>
                <w:rFonts w:ascii="PT Astra Serif" w:hAnsi="PT Astra Serif"/>
              </w:rPr>
              <w:t>&gt;687,7</w:t>
            </w:r>
          </w:p>
        </w:tc>
      </w:tr>
      <w:tr w:rsidR="003213F9" w:rsidRPr="00A32065" w14:paraId="440A5639"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9488" w:type="dxa"/>
            <w:gridSpan w:val="2"/>
            <w:shd w:val="clear" w:color="auto" w:fill="FFFFFF" w:themeFill="background1"/>
          </w:tcPr>
          <w:p w14:paraId="164A862E" w14:textId="77777777" w:rsidR="003213F9" w:rsidRPr="00A32065" w:rsidRDefault="003213F9" w:rsidP="007C6E54">
            <w:pPr>
              <w:jc w:val="center"/>
              <w:rPr>
                <w:rFonts w:ascii="PT Astra Serif" w:hAnsi="PT Astra Serif"/>
              </w:rPr>
            </w:pPr>
            <w:r w:rsidRPr="00A32065">
              <w:rPr>
                <w:rFonts w:ascii="PT Astra Serif" w:hAnsi="PT Astra Serif"/>
                <w:b/>
              </w:rPr>
              <w:t>Степень травмирования людей на расстоянии от эпицентра взрыва, м</w:t>
            </w:r>
          </w:p>
        </w:tc>
      </w:tr>
      <w:tr w:rsidR="003213F9" w:rsidRPr="00A32065" w14:paraId="0C9125EF"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5B9A956F" w14:textId="77777777" w:rsidR="003213F9" w:rsidRPr="00A32065" w:rsidRDefault="003213F9" w:rsidP="007C6E54">
            <w:pPr>
              <w:rPr>
                <w:rFonts w:ascii="PT Astra Serif" w:hAnsi="PT Astra Serif"/>
              </w:rPr>
            </w:pPr>
            <w:r w:rsidRPr="00A32065">
              <w:rPr>
                <w:rFonts w:ascii="PT Astra Serif" w:hAnsi="PT Astra Serif"/>
              </w:rPr>
              <w:t>летальная (&gt;100 кПа)</w:t>
            </w:r>
          </w:p>
        </w:tc>
        <w:tc>
          <w:tcPr>
            <w:tcW w:w="2949" w:type="dxa"/>
            <w:shd w:val="clear" w:color="auto" w:fill="FFFFFF" w:themeFill="background1"/>
          </w:tcPr>
          <w:p w14:paraId="54639D2A" w14:textId="77777777" w:rsidR="003213F9" w:rsidRPr="00A32065" w:rsidRDefault="003213F9" w:rsidP="007C6E54">
            <w:pPr>
              <w:jc w:val="center"/>
              <w:rPr>
                <w:rFonts w:ascii="PT Astra Serif" w:hAnsi="PT Astra Serif"/>
              </w:rPr>
            </w:pPr>
            <w:r w:rsidRPr="00A32065">
              <w:rPr>
                <w:rFonts w:ascii="PT Astra Serif" w:hAnsi="PT Astra Serif"/>
              </w:rPr>
              <w:t>&lt;65,4</w:t>
            </w:r>
          </w:p>
        </w:tc>
      </w:tr>
      <w:tr w:rsidR="003213F9" w:rsidRPr="00A32065" w14:paraId="442383FD"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3768F4DA" w14:textId="77777777" w:rsidR="003213F9" w:rsidRPr="00A32065" w:rsidRDefault="003213F9" w:rsidP="007C6E54">
            <w:pPr>
              <w:rPr>
                <w:rFonts w:ascii="PT Astra Serif" w:hAnsi="PT Astra Serif"/>
              </w:rPr>
            </w:pPr>
            <w:r w:rsidRPr="00A32065">
              <w:rPr>
                <w:rFonts w:ascii="PT Astra Serif" w:hAnsi="PT Astra Serif"/>
              </w:rPr>
              <w:t>тяжелая (100÷60 кПа)</w:t>
            </w:r>
          </w:p>
        </w:tc>
        <w:tc>
          <w:tcPr>
            <w:tcW w:w="2949" w:type="dxa"/>
            <w:shd w:val="clear" w:color="auto" w:fill="FFFFFF" w:themeFill="background1"/>
          </w:tcPr>
          <w:p w14:paraId="50861D6B" w14:textId="77777777" w:rsidR="003213F9" w:rsidRPr="00A32065" w:rsidRDefault="003213F9" w:rsidP="007C6E54">
            <w:pPr>
              <w:jc w:val="center"/>
              <w:rPr>
                <w:rFonts w:ascii="PT Astra Serif" w:hAnsi="PT Astra Serif"/>
              </w:rPr>
            </w:pPr>
            <w:r w:rsidRPr="00A32065">
              <w:rPr>
                <w:rFonts w:ascii="PT Astra Serif" w:hAnsi="PT Astra Serif"/>
              </w:rPr>
              <w:t>65,4-88,5</w:t>
            </w:r>
          </w:p>
        </w:tc>
      </w:tr>
      <w:tr w:rsidR="003213F9" w:rsidRPr="00A32065" w14:paraId="529C07DA"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218B4CE4" w14:textId="77777777" w:rsidR="003213F9" w:rsidRPr="00A32065" w:rsidRDefault="003213F9" w:rsidP="007C6E54">
            <w:pPr>
              <w:rPr>
                <w:rFonts w:ascii="PT Astra Serif" w:hAnsi="PT Astra Serif"/>
              </w:rPr>
            </w:pPr>
            <w:r w:rsidRPr="00A32065">
              <w:rPr>
                <w:rFonts w:ascii="PT Astra Serif" w:hAnsi="PT Astra Serif"/>
              </w:rPr>
              <w:t>средняя (60÷40 кПа)</w:t>
            </w:r>
          </w:p>
        </w:tc>
        <w:tc>
          <w:tcPr>
            <w:tcW w:w="2949" w:type="dxa"/>
            <w:shd w:val="clear" w:color="auto" w:fill="FFFFFF" w:themeFill="background1"/>
          </w:tcPr>
          <w:p w14:paraId="78118158" w14:textId="77777777" w:rsidR="003213F9" w:rsidRPr="00A32065" w:rsidRDefault="003213F9" w:rsidP="007C6E54">
            <w:pPr>
              <w:jc w:val="center"/>
              <w:rPr>
                <w:rFonts w:ascii="PT Astra Serif" w:hAnsi="PT Astra Serif"/>
              </w:rPr>
            </w:pPr>
            <w:r w:rsidRPr="00A32065">
              <w:rPr>
                <w:rFonts w:ascii="PT Astra Serif" w:hAnsi="PT Astra Serif"/>
              </w:rPr>
              <w:t>88,5-110,0</w:t>
            </w:r>
          </w:p>
        </w:tc>
      </w:tr>
      <w:tr w:rsidR="003213F9" w:rsidRPr="00A32065" w14:paraId="5E9D9F10"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46E60BD7" w14:textId="77777777" w:rsidR="003213F9" w:rsidRPr="00A32065" w:rsidRDefault="003213F9" w:rsidP="007C6E54">
            <w:pPr>
              <w:rPr>
                <w:rFonts w:ascii="PT Astra Serif" w:hAnsi="PT Astra Serif"/>
              </w:rPr>
            </w:pPr>
            <w:r w:rsidRPr="00A32065">
              <w:rPr>
                <w:rFonts w:ascii="PT Astra Serif" w:hAnsi="PT Astra Serif"/>
              </w:rPr>
              <w:t>легкая (40÷20 кПа)</w:t>
            </w:r>
          </w:p>
        </w:tc>
        <w:tc>
          <w:tcPr>
            <w:tcW w:w="2949" w:type="dxa"/>
            <w:shd w:val="clear" w:color="auto" w:fill="FFFFFF" w:themeFill="background1"/>
          </w:tcPr>
          <w:p w14:paraId="02610230" w14:textId="77777777" w:rsidR="003213F9" w:rsidRPr="00A32065" w:rsidRDefault="003213F9" w:rsidP="007C6E54">
            <w:pPr>
              <w:jc w:val="center"/>
              <w:rPr>
                <w:rFonts w:ascii="PT Astra Serif" w:hAnsi="PT Astra Serif"/>
              </w:rPr>
            </w:pPr>
            <w:r w:rsidRPr="00A32065">
              <w:rPr>
                <w:rFonts w:ascii="PT Astra Serif" w:hAnsi="PT Astra Serif"/>
              </w:rPr>
              <w:t>110,0-450,0</w:t>
            </w:r>
          </w:p>
        </w:tc>
      </w:tr>
      <w:tr w:rsidR="003213F9" w:rsidRPr="00A32065" w14:paraId="7D0BFF62"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9488" w:type="dxa"/>
            <w:gridSpan w:val="2"/>
            <w:shd w:val="clear" w:color="auto" w:fill="FFFFFF" w:themeFill="background1"/>
          </w:tcPr>
          <w:p w14:paraId="5FEC086C" w14:textId="77777777" w:rsidR="003213F9" w:rsidRPr="00A32065" w:rsidRDefault="003213F9" w:rsidP="007C6E54">
            <w:pPr>
              <w:jc w:val="center"/>
              <w:rPr>
                <w:rFonts w:ascii="PT Astra Serif" w:hAnsi="PT Astra Serif"/>
                <w:b/>
              </w:rPr>
            </w:pPr>
            <w:r w:rsidRPr="00A32065">
              <w:rPr>
                <w:rFonts w:ascii="PT Astra Serif" w:hAnsi="PT Astra Serif"/>
                <w:b/>
              </w:rPr>
              <w:t>Пожар пролива</w:t>
            </w:r>
          </w:p>
        </w:tc>
      </w:tr>
      <w:tr w:rsidR="003213F9" w:rsidRPr="00A32065" w14:paraId="285B7F92"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50513EDF" w14:textId="77777777" w:rsidR="003213F9" w:rsidRPr="00A32065" w:rsidRDefault="003213F9" w:rsidP="007C6E54">
            <w:pPr>
              <w:rPr>
                <w:rFonts w:ascii="PT Astra Serif" w:hAnsi="PT Astra Serif"/>
              </w:rPr>
            </w:pPr>
            <w:r w:rsidRPr="00A32065">
              <w:rPr>
                <w:rFonts w:ascii="PT Astra Serif" w:hAnsi="PT Astra Serif"/>
              </w:rPr>
              <w:t>Масса вещества в аварийном проливе, кг</w:t>
            </w:r>
          </w:p>
        </w:tc>
        <w:tc>
          <w:tcPr>
            <w:tcW w:w="2949" w:type="dxa"/>
            <w:shd w:val="clear" w:color="auto" w:fill="FFFFFF" w:themeFill="background1"/>
          </w:tcPr>
          <w:p w14:paraId="57E5DCFB" w14:textId="77777777" w:rsidR="003213F9" w:rsidRPr="00A32065" w:rsidRDefault="003213F9" w:rsidP="007C6E54">
            <w:pPr>
              <w:jc w:val="center"/>
              <w:rPr>
                <w:rFonts w:ascii="PT Astra Serif" w:hAnsi="PT Astra Serif"/>
              </w:rPr>
            </w:pPr>
            <w:r w:rsidRPr="00A32065">
              <w:rPr>
                <w:rFonts w:ascii="PT Astra Serif" w:hAnsi="PT Astra Serif"/>
              </w:rPr>
              <w:t>6400</w:t>
            </w:r>
          </w:p>
        </w:tc>
      </w:tr>
      <w:tr w:rsidR="003213F9" w:rsidRPr="00A32065" w14:paraId="53D837F8"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5939DD94" w14:textId="77777777" w:rsidR="003213F9" w:rsidRPr="00A32065" w:rsidRDefault="003213F9" w:rsidP="007C6E54">
            <w:pPr>
              <w:rPr>
                <w:rFonts w:ascii="PT Astra Serif" w:hAnsi="PT Astra Serif"/>
              </w:rPr>
            </w:pPr>
            <w:r w:rsidRPr="00A32065">
              <w:rPr>
                <w:rFonts w:ascii="PT Astra Serif" w:hAnsi="PT Astra Serif"/>
              </w:rPr>
              <w:t>Коэффициент участия в пожаре</w:t>
            </w:r>
          </w:p>
        </w:tc>
        <w:tc>
          <w:tcPr>
            <w:tcW w:w="2949" w:type="dxa"/>
            <w:shd w:val="clear" w:color="auto" w:fill="FFFFFF" w:themeFill="background1"/>
          </w:tcPr>
          <w:p w14:paraId="1BF652EE" w14:textId="77777777" w:rsidR="003213F9" w:rsidRPr="00A32065" w:rsidRDefault="003213F9" w:rsidP="007C6E54">
            <w:pPr>
              <w:jc w:val="center"/>
              <w:rPr>
                <w:rFonts w:ascii="PT Astra Serif" w:hAnsi="PT Astra Serif"/>
              </w:rPr>
            </w:pPr>
            <w:r w:rsidRPr="00A32065">
              <w:rPr>
                <w:rFonts w:ascii="PT Astra Serif" w:hAnsi="PT Astra Serif"/>
              </w:rPr>
              <w:t>0,8</w:t>
            </w:r>
          </w:p>
        </w:tc>
      </w:tr>
      <w:tr w:rsidR="003213F9" w:rsidRPr="00A32065" w14:paraId="45348EAE"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28E8182F" w14:textId="0CFC5D2B" w:rsidR="003213F9" w:rsidRPr="00A32065" w:rsidRDefault="003213F9" w:rsidP="007C6E54">
            <w:pPr>
              <w:rPr>
                <w:rFonts w:ascii="PT Astra Serif" w:hAnsi="PT Astra Serif"/>
              </w:rPr>
            </w:pPr>
            <w:r w:rsidRPr="00A32065">
              <w:rPr>
                <w:rFonts w:ascii="PT Astra Serif" w:hAnsi="PT Astra Serif"/>
              </w:rPr>
              <w:t>Максимальная площадь пожара (свободное разлитие</w:t>
            </w:r>
            <w:r w:rsidR="00AB22CA" w:rsidRPr="00A32065">
              <w:rPr>
                <w:rFonts w:ascii="PT Astra Serif" w:hAnsi="PT Astra Serif"/>
              </w:rPr>
              <w:t>), м</w:t>
            </w:r>
            <w:r w:rsidRPr="00A32065">
              <w:rPr>
                <w:rFonts w:ascii="PT Astra Serif" w:hAnsi="PT Astra Serif"/>
                <w:vertAlign w:val="superscript"/>
              </w:rPr>
              <w:t>2</w:t>
            </w:r>
          </w:p>
        </w:tc>
        <w:tc>
          <w:tcPr>
            <w:tcW w:w="2949" w:type="dxa"/>
            <w:shd w:val="clear" w:color="auto" w:fill="FFFFFF" w:themeFill="background1"/>
          </w:tcPr>
          <w:p w14:paraId="6AF49CE9" w14:textId="77777777" w:rsidR="003213F9" w:rsidRPr="00A32065" w:rsidRDefault="003213F9" w:rsidP="007C6E54">
            <w:pPr>
              <w:jc w:val="center"/>
              <w:rPr>
                <w:rFonts w:ascii="PT Astra Serif" w:hAnsi="PT Astra Serif"/>
              </w:rPr>
            </w:pPr>
            <w:r w:rsidRPr="00A32065">
              <w:rPr>
                <w:rFonts w:ascii="PT Astra Serif" w:hAnsi="PT Astra Serif"/>
              </w:rPr>
              <w:t>175,4</w:t>
            </w:r>
          </w:p>
        </w:tc>
      </w:tr>
      <w:tr w:rsidR="003213F9" w:rsidRPr="00A32065" w14:paraId="3BF76385"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0C5282C1" w14:textId="77777777" w:rsidR="003213F9" w:rsidRPr="00A32065" w:rsidRDefault="003213F9" w:rsidP="007C6E54">
            <w:pPr>
              <w:rPr>
                <w:rFonts w:ascii="PT Astra Serif" w:hAnsi="PT Astra Serif"/>
              </w:rPr>
            </w:pPr>
            <w:r w:rsidRPr="00A32065">
              <w:rPr>
                <w:rFonts w:ascii="PT Astra Serif" w:hAnsi="PT Astra Serif"/>
              </w:rPr>
              <w:t>Эффективный диаметр пролива, м</w:t>
            </w:r>
          </w:p>
        </w:tc>
        <w:tc>
          <w:tcPr>
            <w:tcW w:w="2949" w:type="dxa"/>
            <w:shd w:val="clear" w:color="auto" w:fill="FFFFFF" w:themeFill="background1"/>
          </w:tcPr>
          <w:p w14:paraId="546EDBE9" w14:textId="77777777" w:rsidR="003213F9" w:rsidRPr="00A32065" w:rsidRDefault="003213F9" w:rsidP="007C6E54">
            <w:pPr>
              <w:jc w:val="center"/>
              <w:rPr>
                <w:rFonts w:ascii="PT Astra Serif" w:hAnsi="PT Astra Serif"/>
              </w:rPr>
            </w:pPr>
            <w:r w:rsidRPr="00A32065">
              <w:rPr>
                <w:rFonts w:ascii="PT Astra Serif" w:hAnsi="PT Astra Serif"/>
              </w:rPr>
              <w:t>15</w:t>
            </w:r>
          </w:p>
        </w:tc>
      </w:tr>
      <w:tr w:rsidR="003213F9" w:rsidRPr="00A32065" w14:paraId="1C39C86B"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1CB1B20C" w14:textId="77777777" w:rsidR="003213F9" w:rsidRPr="00A32065" w:rsidRDefault="003213F9" w:rsidP="007C6E54">
            <w:pPr>
              <w:rPr>
                <w:rFonts w:ascii="PT Astra Serif" w:hAnsi="PT Astra Serif"/>
              </w:rPr>
            </w:pPr>
            <w:r w:rsidRPr="00A32065">
              <w:rPr>
                <w:rFonts w:ascii="PT Astra Serif" w:hAnsi="PT Astra Serif"/>
              </w:rPr>
              <w:t>Высота пламени, м</w:t>
            </w:r>
          </w:p>
        </w:tc>
        <w:tc>
          <w:tcPr>
            <w:tcW w:w="2949" w:type="dxa"/>
            <w:shd w:val="clear" w:color="auto" w:fill="FFFFFF" w:themeFill="background1"/>
          </w:tcPr>
          <w:p w14:paraId="680829D5" w14:textId="77777777" w:rsidR="003213F9" w:rsidRPr="00A32065" w:rsidRDefault="003213F9" w:rsidP="007C6E54">
            <w:pPr>
              <w:jc w:val="center"/>
              <w:rPr>
                <w:rFonts w:ascii="PT Astra Serif" w:hAnsi="PT Astra Serif"/>
              </w:rPr>
            </w:pPr>
            <w:r w:rsidRPr="00A32065">
              <w:rPr>
                <w:rFonts w:ascii="PT Astra Serif" w:hAnsi="PT Astra Serif"/>
              </w:rPr>
              <w:t>4,8</w:t>
            </w:r>
          </w:p>
        </w:tc>
      </w:tr>
      <w:tr w:rsidR="003213F9" w:rsidRPr="00A32065" w14:paraId="42673CC8"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9488" w:type="dxa"/>
            <w:gridSpan w:val="2"/>
            <w:shd w:val="clear" w:color="auto" w:fill="FFFFFF" w:themeFill="background1"/>
          </w:tcPr>
          <w:p w14:paraId="6FCA63E5" w14:textId="77777777" w:rsidR="003213F9" w:rsidRPr="00A32065" w:rsidRDefault="003213F9" w:rsidP="007C6E54">
            <w:pPr>
              <w:jc w:val="center"/>
              <w:rPr>
                <w:rFonts w:ascii="PT Astra Serif" w:hAnsi="PT Astra Serif"/>
              </w:rPr>
            </w:pPr>
            <w:r w:rsidRPr="00A32065">
              <w:rPr>
                <w:rFonts w:ascii="PT Astra Serif" w:hAnsi="PT Astra Serif"/>
                <w:b/>
              </w:rPr>
              <w:t>Степень поражения людей на расстоянии от фронта пламени, м</w:t>
            </w:r>
          </w:p>
        </w:tc>
      </w:tr>
      <w:tr w:rsidR="003213F9" w:rsidRPr="00A32065" w14:paraId="3ACAFE25"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0D93906A" w14:textId="77777777" w:rsidR="003213F9" w:rsidRPr="00A32065" w:rsidRDefault="003213F9" w:rsidP="007C6E54">
            <w:pPr>
              <w:rPr>
                <w:rFonts w:ascii="PT Astra Serif" w:hAnsi="PT Astra Serif"/>
              </w:rPr>
            </w:pPr>
            <w:r w:rsidRPr="00A32065">
              <w:rPr>
                <w:rFonts w:ascii="PT Astra Serif" w:hAnsi="PT Astra Serif"/>
              </w:rPr>
              <w:t xml:space="preserve">ожог </w:t>
            </w:r>
            <w:r w:rsidRPr="00A32065">
              <w:rPr>
                <w:rFonts w:ascii="PT Astra Serif" w:hAnsi="PT Astra Serif"/>
                <w:lang w:val="en-US"/>
              </w:rPr>
              <w:t>III</w:t>
            </w:r>
            <w:r w:rsidRPr="00A32065">
              <w:rPr>
                <w:rFonts w:ascii="PT Astra Serif" w:hAnsi="PT Astra Serif"/>
              </w:rPr>
              <w:t xml:space="preserve"> степени (320 кДж/м</w:t>
            </w:r>
            <w:r w:rsidRPr="00A32065">
              <w:rPr>
                <w:rFonts w:ascii="PT Astra Serif" w:hAnsi="PT Astra Serif"/>
                <w:vertAlign w:val="superscript"/>
              </w:rPr>
              <w:t>2</w:t>
            </w:r>
            <w:r w:rsidRPr="00A32065">
              <w:rPr>
                <w:rFonts w:ascii="PT Astra Serif" w:hAnsi="PT Astra Serif"/>
              </w:rPr>
              <w:t>)</w:t>
            </w:r>
          </w:p>
        </w:tc>
        <w:tc>
          <w:tcPr>
            <w:tcW w:w="2949" w:type="dxa"/>
            <w:shd w:val="clear" w:color="auto" w:fill="FFFFFF" w:themeFill="background1"/>
          </w:tcPr>
          <w:p w14:paraId="7117D81F" w14:textId="77777777" w:rsidR="003213F9" w:rsidRPr="00A32065" w:rsidRDefault="003213F9" w:rsidP="007C6E54">
            <w:pPr>
              <w:jc w:val="center"/>
              <w:rPr>
                <w:rFonts w:ascii="PT Astra Serif" w:hAnsi="PT Astra Serif"/>
              </w:rPr>
            </w:pPr>
            <w:r w:rsidRPr="00A32065">
              <w:rPr>
                <w:rFonts w:ascii="PT Astra Serif" w:hAnsi="PT Astra Serif"/>
              </w:rPr>
              <w:t>22,5</w:t>
            </w:r>
          </w:p>
        </w:tc>
      </w:tr>
      <w:tr w:rsidR="003213F9" w:rsidRPr="00A32065" w14:paraId="13EA3C10"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1884A60A" w14:textId="77777777" w:rsidR="003213F9" w:rsidRPr="00A32065" w:rsidRDefault="003213F9" w:rsidP="007C6E54">
            <w:pPr>
              <w:rPr>
                <w:rFonts w:ascii="PT Astra Serif" w:hAnsi="PT Astra Serif"/>
              </w:rPr>
            </w:pPr>
            <w:r w:rsidRPr="00A32065">
              <w:rPr>
                <w:rFonts w:ascii="PT Astra Serif" w:hAnsi="PT Astra Serif"/>
              </w:rPr>
              <w:t xml:space="preserve">ожог </w:t>
            </w:r>
            <w:r w:rsidRPr="00A32065">
              <w:rPr>
                <w:rFonts w:ascii="PT Astra Serif" w:hAnsi="PT Astra Serif"/>
                <w:lang w:val="en-US"/>
              </w:rPr>
              <w:t>II</w:t>
            </w:r>
            <w:r w:rsidRPr="00A32065">
              <w:rPr>
                <w:rFonts w:ascii="PT Astra Serif" w:hAnsi="PT Astra Serif"/>
              </w:rPr>
              <w:t xml:space="preserve"> степени (220 кДж/м</w:t>
            </w:r>
            <w:r w:rsidRPr="00A32065">
              <w:rPr>
                <w:rFonts w:ascii="PT Astra Serif" w:hAnsi="PT Astra Serif"/>
                <w:vertAlign w:val="superscript"/>
              </w:rPr>
              <w:t>2</w:t>
            </w:r>
            <w:r w:rsidRPr="00A32065">
              <w:rPr>
                <w:rFonts w:ascii="PT Astra Serif" w:hAnsi="PT Astra Serif"/>
              </w:rPr>
              <w:t>)</w:t>
            </w:r>
          </w:p>
        </w:tc>
        <w:tc>
          <w:tcPr>
            <w:tcW w:w="2949" w:type="dxa"/>
            <w:shd w:val="clear" w:color="auto" w:fill="FFFFFF" w:themeFill="background1"/>
          </w:tcPr>
          <w:p w14:paraId="33E283E2" w14:textId="77777777" w:rsidR="003213F9" w:rsidRPr="00A32065" w:rsidRDefault="003213F9" w:rsidP="007C6E54">
            <w:pPr>
              <w:jc w:val="center"/>
              <w:rPr>
                <w:rFonts w:ascii="PT Astra Serif" w:hAnsi="PT Astra Serif"/>
              </w:rPr>
            </w:pPr>
            <w:r w:rsidRPr="00A32065">
              <w:rPr>
                <w:rFonts w:ascii="PT Astra Serif" w:hAnsi="PT Astra Serif"/>
              </w:rPr>
              <w:t>37,6</w:t>
            </w:r>
          </w:p>
        </w:tc>
      </w:tr>
      <w:tr w:rsidR="003213F9" w:rsidRPr="00A32065" w14:paraId="64F11B35" w14:textId="77777777" w:rsidTr="005D6E96">
        <w:trPr>
          <w:cnfStyle w:val="000000010000" w:firstRow="0" w:lastRow="0" w:firstColumn="0" w:lastColumn="0" w:oddVBand="0" w:evenVBand="0" w:oddHBand="0" w:evenHBand="1" w:firstRowFirstColumn="0" w:firstRowLastColumn="0" w:lastRowFirstColumn="0" w:lastRowLastColumn="0"/>
          <w:trHeight w:hRule="exact" w:val="340"/>
        </w:trPr>
        <w:tc>
          <w:tcPr>
            <w:tcW w:w="6539" w:type="dxa"/>
            <w:shd w:val="clear" w:color="auto" w:fill="FFFFFF" w:themeFill="background1"/>
          </w:tcPr>
          <w:p w14:paraId="1C0EE5D1" w14:textId="77777777" w:rsidR="003213F9" w:rsidRPr="00A32065" w:rsidRDefault="003213F9" w:rsidP="007C6E54">
            <w:pPr>
              <w:rPr>
                <w:rFonts w:ascii="PT Astra Serif" w:hAnsi="PT Astra Serif"/>
              </w:rPr>
            </w:pPr>
            <w:r w:rsidRPr="00A32065">
              <w:rPr>
                <w:rFonts w:ascii="PT Astra Serif" w:hAnsi="PT Astra Serif"/>
              </w:rPr>
              <w:t xml:space="preserve">ожог </w:t>
            </w:r>
            <w:r w:rsidRPr="00A32065">
              <w:rPr>
                <w:rFonts w:ascii="PT Astra Serif" w:hAnsi="PT Astra Serif"/>
                <w:lang w:val="en-US"/>
              </w:rPr>
              <w:t>I</w:t>
            </w:r>
            <w:r w:rsidRPr="00A32065">
              <w:rPr>
                <w:rFonts w:ascii="PT Astra Serif" w:hAnsi="PT Astra Serif"/>
              </w:rPr>
              <w:t xml:space="preserve"> степени (120 кДж/м</w:t>
            </w:r>
            <w:r w:rsidRPr="00A32065">
              <w:rPr>
                <w:rFonts w:ascii="PT Astra Serif" w:hAnsi="PT Astra Serif"/>
                <w:vertAlign w:val="superscript"/>
              </w:rPr>
              <w:t>2</w:t>
            </w:r>
            <w:r w:rsidRPr="00A32065">
              <w:rPr>
                <w:rFonts w:ascii="PT Astra Serif" w:hAnsi="PT Astra Serif"/>
              </w:rPr>
              <w:t>)</w:t>
            </w:r>
          </w:p>
        </w:tc>
        <w:tc>
          <w:tcPr>
            <w:tcW w:w="2949" w:type="dxa"/>
            <w:shd w:val="clear" w:color="auto" w:fill="FFFFFF" w:themeFill="background1"/>
          </w:tcPr>
          <w:p w14:paraId="029338A7" w14:textId="77777777" w:rsidR="003213F9" w:rsidRPr="00A32065" w:rsidRDefault="003213F9" w:rsidP="007C6E54">
            <w:pPr>
              <w:jc w:val="center"/>
              <w:rPr>
                <w:rFonts w:ascii="PT Astra Serif" w:hAnsi="PT Astra Serif"/>
              </w:rPr>
            </w:pPr>
            <w:r w:rsidRPr="00A32065">
              <w:rPr>
                <w:rFonts w:ascii="PT Astra Serif" w:hAnsi="PT Astra Serif"/>
              </w:rPr>
              <w:t>57,6</w:t>
            </w:r>
          </w:p>
        </w:tc>
      </w:tr>
      <w:tr w:rsidR="003213F9" w:rsidRPr="00A32065" w14:paraId="6812DF27" w14:textId="77777777" w:rsidTr="005D6E96">
        <w:trPr>
          <w:cnfStyle w:val="000000100000" w:firstRow="0" w:lastRow="0" w:firstColumn="0" w:lastColumn="0" w:oddVBand="0" w:evenVBand="0" w:oddHBand="1" w:evenHBand="0" w:firstRowFirstColumn="0" w:firstRowLastColumn="0" w:lastRowFirstColumn="0" w:lastRowLastColumn="0"/>
          <w:trHeight w:hRule="exact" w:val="340"/>
        </w:trPr>
        <w:tc>
          <w:tcPr>
            <w:tcW w:w="6539" w:type="dxa"/>
            <w:shd w:val="clear" w:color="auto" w:fill="FFFFFF" w:themeFill="background1"/>
          </w:tcPr>
          <w:p w14:paraId="10ADB778" w14:textId="77777777" w:rsidR="003213F9" w:rsidRPr="00A32065" w:rsidRDefault="003213F9" w:rsidP="007C6E54">
            <w:pPr>
              <w:rPr>
                <w:rFonts w:ascii="PT Astra Serif" w:hAnsi="PT Astra Serif"/>
              </w:rPr>
            </w:pPr>
            <w:r w:rsidRPr="00A32065">
              <w:rPr>
                <w:rFonts w:ascii="PT Astra Serif" w:hAnsi="PT Astra Serif"/>
              </w:rPr>
              <w:t>болевой порог (20-60кДж/м</w:t>
            </w:r>
            <w:r w:rsidRPr="00A32065">
              <w:rPr>
                <w:rFonts w:ascii="PT Astra Serif" w:hAnsi="PT Astra Serif"/>
                <w:vertAlign w:val="superscript"/>
              </w:rPr>
              <w:t>2</w:t>
            </w:r>
            <w:r w:rsidRPr="00A32065">
              <w:rPr>
                <w:rFonts w:ascii="PT Astra Serif" w:hAnsi="PT Astra Serif"/>
              </w:rPr>
              <w:t>)</w:t>
            </w:r>
          </w:p>
        </w:tc>
        <w:tc>
          <w:tcPr>
            <w:tcW w:w="2949" w:type="dxa"/>
            <w:shd w:val="clear" w:color="auto" w:fill="FFFFFF" w:themeFill="background1"/>
          </w:tcPr>
          <w:p w14:paraId="736440B2" w14:textId="77777777" w:rsidR="003213F9" w:rsidRPr="00A32065" w:rsidRDefault="003213F9" w:rsidP="007C6E54">
            <w:pPr>
              <w:jc w:val="center"/>
              <w:rPr>
                <w:rFonts w:ascii="PT Astra Serif" w:hAnsi="PT Astra Serif"/>
              </w:rPr>
            </w:pPr>
            <w:r w:rsidRPr="00A32065">
              <w:rPr>
                <w:rFonts w:ascii="PT Astra Serif" w:hAnsi="PT Astra Serif"/>
              </w:rPr>
              <w:t>92,2</w:t>
            </w:r>
          </w:p>
        </w:tc>
      </w:tr>
    </w:tbl>
    <w:p w14:paraId="0943473F" w14:textId="77777777" w:rsidR="00EC435C" w:rsidRPr="00A32065" w:rsidRDefault="00EC435C" w:rsidP="00EC435C">
      <w:pPr>
        <w:suppressAutoHyphens/>
        <w:spacing w:before="120"/>
        <w:ind w:firstLine="720"/>
        <w:rPr>
          <w:rFonts w:ascii="PT Astra Serif" w:hAnsi="PT Astra Serif"/>
          <w:sz w:val="26"/>
          <w:szCs w:val="26"/>
        </w:rPr>
      </w:pPr>
      <w:r w:rsidRPr="00A32065">
        <w:rPr>
          <w:rFonts w:ascii="PT Astra Serif" w:hAnsi="PT Astra Serif"/>
          <w:sz w:val="26"/>
          <w:szCs w:val="26"/>
        </w:rPr>
        <w:t>Вывод по результатам расчётов:</w:t>
      </w:r>
    </w:p>
    <w:p w14:paraId="7510FDF8" w14:textId="77777777" w:rsidR="00EC435C" w:rsidRPr="00A32065" w:rsidRDefault="00EC435C" w:rsidP="00EC435C">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при рассмотренных сценариях аварий c пожаром пролива ЛВЖ и СУГ при разгерметизации ёмкостей транспортировки на автомагистрали зоны действия наиболее опасных поражающих факторов ЧС не выходят за границы полосы отвода автомагистрали;</w:t>
      </w:r>
    </w:p>
    <w:p w14:paraId="27EC1B3E" w14:textId="77777777" w:rsidR="00EC435C" w:rsidRPr="00A32065" w:rsidRDefault="00EC435C" w:rsidP="00EC435C">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 xml:space="preserve">при рассмотренных сценариях аварий с взрывом ТВС возможно поражение различной степени тяжести людей, зданий, инженерных сооружений и технологического оборудования: </w:t>
      </w:r>
    </w:p>
    <w:p w14:paraId="27DDCEA6" w14:textId="3F97DBA6" w:rsidR="00EC435C" w:rsidRPr="00A32065" w:rsidRDefault="008B618A" w:rsidP="00EC435C">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в</w:t>
      </w:r>
      <w:r w:rsidR="00EC435C" w:rsidRPr="00A32065">
        <w:rPr>
          <w:rFonts w:ascii="PT Astra Serif" w:hAnsi="PT Astra Serif"/>
          <w:bCs/>
          <w:spacing w:val="-1"/>
          <w:sz w:val="26"/>
          <w:szCs w:val="26"/>
        </w:rPr>
        <w:t xml:space="preserve">озможная частота реализации ЧС – 4,68×10-3 год -1. </w:t>
      </w:r>
    </w:p>
    <w:p w14:paraId="034D87D5" w14:textId="7F41B9A6" w:rsidR="00EC435C" w:rsidRPr="00A32065" w:rsidRDefault="008B618A" w:rsidP="00EC435C">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w:t>
      </w:r>
      <w:r w:rsidR="00EC435C" w:rsidRPr="00A32065">
        <w:rPr>
          <w:rFonts w:ascii="PT Astra Serif" w:hAnsi="PT Astra Serif"/>
          <w:bCs/>
          <w:spacing w:val="-1"/>
          <w:sz w:val="26"/>
          <w:szCs w:val="26"/>
        </w:rPr>
        <w:t>лощадь пожара – 118,8 м2.</w:t>
      </w:r>
    </w:p>
    <w:p w14:paraId="50609B78" w14:textId="0BAB8C7F" w:rsidR="00EC435C" w:rsidRPr="00A32065" w:rsidRDefault="008B618A" w:rsidP="00EC435C">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г</w:t>
      </w:r>
      <w:r w:rsidR="00EC435C" w:rsidRPr="00A32065">
        <w:rPr>
          <w:rFonts w:ascii="PT Astra Serif" w:hAnsi="PT Astra Serif"/>
          <w:bCs/>
          <w:spacing w:val="-1"/>
          <w:sz w:val="26"/>
          <w:szCs w:val="26"/>
        </w:rPr>
        <w:t>раница порога поражения людей на открытой местности – 92 м.</w:t>
      </w:r>
    </w:p>
    <w:p w14:paraId="25392111" w14:textId="7279B12D" w:rsidR="00EC435C" w:rsidRPr="00A32065" w:rsidRDefault="008B618A" w:rsidP="00EC435C">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р</w:t>
      </w:r>
      <w:r w:rsidR="00EC435C" w:rsidRPr="00A32065">
        <w:rPr>
          <w:rFonts w:ascii="PT Astra Serif" w:hAnsi="PT Astra Serif"/>
          <w:bCs/>
          <w:spacing w:val="-1"/>
          <w:sz w:val="26"/>
          <w:szCs w:val="26"/>
        </w:rPr>
        <w:t>адиус полных разрушений зданий – 41,0 м.</w:t>
      </w:r>
    </w:p>
    <w:p w14:paraId="1BB644D2" w14:textId="23BE7FCF" w:rsidR="00EC435C" w:rsidRPr="00A32065" w:rsidRDefault="008B618A" w:rsidP="00EC435C">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lastRenderedPageBreak/>
        <w:t>ч</w:t>
      </w:r>
      <w:r w:rsidR="00EC435C" w:rsidRPr="00A32065">
        <w:rPr>
          <w:rFonts w:ascii="PT Astra Serif" w:hAnsi="PT Astra Serif"/>
          <w:bCs/>
          <w:spacing w:val="-1"/>
          <w:sz w:val="26"/>
          <w:szCs w:val="26"/>
        </w:rPr>
        <w:t>исленность населения, у которого могут быть нарушены условия жизнедеятельности – 5 человек.</w:t>
      </w:r>
    </w:p>
    <w:p w14:paraId="3A7AF63E" w14:textId="6D62655F" w:rsidR="00EC435C" w:rsidRPr="00A32065" w:rsidRDefault="008B618A" w:rsidP="00EC435C">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в</w:t>
      </w:r>
      <w:r w:rsidR="00EC435C" w:rsidRPr="00A32065">
        <w:rPr>
          <w:rFonts w:ascii="PT Astra Serif" w:hAnsi="PT Astra Serif"/>
          <w:bCs/>
          <w:spacing w:val="-1"/>
          <w:sz w:val="26"/>
          <w:szCs w:val="26"/>
        </w:rPr>
        <w:t>озможное число погибших - 1 человек, пострадавших – 5 человек.</w:t>
      </w:r>
    </w:p>
    <w:p w14:paraId="1C274947" w14:textId="066D2563" w:rsidR="00D13F1D" w:rsidRPr="00A32065" w:rsidRDefault="003213F9" w:rsidP="00EC435C">
      <w:pPr>
        <w:suppressAutoHyphens/>
        <w:ind w:firstLine="720"/>
        <w:rPr>
          <w:rFonts w:ascii="PT Astra Serif" w:hAnsi="PT Astra Serif"/>
          <w:sz w:val="26"/>
          <w:szCs w:val="26"/>
        </w:rPr>
      </w:pPr>
      <w:r w:rsidRPr="00A32065">
        <w:rPr>
          <w:rFonts w:ascii="PT Astra Serif" w:hAnsi="PT Astra Serif"/>
          <w:sz w:val="26"/>
          <w:szCs w:val="26"/>
        </w:rPr>
        <w:t>Сложилось так, что трассы автомобильных дорог в некоторых населенных пунктах проходят через их центр. При этом опасности последствий ДТП может подвергнуться большое количество ж</w:t>
      </w:r>
      <w:r w:rsidR="00D859C8" w:rsidRPr="00A32065">
        <w:rPr>
          <w:rFonts w:ascii="PT Astra Serif" w:hAnsi="PT Astra Serif"/>
          <w:sz w:val="26"/>
          <w:szCs w:val="26"/>
        </w:rPr>
        <w:t>ителей этих населенных пунктов.</w:t>
      </w:r>
      <w:r w:rsidR="00263FD1" w:rsidRPr="00A32065">
        <w:rPr>
          <w:rFonts w:ascii="PT Astra Serif" w:hAnsi="PT Astra Serif"/>
          <w:sz w:val="26"/>
          <w:szCs w:val="26"/>
        </w:rPr>
        <w:t xml:space="preserve"> Для предотвращения ЧС или минимизации ущерба в случае возникновения аварии на дороге, перевозки опасных грузов автомобильным транспортом должны осуществляться с соблюдением </w:t>
      </w:r>
      <w:r w:rsidR="00D13F1D" w:rsidRPr="00A32065">
        <w:rPr>
          <w:rFonts w:ascii="PT Astra Serif" w:hAnsi="PT Astra Serif"/>
          <w:sz w:val="26"/>
          <w:szCs w:val="26"/>
        </w:rPr>
        <w:t>«Правил перевозок грузов автомобильным транспортом», утвержденных Постановлением Правительства Российской Федерации от 21</w:t>
      </w:r>
      <w:r w:rsidR="00E341B8" w:rsidRPr="00A32065">
        <w:rPr>
          <w:rFonts w:ascii="PT Astra Serif" w:hAnsi="PT Astra Serif"/>
          <w:sz w:val="26"/>
          <w:szCs w:val="26"/>
        </w:rPr>
        <w:t>.12.</w:t>
      </w:r>
      <w:r w:rsidR="00D13F1D" w:rsidRPr="00A32065">
        <w:rPr>
          <w:rFonts w:ascii="PT Astra Serif" w:hAnsi="PT Astra Serif"/>
          <w:sz w:val="26"/>
          <w:szCs w:val="26"/>
        </w:rPr>
        <w:t>2020 №2200.</w:t>
      </w:r>
    </w:p>
    <w:p w14:paraId="6F05F6D4" w14:textId="2A32F67F" w:rsidR="003213F9" w:rsidRPr="00A32065" w:rsidRDefault="003213F9" w:rsidP="00D72EC0">
      <w:pPr>
        <w:suppressAutoHyphens/>
        <w:ind w:firstLine="720"/>
        <w:rPr>
          <w:rFonts w:ascii="PT Astra Serif" w:eastAsia="Calibri" w:hAnsi="PT Astra Serif"/>
          <w:sz w:val="26"/>
          <w:szCs w:val="26"/>
          <w:u w:val="single"/>
          <w:lang w:eastAsia="en-US"/>
        </w:rPr>
      </w:pPr>
      <w:r w:rsidRPr="00A32065">
        <w:rPr>
          <w:rFonts w:ascii="PT Astra Serif" w:eastAsia="Calibri" w:hAnsi="PT Astra Serif"/>
          <w:sz w:val="26"/>
          <w:szCs w:val="26"/>
          <w:u w:val="single"/>
          <w:lang w:eastAsia="en-US"/>
        </w:rPr>
        <w:t>Риск возникновения аварий на водном транспорте при перевозке опасных грузов</w:t>
      </w:r>
    </w:p>
    <w:p w14:paraId="52DB0D6A" w14:textId="77777777" w:rsidR="003213F9" w:rsidRPr="00A32065" w:rsidRDefault="003213F9" w:rsidP="008B3B1A">
      <w:pPr>
        <w:suppressAutoHyphens/>
        <w:ind w:firstLine="709"/>
        <w:rPr>
          <w:rFonts w:ascii="PT Astra Serif" w:hAnsi="PT Astra Serif"/>
          <w:sz w:val="26"/>
          <w:szCs w:val="26"/>
        </w:rPr>
      </w:pPr>
      <w:r w:rsidRPr="00A32065">
        <w:rPr>
          <w:rFonts w:ascii="PT Astra Serif" w:hAnsi="PT Astra Serif"/>
          <w:sz w:val="26"/>
          <w:szCs w:val="26"/>
        </w:rPr>
        <w:t>Проектируемая территория не попадает в зоны возникновения аварий на водном транспорте.</w:t>
      </w:r>
    </w:p>
    <w:p w14:paraId="389E72A6" w14:textId="77777777" w:rsidR="003213F9" w:rsidRPr="00A32065" w:rsidRDefault="003213F9" w:rsidP="003213F9">
      <w:pPr>
        <w:ind w:firstLine="709"/>
        <w:rPr>
          <w:rFonts w:ascii="PT Astra Serif" w:eastAsia="Calibri" w:hAnsi="PT Astra Serif"/>
          <w:sz w:val="26"/>
          <w:szCs w:val="26"/>
          <w:u w:val="single"/>
          <w:lang w:eastAsia="en-US"/>
        </w:rPr>
      </w:pPr>
      <w:r w:rsidRPr="00A32065">
        <w:rPr>
          <w:rFonts w:ascii="PT Astra Serif" w:eastAsia="Calibri" w:hAnsi="PT Astra Serif"/>
          <w:sz w:val="26"/>
          <w:szCs w:val="26"/>
          <w:u w:val="single"/>
          <w:lang w:eastAsia="en-US"/>
        </w:rPr>
        <w:t>Риск возникновения аварий на железнодорожном транспорте при перевозке опасных грузов</w:t>
      </w:r>
    </w:p>
    <w:p w14:paraId="0214E453" w14:textId="08C6D2F6" w:rsidR="00C249EA" w:rsidRPr="00A32065" w:rsidRDefault="00992598" w:rsidP="0028077B">
      <w:pPr>
        <w:suppressAutoHyphens/>
        <w:ind w:firstLine="720"/>
        <w:rPr>
          <w:rFonts w:ascii="PT Astra Serif" w:hAnsi="PT Astra Serif"/>
          <w:sz w:val="26"/>
          <w:szCs w:val="26"/>
        </w:rPr>
      </w:pPr>
      <w:r w:rsidRPr="00A32065">
        <w:rPr>
          <w:rFonts w:ascii="PT Astra Serif" w:hAnsi="PT Astra Serif"/>
          <w:sz w:val="26"/>
          <w:szCs w:val="26"/>
        </w:rPr>
        <w:t xml:space="preserve">Проектируемая территория </w:t>
      </w:r>
      <w:r w:rsidR="0099283B" w:rsidRPr="00A32065">
        <w:rPr>
          <w:rFonts w:ascii="PT Astra Serif" w:hAnsi="PT Astra Serif"/>
          <w:sz w:val="26"/>
          <w:szCs w:val="26"/>
        </w:rPr>
        <w:t xml:space="preserve">не </w:t>
      </w:r>
      <w:r w:rsidRPr="00A32065">
        <w:rPr>
          <w:rFonts w:ascii="PT Astra Serif" w:hAnsi="PT Astra Serif"/>
          <w:sz w:val="26"/>
          <w:szCs w:val="26"/>
        </w:rPr>
        <w:t>попадает в зону риска возникновения аварий на железнодорожном транспорте.</w:t>
      </w:r>
    </w:p>
    <w:p w14:paraId="4E97D380" w14:textId="63D54891" w:rsidR="006A3F35" w:rsidRPr="00A32065" w:rsidRDefault="006A3F35" w:rsidP="0028077B">
      <w:pPr>
        <w:suppressAutoHyphens/>
        <w:ind w:firstLine="720"/>
        <w:rPr>
          <w:rFonts w:ascii="PT Astra Serif" w:hAnsi="PT Astra Serif"/>
          <w:sz w:val="26"/>
          <w:szCs w:val="26"/>
          <w:u w:val="single"/>
        </w:rPr>
      </w:pPr>
      <w:r w:rsidRPr="00A32065">
        <w:rPr>
          <w:rFonts w:ascii="PT Astra Serif" w:hAnsi="PT Astra Serif"/>
          <w:sz w:val="26"/>
          <w:szCs w:val="26"/>
          <w:u w:val="single"/>
        </w:rPr>
        <w:t>Риск возникновений аварий на трубопроводном транспорте</w:t>
      </w:r>
    </w:p>
    <w:p w14:paraId="239D8607" w14:textId="77777777" w:rsidR="006B4C86" w:rsidRPr="00A32065" w:rsidRDefault="006A3F35" w:rsidP="006B4C86">
      <w:pPr>
        <w:suppressAutoHyphens/>
        <w:ind w:firstLine="720"/>
        <w:rPr>
          <w:rFonts w:ascii="PT Astra Serif" w:hAnsi="PT Astra Serif" w:cs="Arial"/>
          <w:b/>
          <w:bCs/>
          <w:sz w:val="26"/>
          <w:szCs w:val="26"/>
        </w:rPr>
      </w:pPr>
      <w:r w:rsidRPr="00A32065">
        <w:rPr>
          <w:rFonts w:ascii="PT Astra Serif" w:hAnsi="PT Astra Serif"/>
          <w:sz w:val="26"/>
          <w:szCs w:val="26"/>
        </w:rPr>
        <w:t>Проектируемая территория не попадает в зону риска возникновения аварий на трубопроводном транспорте.</w:t>
      </w:r>
      <w:bookmarkStart w:id="160" w:name="_Toc515025712"/>
      <w:bookmarkStart w:id="161" w:name="_Toc515875231"/>
      <w:bookmarkStart w:id="162" w:name="_Toc518481639"/>
      <w:bookmarkStart w:id="163" w:name="_Toc520277896"/>
      <w:r w:rsidR="006B4C86" w:rsidRPr="00A32065">
        <w:rPr>
          <w:rFonts w:ascii="PT Astra Serif" w:hAnsi="PT Astra Serif" w:cs="Arial"/>
          <w:b/>
          <w:bCs/>
          <w:sz w:val="26"/>
          <w:szCs w:val="26"/>
        </w:rPr>
        <w:t xml:space="preserve"> </w:t>
      </w:r>
    </w:p>
    <w:p w14:paraId="587F00D2" w14:textId="4C3E9166" w:rsidR="006B4C86" w:rsidRPr="00A32065" w:rsidRDefault="006B4C86" w:rsidP="00D53F4B">
      <w:pPr>
        <w:keepNext/>
        <w:suppressAutoHyphens/>
        <w:spacing w:before="120" w:after="120"/>
        <w:ind w:firstLine="709"/>
        <w:outlineLvl w:val="2"/>
        <w:rPr>
          <w:rFonts w:ascii="PT Astra Serif" w:hAnsi="PT Astra Serif" w:cs="Arial"/>
          <w:b/>
          <w:bCs/>
          <w:sz w:val="26"/>
          <w:szCs w:val="26"/>
        </w:rPr>
      </w:pPr>
      <w:bookmarkStart w:id="164" w:name="_Toc161816158"/>
      <w:r w:rsidRPr="00A32065">
        <w:rPr>
          <w:rFonts w:ascii="PT Astra Serif" w:hAnsi="PT Astra Serif" w:cs="Arial"/>
          <w:b/>
          <w:bCs/>
          <w:sz w:val="26"/>
          <w:szCs w:val="26"/>
        </w:rPr>
        <w:t>Перечень объектов биологической опасности на территории</w:t>
      </w:r>
      <w:bookmarkEnd w:id="160"/>
      <w:bookmarkEnd w:id="161"/>
      <w:bookmarkEnd w:id="162"/>
      <w:bookmarkEnd w:id="163"/>
      <w:r w:rsidRPr="00A32065">
        <w:rPr>
          <w:rFonts w:ascii="PT Astra Serif" w:hAnsi="PT Astra Serif" w:cs="Arial"/>
          <w:b/>
          <w:bCs/>
          <w:sz w:val="26"/>
          <w:szCs w:val="26"/>
        </w:rPr>
        <w:t xml:space="preserve"> Волчье-Александровского СП</w:t>
      </w:r>
      <w:bookmarkEnd w:id="164"/>
    </w:p>
    <w:p w14:paraId="2017036E" w14:textId="77777777" w:rsidR="006B4C86" w:rsidRPr="00A32065" w:rsidRDefault="006B4C86" w:rsidP="006B4C86">
      <w:pPr>
        <w:suppressAutoHyphens/>
        <w:ind w:firstLine="709"/>
        <w:rPr>
          <w:rFonts w:ascii="PT Astra Serif" w:hAnsi="PT Astra Serif"/>
          <w:sz w:val="26"/>
          <w:szCs w:val="26"/>
        </w:rPr>
      </w:pPr>
      <w:bookmarkStart w:id="165" w:name="_Hlk56761621"/>
      <w:r w:rsidRPr="00A32065">
        <w:rPr>
          <w:rFonts w:ascii="PT Astra Serif" w:hAnsi="PT Astra Serif"/>
          <w:sz w:val="26"/>
          <w:szCs w:val="26"/>
        </w:rPr>
        <w:t>При неудовлетворительном санитарно-техническом состоянии систем централизованного водоснабжения, нарушении функционирования систем очистки питьевой воды, возникновении перебоев в обеззараживании питьевой воды на территории поселения существуют предпосылки для возникновения массовых инфекционных заболеваний среди населения.</w:t>
      </w:r>
    </w:p>
    <w:p w14:paraId="2DEB4DC8" w14:textId="77777777" w:rsidR="006B4C86" w:rsidRPr="00A32065" w:rsidRDefault="006B4C86" w:rsidP="006B4C86">
      <w:pPr>
        <w:suppressAutoHyphens/>
        <w:ind w:firstLine="709"/>
        <w:rPr>
          <w:rFonts w:ascii="PT Astra Serif" w:hAnsi="PT Astra Serif"/>
          <w:sz w:val="26"/>
          <w:szCs w:val="26"/>
        </w:rPr>
      </w:pPr>
      <w:r w:rsidRPr="00A32065">
        <w:rPr>
          <w:rFonts w:ascii="PT Astra Serif" w:hAnsi="PT Astra Serif"/>
          <w:sz w:val="26"/>
          <w:szCs w:val="26"/>
        </w:rPr>
        <w:t>Возможными источниками биолого-социальной чрезвычайной ситуации и потенциально неблагополучными в эпидемиологическом отношении рассматриваются следующие объекты экономики:</w:t>
      </w:r>
    </w:p>
    <w:p w14:paraId="3713BBB0" w14:textId="77777777" w:rsidR="006B4C86" w:rsidRPr="00A32065" w:rsidRDefault="006B4C86" w:rsidP="006B4C86">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 xml:space="preserve">предприятия общественного питания – нарушение санитарно-эпидемиологического режима, выпуск недоброкачественной продукции; </w:t>
      </w:r>
    </w:p>
    <w:p w14:paraId="0B14141A" w14:textId="77777777" w:rsidR="006B4C86" w:rsidRPr="00A32065" w:rsidRDefault="006B4C86" w:rsidP="006B4C86">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 xml:space="preserve">нарушение санитарно-эпидемиологического режима, недостатки диагностики, занос инфекционных заболеваний, аэробная инфекция, вирусные гепатиты и дифтерия; </w:t>
      </w:r>
    </w:p>
    <w:p w14:paraId="1C53CFA9" w14:textId="77777777" w:rsidR="006B4C86" w:rsidRPr="00A32065" w:rsidRDefault="006B4C86" w:rsidP="006B4C86">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 xml:space="preserve">дошкольные образовательные учреждения и средние общеобразовательные школы нарушение санитарно-эпидемиологического режима. </w:t>
      </w:r>
    </w:p>
    <w:bookmarkEnd w:id="165"/>
    <w:p w14:paraId="1798055F" w14:textId="77777777" w:rsidR="006B4C86" w:rsidRPr="00A32065" w:rsidRDefault="006B4C86" w:rsidP="006B4C86">
      <w:pPr>
        <w:suppressAutoHyphens/>
        <w:ind w:firstLine="709"/>
        <w:rPr>
          <w:rFonts w:ascii="PT Astra Serif" w:hAnsi="PT Astra Serif"/>
          <w:sz w:val="26"/>
          <w:szCs w:val="26"/>
        </w:rPr>
      </w:pPr>
      <w:r w:rsidRPr="00A32065">
        <w:rPr>
          <w:rFonts w:ascii="PT Astra Serif" w:hAnsi="PT Astra Serif"/>
          <w:sz w:val="26"/>
          <w:szCs w:val="26"/>
        </w:rPr>
        <w:t xml:space="preserve">Наибольшую опасность из группы биолого-социальных ЧС представляют болезни диких животных (бешенство). Бешенство – острая вирусная болезнь животных и человека, характеризующаяся признаками </w:t>
      </w:r>
      <w:proofErr w:type="spellStart"/>
      <w:r w:rsidRPr="00A32065">
        <w:rPr>
          <w:rFonts w:ascii="PT Astra Serif" w:hAnsi="PT Astra Serif"/>
          <w:sz w:val="26"/>
          <w:szCs w:val="26"/>
        </w:rPr>
        <w:t>полиоэнцефаломиелита</w:t>
      </w:r>
      <w:proofErr w:type="spellEnd"/>
      <w:r w:rsidRPr="00A32065">
        <w:rPr>
          <w:rFonts w:ascii="PT Astra Serif" w:hAnsi="PT Astra Serif"/>
          <w:sz w:val="26"/>
          <w:szCs w:val="26"/>
        </w:rPr>
        <w:t xml:space="preserve"> и абсолютной летальностью.</w:t>
      </w:r>
    </w:p>
    <w:p w14:paraId="3E12CF26" w14:textId="77777777" w:rsidR="006B4C86" w:rsidRPr="00A32065" w:rsidRDefault="006B4C86" w:rsidP="006B4C86">
      <w:pPr>
        <w:suppressAutoHyphens/>
        <w:ind w:firstLine="709"/>
        <w:rPr>
          <w:rFonts w:ascii="PT Astra Serif" w:hAnsi="PT Astra Serif"/>
          <w:sz w:val="26"/>
          <w:szCs w:val="26"/>
        </w:rPr>
      </w:pPr>
      <w:r w:rsidRPr="00A32065">
        <w:rPr>
          <w:rFonts w:ascii="PT Astra Serif" w:hAnsi="PT Astra Serif"/>
          <w:sz w:val="26"/>
          <w:szCs w:val="26"/>
        </w:rPr>
        <w:t>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СанПиН 3.3686-21 «Санитарно-</w:t>
      </w:r>
      <w:r w:rsidRPr="00A32065">
        <w:rPr>
          <w:rFonts w:ascii="PT Astra Serif" w:hAnsi="PT Astra Serif"/>
          <w:sz w:val="26"/>
          <w:szCs w:val="26"/>
        </w:rPr>
        <w:lastRenderedPageBreak/>
        <w:t xml:space="preserve">эпидемиологические требования по профилактике инфекционных болезней». В случае вспышки инфекции биологические отходы, зараженные или контаминированные возбудителями бешенства, сжигают на месте, а также в </w:t>
      </w:r>
      <w:proofErr w:type="spellStart"/>
      <w:r w:rsidRPr="00A32065">
        <w:rPr>
          <w:rFonts w:ascii="PT Astra Serif" w:hAnsi="PT Astra Serif"/>
          <w:sz w:val="26"/>
          <w:szCs w:val="26"/>
        </w:rPr>
        <w:t>трупосжигательных</w:t>
      </w:r>
      <w:proofErr w:type="spellEnd"/>
      <w:r w:rsidRPr="00A32065">
        <w:rPr>
          <w:rFonts w:ascii="PT Astra Serif" w:hAnsi="PT Astra Serif"/>
          <w:sz w:val="26"/>
          <w:szCs w:val="26"/>
        </w:rPr>
        <w:t xml:space="preserve"> печах или на специально отведенных площадках.</w:t>
      </w:r>
    </w:p>
    <w:p w14:paraId="72A1C323" w14:textId="7A953FDE" w:rsidR="006B4C86" w:rsidRPr="00A32065" w:rsidRDefault="006B4C86" w:rsidP="006B4C86">
      <w:pPr>
        <w:ind w:firstLine="709"/>
        <w:rPr>
          <w:rFonts w:ascii="PT Astra Serif" w:eastAsia="Calibri" w:hAnsi="PT Astra Serif"/>
          <w:sz w:val="26"/>
          <w:szCs w:val="26"/>
          <w:u w:val="single"/>
          <w:lang w:eastAsia="en-US"/>
        </w:rPr>
      </w:pPr>
      <w:bookmarkStart w:id="166" w:name="_Hlk95479926"/>
      <w:r w:rsidRPr="00A32065">
        <w:rPr>
          <w:rFonts w:ascii="PT Astra Serif" w:eastAsia="Calibri" w:hAnsi="PT Astra Serif"/>
          <w:sz w:val="26"/>
          <w:szCs w:val="26"/>
          <w:u w:val="single"/>
          <w:lang w:eastAsia="en-US"/>
        </w:rPr>
        <w:t xml:space="preserve">Риски возникновения чрезвычайных ситуаций на биологически опасных объектах </w:t>
      </w:r>
    </w:p>
    <w:p w14:paraId="1D75D586" w14:textId="576AF687" w:rsidR="006B4C86" w:rsidRPr="00A32065" w:rsidRDefault="006B4C86" w:rsidP="006B4C86">
      <w:pPr>
        <w:suppressAutoHyphens/>
        <w:ind w:firstLine="709"/>
        <w:rPr>
          <w:rFonts w:ascii="PT Astra Serif" w:hAnsi="PT Astra Serif"/>
          <w:sz w:val="26"/>
          <w:szCs w:val="26"/>
        </w:rPr>
      </w:pPr>
      <w:r w:rsidRPr="00A32065">
        <w:rPr>
          <w:rFonts w:ascii="PT Astra Serif" w:hAnsi="PT Astra Serif"/>
          <w:sz w:val="26"/>
          <w:szCs w:val="26"/>
        </w:rPr>
        <w:t>Проектируемая территория не попадает в зону риска возникновения чрезвычайных ситуаций на биологически опасных объектах.</w:t>
      </w:r>
    </w:p>
    <w:p w14:paraId="3CD4B805" w14:textId="5683EA9A" w:rsidR="003213F9" w:rsidRPr="00A32065" w:rsidRDefault="00E26DBF" w:rsidP="00A46E85">
      <w:pPr>
        <w:keepNext/>
        <w:suppressAutoHyphens/>
        <w:spacing w:before="120" w:after="120"/>
        <w:jc w:val="center"/>
        <w:outlineLvl w:val="1"/>
        <w:rPr>
          <w:rFonts w:ascii="PT Astra Serif" w:hAnsi="PT Astra Serif" w:cs="Arial"/>
          <w:b/>
          <w:bCs/>
          <w:sz w:val="26"/>
          <w:szCs w:val="26"/>
        </w:rPr>
      </w:pPr>
      <w:bookmarkStart w:id="167" w:name="_Toc515025713"/>
      <w:bookmarkStart w:id="168" w:name="_Toc515875232"/>
      <w:bookmarkStart w:id="169" w:name="_Toc518481640"/>
      <w:bookmarkStart w:id="170" w:name="_Toc520277897"/>
      <w:bookmarkEnd w:id="166"/>
      <w:r w:rsidRPr="00A32065">
        <w:rPr>
          <w:rFonts w:ascii="PT Astra Serif" w:hAnsi="PT Astra Serif" w:cs="Arial"/>
          <w:b/>
          <w:bCs/>
          <w:sz w:val="26"/>
          <w:szCs w:val="26"/>
        </w:rPr>
        <w:t xml:space="preserve">6.4 </w:t>
      </w:r>
      <w:r w:rsidR="003213F9" w:rsidRPr="00A32065">
        <w:rPr>
          <w:rFonts w:ascii="PT Astra Serif" w:hAnsi="PT Astra Serif" w:cs="Arial"/>
          <w:b/>
          <w:bCs/>
          <w:sz w:val="26"/>
          <w:szCs w:val="26"/>
        </w:rPr>
        <w:t>Перечень мероприятий по обеспечению пожарной безопасности</w:t>
      </w:r>
      <w:bookmarkEnd w:id="167"/>
      <w:bookmarkEnd w:id="168"/>
      <w:bookmarkEnd w:id="169"/>
      <w:bookmarkEnd w:id="170"/>
    </w:p>
    <w:p w14:paraId="47A4631F" w14:textId="47479E42" w:rsidR="003213F9" w:rsidRPr="00A32065" w:rsidRDefault="003213F9" w:rsidP="00734319">
      <w:pPr>
        <w:suppressAutoHyphens/>
        <w:ind w:firstLine="709"/>
        <w:rPr>
          <w:rFonts w:ascii="PT Astra Serif" w:hAnsi="PT Astra Serif"/>
          <w:sz w:val="26"/>
          <w:szCs w:val="26"/>
        </w:rPr>
      </w:pPr>
      <w:r w:rsidRPr="00A32065">
        <w:rPr>
          <w:rFonts w:ascii="PT Astra Serif" w:hAnsi="PT Astra Serif"/>
          <w:sz w:val="26"/>
          <w:szCs w:val="26"/>
        </w:rPr>
        <w:t xml:space="preserve">С 1 мая 2009 г. вступил в силу </w:t>
      </w:r>
      <w:r w:rsidR="00661079" w:rsidRPr="00A32065">
        <w:rPr>
          <w:rFonts w:ascii="PT Astra Serif" w:hAnsi="PT Astra Serif"/>
          <w:sz w:val="26"/>
          <w:szCs w:val="26"/>
        </w:rPr>
        <w:t xml:space="preserve">от 22.07.2008 № </w:t>
      </w:r>
      <w:r w:rsidRPr="00A32065">
        <w:rPr>
          <w:rFonts w:ascii="PT Astra Serif" w:hAnsi="PT Astra Serif"/>
          <w:sz w:val="26"/>
          <w:szCs w:val="26"/>
        </w:rPr>
        <w:t>123</w:t>
      </w:r>
      <w:r w:rsidR="00661079" w:rsidRPr="00A32065">
        <w:rPr>
          <w:rFonts w:ascii="PT Astra Serif" w:hAnsi="PT Astra Serif"/>
          <w:sz w:val="26"/>
          <w:szCs w:val="26"/>
        </w:rPr>
        <w:t>- ФЗ</w:t>
      </w:r>
      <w:r w:rsidRPr="00A32065">
        <w:rPr>
          <w:rFonts w:ascii="PT Astra Serif" w:hAnsi="PT Astra Serif"/>
          <w:sz w:val="26"/>
          <w:szCs w:val="26"/>
        </w:rPr>
        <w:t xml:space="preserve"> «Технический регламент о требованиях пожарной безопасности», в соответствии с которым 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сельских поселениях не должно превышать 20 минут. Пожарные депо размещены на территории населенных пунктов сельских поселений.</w:t>
      </w:r>
    </w:p>
    <w:p w14:paraId="087B64CC" w14:textId="77777777" w:rsidR="003213F9" w:rsidRPr="00A32065" w:rsidRDefault="003213F9" w:rsidP="00734319">
      <w:pPr>
        <w:suppressAutoHyphens/>
        <w:ind w:firstLine="709"/>
        <w:rPr>
          <w:rFonts w:ascii="PT Astra Serif" w:hAnsi="PT Astra Serif"/>
          <w:sz w:val="26"/>
          <w:szCs w:val="26"/>
        </w:rPr>
      </w:pPr>
      <w:r w:rsidRPr="00A32065">
        <w:rPr>
          <w:rFonts w:ascii="PT Astra Serif" w:hAnsi="PT Astra Serif"/>
          <w:sz w:val="26"/>
          <w:szCs w:val="26"/>
        </w:rPr>
        <w:t>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пожарами во многом зависит от их своевременного обнаружения и быстрого принятия мер по их ограничению и ликвидации.</w:t>
      </w:r>
    </w:p>
    <w:p w14:paraId="00D692FF" w14:textId="77777777" w:rsidR="003213F9" w:rsidRPr="00A32065" w:rsidRDefault="003213F9" w:rsidP="00AF11D7">
      <w:pPr>
        <w:suppressAutoHyphens/>
        <w:spacing w:before="120"/>
        <w:ind w:firstLine="720"/>
        <w:rPr>
          <w:rFonts w:ascii="PT Astra Serif" w:hAnsi="PT Astra Serif"/>
          <w:b/>
          <w:bCs/>
          <w:sz w:val="26"/>
          <w:szCs w:val="26"/>
        </w:rPr>
      </w:pPr>
      <w:r w:rsidRPr="00A32065">
        <w:rPr>
          <w:rFonts w:ascii="PT Astra Serif" w:eastAsia="Calibri" w:hAnsi="PT Astra Serif"/>
          <w:b/>
          <w:bCs/>
          <w:sz w:val="26"/>
          <w:szCs w:val="26"/>
          <w:lang w:eastAsia="en-US"/>
        </w:rPr>
        <w:t>Основными</w:t>
      </w:r>
      <w:r w:rsidRPr="00A32065">
        <w:rPr>
          <w:rFonts w:ascii="PT Astra Serif" w:hAnsi="PT Astra Serif"/>
          <w:b/>
          <w:bCs/>
          <w:sz w:val="26"/>
          <w:szCs w:val="26"/>
        </w:rPr>
        <w:t xml:space="preserve"> функциями системы обеспечения пожарной безопасности являются</w:t>
      </w:r>
      <w:r w:rsidR="00D859C8" w:rsidRPr="00A32065">
        <w:rPr>
          <w:rFonts w:ascii="PT Astra Serif" w:hAnsi="PT Astra Serif"/>
          <w:b/>
          <w:bCs/>
          <w:sz w:val="26"/>
          <w:szCs w:val="26"/>
        </w:rPr>
        <w:t>:</w:t>
      </w:r>
    </w:p>
    <w:p w14:paraId="42D1EC8B"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нормативное правовое регулирование и осуществление государственных мер в</w:t>
      </w:r>
      <w:r w:rsidR="009331D6" w:rsidRPr="00A32065">
        <w:rPr>
          <w:rFonts w:ascii="PT Astra Serif" w:hAnsi="PT Astra Serif"/>
          <w:bCs/>
          <w:spacing w:val="-1"/>
          <w:sz w:val="26"/>
          <w:szCs w:val="26"/>
        </w:rPr>
        <w:t xml:space="preserve"> области пожарной безопасности;</w:t>
      </w:r>
    </w:p>
    <w:p w14:paraId="0A6C7B46"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создание пожарной охраны и орган</w:t>
      </w:r>
      <w:r w:rsidR="009331D6" w:rsidRPr="00A32065">
        <w:rPr>
          <w:rFonts w:ascii="PT Astra Serif" w:hAnsi="PT Astra Serif"/>
          <w:bCs/>
          <w:spacing w:val="-1"/>
          <w:sz w:val="26"/>
          <w:szCs w:val="26"/>
        </w:rPr>
        <w:t>изация ее деятельности;</w:t>
      </w:r>
    </w:p>
    <w:p w14:paraId="7EC1E526"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разработка и осуществл</w:t>
      </w:r>
      <w:r w:rsidR="00860E5B" w:rsidRPr="00A32065">
        <w:rPr>
          <w:rFonts w:ascii="PT Astra Serif" w:hAnsi="PT Astra Serif"/>
          <w:bCs/>
          <w:spacing w:val="-1"/>
          <w:sz w:val="26"/>
          <w:szCs w:val="26"/>
        </w:rPr>
        <w:t>ение мер пожарной безопасности;</w:t>
      </w:r>
    </w:p>
    <w:p w14:paraId="6F80CFE6"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реализация прав, обязанностей и ответственности в области пожарной безопаснос</w:t>
      </w:r>
      <w:r w:rsidR="00860E5B" w:rsidRPr="00A32065">
        <w:rPr>
          <w:rFonts w:ascii="PT Astra Serif" w:hAnsi="PT Astra Serif"/>
          <w:bCs/>
          <w:spacing w:val="-1"/>
          <w:sz w:val="26"/>
          <w:szCs w:val="26"/>
        </w:rPr>
        <w:t>ти;</w:t>
      </w:r>
    </w:p>
    <w:p w14:paraId="3BB49661"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проведение противопожарной пропаганды и обучение населен</w:t>
      </w:r>
      <w:r w:rsidR="00860E5B" w:rsidRPr="00A32065">
        <w:rPr>
          <w:rFonts w:ascii="PT Astra Serif" w:hAnsi="PT Astra Serif"/>
          <w:bCs/>
          <w:spacing w:val="-1"/>
          <w:sz w:val="26"/>
          <w:szCs w:val="26"/>
        </w:rPr>
        <w:t>ия мерам пожарной безопасности;</w:t>
      </w:r>
    </w:p>
    <w:p w14:paraId="19F9C967"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содействие деятельности добровольных пожарных, привлечение населения к обе</w:t>
      </w:r>
      <w:r w:rsidR="00D859C8" w:rsidRPr="00A32065">
        <w:rPr>
          <w:rFonts w:ascii="PT Astra Serif" w:hAnsi="PT Astra Serif"/>
          <w:bCs/>
          <w:spacing w:val="-1"/>
          <w:sz w:val="26"/>
          <w:szCs w:val="26"/>
        </w:rPr>
        <w:t>спечению пожарной безопасности;</w:t>
      </w:r>
    </w:p>
    <w:p w14:paraId="1EB036CF"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научно-техническое обе</w:t>
      </w:r>
      <w:r w:rsidR="00D859C8" w:rsidRPr="00A32065">
        <w:rPr>
          <w:rFonts w:ascii="PT Astra Serif" w:hAnsi="PT Astra Serif"/>
          <w:bCs/>
          <w:spacing w:val="-1"/>
          <w:sz w:val="26"/>
          <w:szCs w:val="26"/>
        </w:rPr>
        <w:t>спечение пожарной безопасности;</w:t>
      </w:r>
    </w:p>
    <w:p w14:paraId="69335420"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информационное обеспечение в</w:t>
      </w:r>
      <w:r w:rsidR="00D859C8" w:rsidRPr="00A32065">
        <w:rPr>
          <w:rFonts w:ascii="PT Astra Serif" w:hAnsi="PT Astra Serif"/>
          <w:bCs/>
          <w:spacing w:val="-1"/>
          <w:sz w:val="26"/>
          <w:szCs w:val="26"/>
        </w:rPr>
        <w:t xml:space="preserve"> области пожарной безопасности;</w:t>
      </w:r>
    </w:p>
    <w:p w14:paraId="712F40EA"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осуществление государственного пожарного надзора и других контрольных функций по обе</w:t>
      </w:r>
      <w:r w:rsidR="009331D6" w:rsidRPr="00A32065">
        <w:rPr>
          <w:rFonts w:ascii="PT Astra Serif" w:hAnsi="PT Astra Serif"/>
          <w:bCs/>
          <w:spacing w:val="-1"/>
          <w:sz w:val="26"/>
          <w:szCs w:val="26"/>
        </w:rPr>
        <w:t>спечению пожарной безопасности;</w:t>
      </w:r>
    </w:p>
    <w:p w14:paraId="3CDA436D"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 xml:space="preserve">производство пожарно-технической продукции; </w:t>
      </w:r>
    </w:p>
    <w:p w14:paraId="1C596E2A"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выполнение работ и оказание услуг в</w:t>
      </w:r>
      <w:r w:rsidR="00D859C8" w:rsidRPr="00A32065">
        <w:rPr>
          <w:rFonts w:ascii="PT Astra Serif" w:hAnsi="PT Astra Serif"/>
          <w:bCs/>
          <w:spacing w:val="-1"/>
          <w:sz w:val="26"/>
          <w:szCs w:val="26"/>
        </w:rPr>
        <w:t xml:space="preserve"> области пожарной безопасности;</w:t>
      </w:r>
    </w:p>
    <w:p w14:paraId="2DE3F243"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лицензирование деятельности в области пожарной безопасности и подтверждение соответствия продукции и услуг в</w:t>
      </w:r>
      <w:r w:rsidR="00D859C8" w:rsidRPr="00A32065">
        <w:rPr>
          <w:rFonts w:ascii="PT Astra Serif" w:hAnsi="PT Astra Serif"/>
          <w:bCs/>
          <w:spacing w:val="-1"/>
          <w:sz w:val="26"/>
          <w:szCs w:val="26"/>
        </w:rPr>
        <w:t xml:space="preserve"> области пожарной безопасности;</w:t>
      </w:r>
    </w:p>
    <w:p w14:paraId="1CD1C63D"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тушение пожаров и проведен</w:t>
      </w:r>
      <w:r w:rsidR="00D859C8" w:rsidRPr="00A32065">
        <w:rPr>
          <w:rFonts w:ascii="PT Astra Serif" w:hAnsi="PT Astra Serif"/>
          <w:bCs/>
          <w:spacing w:val="-1"/>
          <w:sz w:val="26"/>
          <w:szCs w:val="26"/>
        </w:rPr>
        <w:t>ие аварийно-спасательных работ;</w:t>
      </w:r>
    </w:p>
    <w:p w14:paraId="36AEDA18" w14:textId="77777777" w:rsidR="003213F9" w:rsidRPr="00A32065" w:rsidRDefault="00D859C8"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учет пожаров и их последствий;</w:t>
      </w:r>
    </w:p>
    <w:p w14:paraId="6CF18C94"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установление особого противопожарного режима.</w:t>
      </w:r>
    </w:p>
    <w:p w14:paraId="09AAFD02" w14:textId="77777777" w:rsidR="003213F9" w:rsidRPr="00A32065" w:rsidRDefault="003213F9" w:rsidP="00734319">
      <w:pPr>
        <w:suppressAutoHyphens/>
        <w:ind w:firstLine="709"/>
        <w:rPr>
          <w:rFonts w:ascii="PT Astra Serif" w:hAnsi="PT Astra Serif"/>
          <w:sz w:val="26"/>
          <w:szCs w:val="26"/>
        </w:rPr>
      </w:pPr>
      <w:r w:rsidRPr="00A32065">
        <w:rPr>
          <w:rFonts w:ascii="PT Astra Serif" w:hAnsi="PT Astra Serif"/>
          <w:sz w:val="26"/>
          <w:szCs w:val="26"/>
        </w:rPr>
        <w:t>Для выполнения этих функций система обеспечения пожарной безопасности состоит из нескольких элементов:</w:t>
      </w:r>
    </w:p>
    <w:p w14:paraId="7FB8F749"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органы государственной власти;</w:t>
      </w:r>
    </w:p>
    <w:p w14:paraId="75F3A93F"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lastRenderedPageBreak/>
        <w:t>органы местного самоуправления;</w:t>
      </w:r>
    </w:p>
    <w:p w14:paraId="1FB0CE4C" w14:textId="77777777" w:rsidR="003213F9" w:rsidRPr="00A32065" w:rsidRDefault="003213F9" w:rsidP="00A9122D">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t>организации, граждане, принимающие участие в обеспечении пожарной безопасности</w:t>
      </w:r>
      <w:r w:rsidRPr="00A32065">
        <w:rPr>
          <w:rFonts w:ascii="PT Astra Serif" w:hAnsi="PT Astra Serif"/>
          <w:color w:val="000000"/>
          <w:sz w:val="26"/>
          <w:szCs w:val="26"/>
        </w:rPr>
        <w:t xml:space="preserve"> в соответствии с законода</w:t>
      </w:r>
      <w:r w:rsidR="00D859C8" w:rsidRPr="00A32065">
        <w:rPr>
          <w:rFonts w:ascii="PT Astra Serif" w:hAnsi="PT Astra Serif"/>
          <w:color w:val="000000"/>
          <w:sz w:val="26"/>
          <w:szCs w:val="26"/>
        </w:rPr>
        <w:t>тельством Российской Федерации.</w:t>
      </w:r>
    </w:p>
    <w:p w14:paraId="5CE70F8D" w14:textId="77777777" w:rsidR="003213F9" w:rsidRPr="00A32065" w:rsidRDefault="003213F9" w:rsidP="00734319">
      <w:pPr>
        <w:suppressAutoHyphens/>
        <w:ind w:firstLine="709"/>
        <w:rPr>
          <w:rFonts w:ascii="PT Astra Serif" w:hAnsi="PT Astra Serif"/>
          <w:sz w:val="26"/>
          <w:szCs w:val="26"/>
        </w:rPr>
      </w:pPr>
      <w:r w:rsidRPr="00A32065">
        <w:rPr>
          <w:rFonts w:ascii="PT Astra Serif" w:hAnsi="PT Astra Serif"/>
          <w:sz w:val="26"/>
          <w:szCs w:val="26"/>
        </w:rPr>
        <w:t>Достижение заданного уровня пожарной безопасности достигается комплексом организационных и технических решений.</w:t>
      </w:r>
    </w:p>
    <w:p w14:paraId="274C7B2D" w14:textId="70D660FD" w:rsidR="003213F9" w:rsidRPr="00A32065" w:rsidRDefault="003213F9" w:rsidP="00734319">
      <w:pPr>
        <w:keepNext/>
        <w:suppressAutoHyphens/>
        <w:spacing w:before="120" w:after="120"/>
        <w:ind w:firstLine="709"/>
        <w:jc w:val="center"/>
        <w:outlineLvl w:val="2"/>
        <w:rPr>
          <w:rFonts w:ascii="PT Astra Serif" w:hAnsi="PT Astra Serif" w:cs="Arial"/>
          <w:bCs/>
          <w:sz w:val="26"/>
          <w:szCs w:val="26"/>
          <w:u w:val="single"/>
        </w:rPr>
      </w:pPr>
      <w:bookmarkStart w:id="171" w:name="_Toc16761370"/>
      <w:bookmarkStart w:id="172" w:name="_Toc19087069"/>
      <w:bookmarkStart w:id="173" w:name="_Toc22734781"/>
      <w:bookmarkStart w:id="174" w:name="_Toc47002404"/>
      <w:bookmarkStart w:id="175" w:name="_Toc59436779"/>
      <w:bookmarkStart w:id="176" w:name="_Toc69291331"/>
      <w:bookmarkStart w:id="177" w:name="_Toc69715702"/>
      <w:bookmarkStart w:id="178" w:name="_Toc75182303"/>
      <w:bookmarkStart w:id="179" w:name="_Toc91064774"/>
      <w:bookmarkStart w:id="180" w:name="_Toc91250087"/>
      <w:bookmarkStart w:id="181" w:name="_Toc109296109"/>
      <w:bookmarkStart w:id="182" w:name="_Toc161816159"/>
      <w:r w:rsidRPr="00A32065">
        <w:rPr>
          <w:rFonts w:ascii="PT Astra Serif" w:hAnsi="PT Astra Serif" w:cs="Arial"/>
          <w:bCs/>
          <w:sz w:val="26"/>
          <w:szCs w:val="26"/>
          <w:u w:val="single"/>
        </w:rPr>
        <w:t xml:space="preserve">Состояние системы обеспечения пожарной безопасности на территории </w:t>
      </w:r>
      <w:r w:rsidR="008E34E8" w:rsidRPr="00A32065">
        <w:rPr>
          <w:rFonts w:ascii="PT Astra Serif" w:hAnsi="PT Astra Serif"/>
          <w:sz w:val="26"/>
          <w:szCs w:val="26"/>
          <w:u w:val="single"/>
        </w:rPr>
        <w:t>Волчье-</w:t>
      </w:r>
      <w:r w:rsidR="008E34E8" w:rsidRPr="00A32065">
        <w:rPr>
          <w:rFonts w:ascii="PT Astra Serif" w:hAnsi="PT Astra Serif" w:cs="Arial"/>
          <w:bCs/>
          <w:sz w:val="26"/>
          <w:szCs w:val="26"/>
          <w:u w:val="single"/>
        </w:rPr>
        <w:t>Александровского</w:t>
      </w:r>
      <w:r w:rsidR="009C2991" w:rsidRPr="00A32065">
        <w:rPr>
          <w:rFonts w:ascii="PT Astra Serif" w:hAnsi="PT Astra Serif"/>
          <w:sz w:val="26"/>
          <w:szCs w:val="26"/>
          <w:u w:val="single"/>
        </w:rPr>
        <w:t xml:space="preserve"> </w:t>
      </w:r>
      <w:r w:rsidR="002C4EFC" w:rsidRPr="00A32065">
        <w:rPr>
          <w:rFonts w:ascii="PT Astra Serif" w:hAnsi="PT Astra Serif" w:cs="Arial"/>
          <w:bCs/>
          <w:sz w:val="26"/>
          <w:szCs w:val="26"/>
          <w:u w:val="single"/>
        </w:rPr>
        <w:t>СП</w:t>
      </w:r>
      <w:bookmarkEnd w:id="171"/>
      <w:bookmarkEnd w:id="172"/>
      <w:bookmarkEnd w:id="173"/>
      <w:bookmarkEnd w:id="174"/>
      <w:bookmarkEnd w:id="175"/>
      <w:bookmarkEnd w:id="176"/>
      <w:bookmarkEnd w:id="177"/>
      <w:bookmarkEnd w:id="178"/>
      <w:bookmarkEnd w:id="179"/>
      <w:bookmarkEnd w:id="180"/>
      <w:bookmarkEnd w:id="181"/>
      <w:bookmarkEnd w:id="182"/>
    </w:p>
    <w:p w14:paraId="658B753E" w14:textId="49C0B67E" w:rsidR="00550C80" w:rsidRPr="00A32065" w:rsidRDefault="003213F9" w:rsidP="00734319">
      <w:pPr>
        <w:suppressAutoHyphens/>
        <w:ind w:firstLine="709"/>
        <w:rPr>
          <w:rFonts w:ascii="PT Astra Serif" w:hAnsi="PT Astra Serif"/>
          <w:sz w:val="26"/>
          <w:szCs w:val="26"/>
        </w:rPr>
      </w:pPr>
      <w:r w:rsidRPr="00A32065">
        <w:rPr>
          <w:rFonts w:ascii="PT Astra Serif" w:hAnsi="PT Astra Serif"/>
          <w:sz w:val="26"/>
          <w:szCs w:val="26"/>
        </w:rPr>
        <w:t>В настоящее время пожарная безопасность обеспечивае</w:t>
      </w:r>
      <w:r w:rsidR="005916EB" w:rsidRPr="00A32065">
        <w:rPr>
          <w:rFonts w:ascii="PT Astra Serif" w:hAnsi="PT Astra Serif"/>
          <w:sz w:val="26"/>
          <w:szCs w:val="26"/>
        </w:rPr>
        <w:t xml:space="preserve">тся силами </w:t>
      </w:r>
      <w:r w:rsidR="00ED0C86" w:rsidRPr="00A32065">
        <w:rPr>
          <w:rFonts w:ascii="PT Astra Serif" w:hAnsi="PT Astra Serif"/>
          <w:sz w:val="26"/>
          <w:szCs w:val="26"/>
        </w:rPr>
        <w:t>Пожарно-спасательной части</w:t>
      </w:r>
      <w:r w:rsidR="00D43C23" w:rsidRPr="00A32065">
        <w:rPr>
          <w:rFonts w:ascii="PT Astra Serif" w:hAnsi="PT Astra Serif"/>
          <w:sz w:val="26"/>
          <w:szCs w:val="26"/>
        </w:rPr>
        <w:t xml:space="preserve"> №21</w:t>
      </w:r>
      <w:r w:rsidR="00ED0C86" w:rsidRPr="00A32065">
        <w:rPr>
          <w:rFonts w:ascii="PT Astra Serif" w:hAnsi="PT Astra Serif"/>
          <w:sz w:val="26"/>
          <w:szCs w:val="26"/>
        </w:rPr>
        <w:t xml:space="preserve"> поселка Волоконовка ФГКУ «2 ОФПС по Белгородской области»</w:t>
      </w:r>
      <w:r w:rsidR="00D43C23" w:rsidRPr="00A32065">
        <w:rPr>
          <w:rFonts w:ascii="PT Astra Serif" w:hAnsi="PT Astra Serif"/>
          <w:sz w:val="26"/>
          <w:szCs w:val="26"/>
        </w:rPr>
        <w:t>, расположенной</w:t>
      </w:r>
      <w:r w:rsidR="00B450F4" w:rsidRPr="00A32065">
        <w:rPr>
          <w:rFonts w:ascii="PT Astra Serif" w:hAnsi="PT Astra Serif"/>
          <w:sz w:val="26"/>
          <w:szCs w:val="26"/>
        </w:rPr>
        <w:t xml:space="preserve"> </w:t>
      </w:r>
      <w:r w:rsidR="00880069" w:rsidRPr="00A32065">
        <w:rPr>
          <w:rFonts w:ascii="PT Astra Serif" w:hAnsi="PT Astra Serif"/>
          <w:sz w:val="26"/>
          <w:szCs w:val="26"/>
        </w:rPr>
        <w:t xml:space="preserve">на территории </w:t>
      </w:r>
      <w:r w:rsidR="00645666" w:rsidRPr="00A32065">
        <w:rPr>
          <w:rFonts w:ascii="PT Astra Serif" w:hAnsi="PT Astra Serif"/>
          <w:sz w:val="26"/>
          <w:szCs w:val="26"/>
        </w:rPr>
        <w:t>Волоконовского района, п. Волоконовка</w:t>
      </w:r>
      <w:r w:rsidR="001F1FED" w:rsidRPr="00A32065">
        <w:rPr>
          <w:rFonts w:ascii="PT Astra Serif" w:hAnsi="PT Astra Serif"/>
          <w:sz w:val="26"/>
          <w:szCs w:val="26"/>
        </w:rPr>
        <w:t xml:space="preserve"> по адресу:</w:t>
      </w:r>
      <w:r w:rsidR="00FD7E4A" w:rsidRPr="00A32065">
        <w:rPr>
          <w:rFonts w:ascii="PT Astra Serif" w:hAnsi="PT Astra Serif"/>
          <w:sz w:val="26"/>
          <w:szCs w:val="26"/>
        </w:rPr>
        <w:t xml:space="preserve"> </w:t>
      </w:r>
      <w:bookmarkStart w:id="183" w:name="_Hlk56761823"/>
      <w:r w:rsidR="00880069" w:rsidRPr="00A32065">
        <w:rPr>
          <w:rFonts w:ascii="PT Astra Serif" w:hAnsi="PT Astra Serif"/>
          <w:sz w:val="26"/>
          <w:szCs w:val="26"/>
        </w:rPr>
        <w:t xml:space="preserve">улица </w:t>
      </w:r>
      <w:r w:rsidR="00645666" w:rsidRPr="00A32065">
        <w:rPr>
          <w:rFonts w:ascii="PT Astra Serif" w:hAnsi="PT Astra Serif"/>
          <w:sz w:val="26"/>
          <w:szCs w:val="26"/>
        </w:rPr>
        <w:t>Комсомольская, д. 43</w:t>
      </w:r>
      <w:r w:rsidR="00880069" w:rsidRPr="00A32065">
        <w:rPr>
          <w:rFonts w:ascii="PT Astra Serif" w:hAnsi="PT Astra Serif"/>
          <w:sz w:val="26"/>
          <w:szCs w:val="26"/>
        </w:rPr>
        <w:t xml:space="preserve">. </w:t>
      </w:r>
      <w:r w:rsidR="00550C80" w:rsidRPr="00A32065">
        <w:rPr>
          <w:rFonts w:ascii="PT Astra Serif" w:hAnsi="PT Astra Serif"/>
          <w:sz w:val="26"/>
          <w:szCs w:val="26"/>
        </w:rPr>
        <w:t xml:space="preserve">Проектом </w:t>
      </w:r>
      <w:r w:rsidR="001F1FED" w:rsidRPr="00A32065">
        <w:rPr>
          <w:rFonts w:ascii="PT Astra Serif" w:hAnsi="PT Astra Serif"/>
          <w:sz w:val="26"/>
          <w:szCs w:val="26"/>
        </w:rPr>
        <w:t xml:space="preserve">не </w:t>
      </w:r>
      <w:r w:rsidR="00550C80" w:rsidRPr="00A32065">
        <w:rPr>
          <w:rFonts w:ascii="PT Astra Serif" w:hAnsi="PT Astra Serif"/>
          <w:sz w:val="26"/>
          <w:szCs w:val="26"/>
        </w:rPr>
        <w:t xml:space="preserve">запланировано размещение </w:t>
      </w:r>
      <w:r w:rsidR="004677D9" w:rsidRPr="00A32065">
        <w:rPr>
          <w:rFonts w:ascii="PT Astra Serif" w:hAnsi="PT Astra Serif"/>
          <w:sz w:val="26"/>
          <w:szCs w:val="26"/>
        </w:rPr>
        <w:t>объектов ликвидации чрезвычайных ситуаций</w:t>
      </w:r>
      <w:r w:rsidR="00762F16" w:rsidRPr="00A32065">
        <w:rPr>
          <w:rFonts w:ascii="PT Astra Serif" w:hAnsi="PT Astra Serif"/>
          <w:sz w:val="26"/>
          <w:szCs w:val="26"/>
        </w:rPr>
        <w:t>,</w:t>
      </w:r>
      <w:r w:rsidR="00550C80" w:rsidRPr="00A32065">
        <w:rPr>
          <w:rFonts w:ascii="PT Astra Serif" w:hAnsi="PT Astra Serif"/>
          <w:sz w:val="26"/>
          <w:szCs w:val="26"/>
        </w:rPr>
        <w:t xml:space="preserve"> </w:t>
      </w:r>
      <w:r w:rsidR="001F1FED" w:rsidRPr="00A32065">
        <w:rPr>
          <w:rFonts w:ascii="PT Astra Serif" w:hAnsi="PT Astra Serif"/>
          <w:sz w:val="26"/>
          <w:szCs w:val="26"/>
        </w:rPr>
        <w:t xml:space="preserve">так как время </w:t>
      </w:r>
      <w:r w:rsidR="004677D9" w:rsidRPr="00A32065">
        <w:rPr>
          <w:rFonts w:ascii="PT Astra Serif" w:hAnsi="PT Astra Serif"/>
          <w:sz w:val="26"/>
          <w:szCs w:val="26"/>
        </w:rPr>
        <w:t xml:space="preserve">нормативного </w:t>
      </w:r>
      <w:r w:rsidR="001F1FED" w:rsidRPr="00A32065">
        <w:rPr>
          <w:rFonts w:ascii="PT Astra Serif" w:hAnsi="PT Astra Serif"/>
          <w:sz w:val="26"/>
          <w:szCs w:val="26"/>
        </w:rPr>
        <w:t xml:space="preserve">прибытия пожарных подразделений </w:t>
      </w:r>
      <w:r w:rsidR="004677D9" w:rsidRPr="00A32065">
        <w:rPr>
          <w:rFonts w:ascii="PT Astra Serif" w:hAnsi="PT Astra Serif"/>
          <w:sz w:val="26"/>
          <w:szCs w:val="26"/>
        </w:rPr>
        <w:t xml:space="preserve">до населенных пунктов, распложенных в границах </w:t>
      </w:r>
      <w:r w:rsidR="0075501B" w:rsidRPr="00A32065">
        <w:rPr>
          <w:rFonts w:ascii="PT Astra Serif" w:hAnsi="PT Astra Serif"/>
          <w:sz w:val="26"/>
          <w:szCs w:val="26"/>
        </w:rPr>
        <w:t>Волчье-Александровского</w:t>
      </w:r>
      <w:r w:rsidR="004677D9" w:rsidRPr="00A32065">
        <w:rPr>
          <w:rFonts w:ascii="PT Astra Serif" w:hAnsi="PT Astra Serif"/>
          <w:sz w:val="26"/>
          <w:szCs w:val="26"/>
        </w:rPr>
        <w:t xml:space="preserve"> СП, </w:t>
      </w:r>
      <w:r w:rsidR="001F1FED" w:rsidRPr="00A32065">
        <w:rPr>
          <w:rFonts w:ascii="PT Astra Serif" w:hAnsi="PT Astra Serif"/>
          <w:sz w:val="26"/>
          <w:szCs w:val="26"/>
        </w:rPr>
        <w:t>не превышает 20 минут.</w:t>
      </w:r>
    </w:p>
    <w:bookmarkEnd w:id="183"/>
    <w:p w14:paraId="6E2B2A4D" w14:textId="1B3A8310" w:rsidR="003213F9" w:rsidRPr="00A32065" w:rsidRDefault="003213F9" w:rsidP="00AF11D7">
      <w:pPr>
        <w:spacing w:before="120"/>
        <w:ind w:firstLine="709"/>
        <w:rPr>
          <w:rFonts w:ascii="PT Astra Serif" w:hAnsi="PT Astra Serif"/>
          <w:b/>
          <w:bCs/>
          <w:sz w:val="26"/>
          <w:szCs w:val="26"/>
        </w:rPr>
      </w:pPr>
      <w:r w:rsidRPr="00A32065">
        <w:rPr>
          <w:rFonts w:ascii="PT Astra Serif" w:hAnsi="PT Astra Serif"/>
          <w:b/>
          <w:sz w:val="26"/>
          <w:szCs w:val="26"/>
          <w:lang w:eastAsia="ar-SA" w:bidi="en-US"/>
        </w:rPr>
        <w:t>Организационные</w:t>
      </w:r>
      <w:r w:rsidRPr="00A32065">
        <w:rPr>
          <w:rFonts w:ascii="PT Astra Serif" w:hAnsi="PT Astra Serif"/>
          <w:b/>
          <w:bCs/>
          <w:sz w:val="26"/>
          <w:szCs w:val="26"/>
        </w:rPr>
        <w:t xml:space="preserve"> решения.</w:t>
      </w:r>
    </w:p>
    <w:p w14:paraId="0902B567" w14:textId="77777777" w:rsidR="003213F9" w:rsidRPr="00A32065" w:rsidRDefault="003213F9" w:rsidP="00734319">
      <w:pPr>
        <w:suppressAutoHyphens/>
        <w:ind w:firstLine="709"/>
        <w:rPr>
          <w:rFonts w:ascii="PT Astra Serif" w:hAnsi="PT Astra Serif"/>
          <w:sz w:val="26"/>
          <w:szCs w:val="26"/>
        </w:rPr>
      </w:pPr>
      <w:r w:rsidRPr="00A32065">
        <w:rPr>
          <w:rFonts w:ascii="PT Astra Serif" w:hAnsi="PT Astra Serif"/>
          <w:sz w:val="26"/>
          <w:szCs w:val="26"/>
        </w:rPr>
        <w:t>Предотвращение пожара должно достигаться предотвращением образования горючей среды и (или) предотвращением образования в горючей среде (или внесения в нее) источников зажигания.</w:t>
      </w:r>
    </w:p>
    <w:p w14:paraId="47F5D369" w14:textId="77777777" w:rsidR="003213F9" w:rsidRPr="00A32065" w:rsidRDefault="003213F9" w:rsidP="00734319">
      <w:pPr>
        <w:suppressAutoHyphens/>
        <w:ind w:firstLine="709"/>
        <w:rPr>
          <w:rFonts w:ascii="PT Astra Serif" w:hAnsi="PT Astra Serif"/>
          <w:sz w:val="26"/>
          <w:szCs w:val="26"/>
        </w:rPr>
      </w:pPr>
      <w:r w:rsidRPr="00A32065">
        <w:rPr>
          <w:rFonts w:ascii="PT Astra Serif" w:hAnsi="PT Astra Serif"/>
          <w:sz w:val="26"/>
          <w:szCs w:val="26"/>
        </w:rPr>
        <w:t>Предотвращение образования горючей среды должно обеспечиваться одним из следующих способов или их комбинаций:</w:t>
      </w:r>
    </w:p>
    <w:p w14:paraId="3CBC3651"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 xml:space="preserve">максимально возможным применением негорючих и </w:t>
      </w:r>
      <w:proofErr w:type="spellStart"/>
      <w:r w:rsidRPr="00A32065">
        <w:rPr>
          <w:rFonts w:ascii="PT Astra Serif" w:hAnsi="PT Astra Serif"/>
          <w:bCs/>
          <w:spacing w:val="-1"/>
          <w:sz w:val="26"/>
          <w:szCs w:val="26"/>
        </w:rPr>
        <w:t>трудногорючих</w:t>
      </w:r>
      <w:proofErr w:type="spellEnd"/>
      <w:r w:rsidRPr="00A32065">
        <w:rPr>
          <w:rFonts w:ascii="PT Astra Serif" w:hAnsi="PT Astra Serif"/>
          <w:bCs/>
          <w:spacing w:val="-1"/>
          <w:sz w:val="26"/>
          <w:szCs w:val="26"/>
        </w:rPr>
        <w:t xml:space="preserve"> веществ и материалов;</w:t>
      </w:r>
    </w:p>
    <w:p w14:paraId="1B7C8CBB"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14:paraId="142FAA78"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изоляцией горючей среды (применением изолированных отсеков, камер, кабин и т. п.);</w:t>
      </w:r>
    </w:p>
    <w:p w14:paraId="03AB6A7B"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14:paraId="62209C97"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 xml:space="preserve">достаточной концентрацией </w:t>
      </w:r>
      <w:proofErr w:type="spellStart"/>
      <w:r w:rsidRPr="00A32065">
        <w:rPr>
          <w:rFonts w:ascii="PT Astra Serif" w:hAnsi="PT Astra Serif"/>
          <w:bCs/>
          <w:spacing w:val="-1"/>
          <w:sz w:val="26"/>
          <w:szCs w:val="26"/>
        </w:rPr>
        <w:t>флегматизатора</w:t>
      </w:r>
      <w:proofErr w:type="spellEnd"/>
      <w:r w:rsidRPr="00A32065">
        <w:rPr>
          <w:rFonts w:ascii="PT Astra Serif" w:hAnsi="PT Astra Serif"/>
          <w:bCs/>
          <w:spacing w:val="-1"/>
          <w:sz w:val="26"/>
          <w:szCs w:val="26"/>
        </w:rPr>
        <w:t xml:space="preserve"> в воздухе защищаемого объема (его составной части);</w:t>
      </w:r>
    </w:p>
    <w:p w14:paraId="182437A2"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поддержанием температуры и давления среды, при которых распространение пламени исключается;</w:t>
      </w:r>
    </w:p>
    <w:p w14:paraId="4076EF1C"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максимальной механизацией и автоматизацией технологических процессов, связанных с обращением горючих веществ;</w:t>
      </w:r>
    </w:p>
    <w:p w14:paraId="2DBFD3EC"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установкой пожароопасного оборудования по возможности в изолированных помещениях или на открытых площадках;</w:t>
      </w:r>
    </w:p>
    <w:p w14:paraId="3331DAE7" w14:textId="77777777" w:rsidR="003213F9" w:rsidRPr="00A32065" w:rsidRDefault="003213F9" w:rsidP="00A9122D">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t>применением устройств защиты производственного оборудования с горючими веществами от повреждений и аварий, установкой отключающих, отсек</w:t>
      </w:r>
      <w:r w:rsidRPr="00A32065">
        <w:rPr>
          <w:rFonts w:ascii="PT Astra Serif" w:hAnsi="PT Astra Serif"/>
          <w:color w:val="000000"/>
          <w:sz w:val="26"/>
          <w:szCs w:val="26"/>
        </w:rPr>
        <w:t>ающих и других устройств.</w:t>
      </w:r>
    </w:p>
    <w:p w14:paraId="1AA7A56A"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14:paraId="2C8190A7"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применением машин, механизмов, оборудования, устройств, при эксплуатации которых не образуются источники зажигания;</w:t>
      </w:r>
    </w:p>
    <w:p w14:paraId="0197128A"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lastRenderedPageBreak/>
        <w:t>применением электрооборудования, соответствующего пожароопасной и взрывоопасной зонам, группе и категории взрывоопасной смеси в соответствии с требованиями ГОСТ 12.1.011 и Правил устройства электроустановок;</w:t>
      </w:r>
    </w:p>
    <w:p w14:paraId="1BAEF0A2"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применением в конструкции быстродействующих средств защитного отключения возможных источников зажигания;</w:t>
      </w:r>
    </w:p>
    <w:p w14:paraId="215228AF"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 xml:space="preserve">применением технологического процесса и оборудования, удовлетворяющего требованиям электростатической </w:t>
      </w:r>
      <w:proofErr w:type="spellStart"/>
      <w:r w:rsidRPr="00A32065">
        <w:rPr>
          <w:rFonts w:ascii="PT Astra Serif" w:hAnsi="PT Astra Serif"/>
          <w:bCs/>
          <w:spacing w:val="-1"/>
          <w:sz w:val="26"/>
          <w:szCs w:val="26"/>
        </w:rPr>
        <w:t>искробезопасности</w:t>
      </w:r>
      <w:proofErr w:type="spellEnd"/>
      <w:r w:rsidRPr="00A32065">
        <w:rPr>
          <w:rFonts w:ascii="PT Astra Serif" w:hAnsi="PT Astra Serif"/>
          <w:bCs/>
          <w:spacing w:val="-1"/>
          <w:sz w:val="26"/>
          <w:szCs w:val="26"/>
        </w:rPr>
        <w:t xml:space="preserve"> по ГОСТ 12.1.018;</w:t>
      </w:r>
    </w:p>
    <w:p w14:paraId="67EF7888"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устройством молниезащиты зданий, сооружений и оборудования;</w:t>
      </w:r>
    </w:p>
    <w:p w14:paraId="68EFEF61"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поддержанием температуры нагрева поверхности машин, механизмов, оборудования, устройств, веществ и материалов, которые могут войти в контакт с горючей средой, ниже предельно допустимой, составляющей 80% наименьшей температуры самовоспламенения горючего;</w:t>
      </w:r>
    </w:p>
    <w:p w14:paraId="57BF4908"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исключение возможности появления искрового разряда в горючей среде с энергией, равной и выше минимальной энергии зажигания;</w:t>
      </w:r>
    </w:p>
    <w:p w14:paraId="6061AE37"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применением не искрящего инструмента при работе с легковоспламеняющимися жидкостями и горючими газами;</w:t>
      </w:r>
    </w:p>
    <w:p w14:paraId="1E656CEB"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ликвидацией условий для теплового, химического и (или) микробиологического самовозгорания обращающихся веществ, мат</w:t>
      </w:r>
      <w:r w:rsidR="00D859C8" w:rsidRPr="00A32065">
        <w:rPr>
          <w:rFonts w:ascii="PT Astra Serif" w:hAnsi="PT Astra Serif"/>
          <w:bCs/>
          <w:spacing w:val="-1"/>
          <w:sz w:val="26"/>
          <w:szCs w:val="26"/>
        </w:rPr>
        <w:t>ериалов, изделий и конструкций;</w:t>
      </w:r>
    </w:p>
    <w:p w14:paraId="34102D4B"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обеспечение порядка совместного хранения веществ и материалов;</w:t>
      </w:r>
    </w:p>
    <w:p w14:paraId="6BA65961"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устранением контакта с воздухом пирофорных веществ;</w:t>
      </w:r>
    </w:p>
    <w:p w14:paraId="67BFD4D9"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уменьшением определяющего размера горючей среды ниже предельно допустимого по горючести;</w:t>
      </w:r>
    </w:p>
    <w:p w14:paraId="47528862" w14:textId="07A0674E" w:rsidR="00564641" w:rsidRPr="00A32065" w:rsidRDefault="003213F9" w:rsidP="00A9122D">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t>выполнением действующих строительных</w:t>
      </w:r>
      <w:r w:rsidRPr="00A32065">
        <w:rPr>
          <w:rFonts w:ascii="PT Astra Serif" w:hAnsi="PT Astra Serif"/>
          <w:color w:val="000000"/>
          <w:sz w:val="26"/>
          <w:szCs w:val="26"/>
        </w:rPr>
        <w:t xml:space="preserve"> норм, правил и стандартов.</w:t>
      </w:r>
    </w:p>
    <w:p w14:paraId="7AD08E76" w14:textId="77777777" w:rsidR="003213F9" w:rsidRPr="00A32065" w:rsidRDefault="003213F9" w:rsidP="00CD42C7">
      <w:pPr>
        <w:spacing w:before="120"/>
        <w:ind w:firstLine="709"/>
        <w:rPr>
          <w:rFonts w:ascii="PT Astra Serif" w:hAnsi="PT Astra Serif"/>
          <w:b/>
          <w:bCs/>
          <w:sz w:val="26"/>
          <w:szCs w:val="26"/>
        </w:rPr>
      </w:pPr>
      <w:r w:rsidRPr="00A32065">
        <w:rPr>
          <w:rFonts w:ascii="PT Astra Serif" w:hAnsi="PT Astra Serif"/>
          <w:b/>
          <w:sz w:val="26"/>
          <w:szCs w:val="26"/>
          <w:lang w:eastAsia="ar-SA" w:bidi="en-US"/>
        </w:rPr>
        <w:t>Технические</w:t>
      </w:r>
      <w:r w:rsidRPr="00A32065">
        <w:rPr>
          <w:rFonts w:ascii="PT Astra Serif" w:hAnsi="PT Astra Serif"/>
          <w:b/>
          <w:bCs/>
          <w:sz w:val="26"/>
          <w:szCs w:val="26"/>
        </w:rPr>
        <w:t xml:space="preserve"> решения, входящие в систему, обеспечивающую пожарную безопасность дороги, состоят из ряда мероприятий и условий:</w:t>
      </w:r>
    </w:p>
    <w:p w14:paraId="2DF62BBF"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color w:val="000000"/>
          <w:sz w:val="26"/>
          <w:szCs w:val="26"/>
        </w:rPr>
        <w:t>дороги</w:t>
      </w:r>
      <w:r w:rsidRPr="00A32065">
        <w:rPr>
          <w:rFonts w:ascii="PT Astra Serif" w:hAnsi="PT Astra Serif"/>
          <w:bCs/>
          <w:spacing w:val="-1"/>
          <w:sz w:val="26"/>
          <w:szCs w:val="26"/>
        </w:rPr>
        <w:t>, проезды и подъезды к зданиям, сооружениям и водоисточникам,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14:paraId="57F900FF"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14:paraId="06A822D6"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14:paraId="7B4D2A4E"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w:t>
      </w:r>
    </w:p>
    <w:p w14:paraId="5A5CE5E0"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территория, занятая под автомобильную дорогу и расположенная в массивах хвойных лесов, должна иметь по периметру защитную минерализованную полосу шириной не менее 2,5 м;</w:t>
      </w:r>
    </w:p>
    <w:p w14:paraId="38EB9FD0"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lastRenderedPageBreak/>
        <w:t>на участках дороги, расположенных вблизи опор линий высоковольтных передач необходимо расположение обозначенных охранных зон;</w:t>
      </w:r>
    </w:p>
    <w:p w14:paraId="425EB572"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на территории автомобильной дороги в пределах ее полосы не разрешается устраивать свалки горючих отходов;</w:t>
      </w:r>
    </w:p>
    <w:p w14:paraId="4663A9CF"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не разрешается разведение костров, сжигание отходов и тары в пределах, установленных нормами проектирования противопожарных разрывов, но не ближе 50 м до зданий и сооружений объекта;</w:t>
      </w:r>
    </w:p>
    <w:p w14:paraId="78764A67" w14:textId="77777777" w:rsidR="003213F9" w:rsidRPr="00A32065" w:rsidRDefault="003213F9" w:rsidP="00A9122D">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t>следить за соблюдением правил перевозки взрывопожароопасных веществ, при которой запрещается: допускать толчки, резкие торможения; транспортировать баллоны с горючим газом без предохранительных башмаков; оставлять</w:t>
      </w:r>
      <w:r w:rsidRPr="00A32065">
        <w:rPr>
          <w:rFonts w:ascii="PT Astra Serif" w:hAnsi="PT Astra Serif"/>
          <w:color w:val="000000"/>
          <w:sz w:val="26"/>
          <w:szCs w:val="26"/>
        </w:rPr>
        <w:t xml:space="preserve"> транспортное средство без присмотра.</w:t>
      </w:r>
    </w:p>
    <w:p w14:paraId="6D115A4F"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 автотранспортная службы и подразделения ГИБДД.</w:t>
      </w:r>
    </w:p>
    <w:p w14:paraId="4DC28382" w14:textId="77777777" w:rsidR="003213F9" w:rsidRPr="00A32065" w:rsidRDefault="003213F9" w:rsidP="00CD42C7">
      <w:pPr>
        <w:spacing w:before="120"/>
        <w:ind w:firstLine="709"/>
        <w:rPr>
          <w:rFonts w:ascii="PT Astra Serif" w:hAnsi="PT Astra Serif"/>
          <w:b/>
          <w:bCs/>
          <w:sz w:val="26"/>
          <w:szCs w:val="26"/>
        </w:rPr>
      </w:pPr>
      <w:r w:rsidRPr="00A32065">
        <w:rPr>
          <w:rFonts w:ascii="PT Astra Serif" w:hAnsi="PT Astra Serif"/>
          <w:b/>
          <w:sz w:val="26"/>
          <w:szCs w:val="26"/>
          <w:lang w:eastAsia="ar-SA" w:bidi="en-US"/>
        </w:rPr>
        <w:t>Противопожарное</w:t>
      </w:r>
      <w:r w:rsidRPr="00A32065">
        <w:rPr>
          <w:rFonts w:ascii="PT Astra Serif" w:hAnsi="PT Astra Serif"/>
          <w:b/>
          <w:bCs/>
          <w:sz w:val="26"/>
          <w:szCs w:val="26"/>
        </w:rPr>
        <w:t xml:space="preserve"> водоснабжение</w:t>
      </w:r>
    </w:p>
    <w:p w14:paraId="3A3BE0FA"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 xml:space="preserve">На территории поселения должны быть источники наружного </w:t>
      </w:r>
      <w:r w:rsidR="00D859C8" w:rsidRPr="00A32065">
        <w:rPr>
          <w:rFonts w:ascii="PT Astra Serif" w:hAnsi="PT Astra Serif"/>
          <w:sz w:val="26"/>
          <w:szCs w:val="26"/>
        </w:rPr>
        <w:t>противопожарного водоснабжения.</w:t>
      </w:r>
    </w:p>
    <w:p w14:paraId="2632ACFD" w14:textId="77777777" w:rsidR="003213F9" w:rsidRPr="00A32065" w:rsidRDefault="003213F9" w:rsidP="008B3B1A">
      <w:pPr>
        <w:suppressAutoHyphens/>
        <w:ind w:firstLine="709"/>
        <w:rPr>
          <w:rFonts w:ascii="PT Astra Serif" w:hAnsi="PT Astra Serif"/>
          <w:sz w:val="26"/>
          <w:szCs w:val="26"/>
        </w:rPr>
      </w:pPr>
      <w:r w:rsidRPr="00A32065">
        <w:rPr>
          <w:rFonts w:ascii="PT Astra Serif" w:hAnsi="PT Astra Serif"/>
          <w:sz w:val="26"/>
          <w:szCs w:val="26"/>
        </w:rPr>
        <w:t>К источникам наружного противопож</w:t>
      </w:r>
      <w:r w:rsidR="00D859C8" w:rsidRPr="00A32065">
        <w:rPr>
          <w:rFonts w:ascii="PT Astra Serif" w:hAnsi="PT Astra Serif"/>
          <w:sz w:val="26"/>
          <w:szCs w:val="26"/>
        </w:rPr>
        <w:t>арного водоснабжения относятся:</w:t>
      </w:r>
    </w:p>
    <w:p w14:paraId="01233B68"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наружные водопроводн</w:t>
      </w:r>
      <w:r w:rsidR="009331D6" w:rsidRPr="00A32065">
        <w:rPr>
          <w:rFonts w:ascii="PT Astra Serif" w:hAnsi="PT Astra Serif"/>
          <w:bCs/>
          <w:spacing w:val="-1"/>
          <w:sz w:val="26"/>
          <w:szCs w:val="26"/>
        </w:rPr>
        <w:t>ые сети с пожарными гидрантами;</w:t>
      </w:r>
    </w:p>
    <w:p w14:paraId="3FAAC1EC"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водные объекты, используемые для целей пожаротушения в соответствии с законодательст</w:t>
      </w:r>
      <w:r w:rsidR="00D859C8" w:rsidRPr="00A32065">
        <w:rPr>
          <w:rFonts w:ascii="PT Astra Serif" w:hAnsi="PT Astra Serif"/>
          <w:bCs/>
          <w:spacing w:val="-1"/>
          <w:sz w:val="26"/>
          <w:szCs w:val="26"/>
        </w:rPr>
        <w:t>вом Российской Федерации;</w:t>
      </w:r>
    </w:p>
    <w:p w14:paraId="14DE5CF8" w14:textId="77777777" w:rsidR="003213F9" w:rsidRPr="00A32065" w:rsidRDefault="00D859C8" w:rsidP="00A9122D">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t>противопожарные</w:t>
      </w:r>
      <w:r w:rsidRPr="00A32065">
        <w:rPr>
          <w:rFonts w:ascii="PT Astra Serif" w:hAnsi="PT Astra Serif"/>
          <w:color w:val="000000"/>
          <w:sz w:val="26"/>
          <w:szCs w:val="26"/>
        </w:rPr>
        <w:t xml:space="preserve"> резервуары.</w:t>
      </w:r>
    </w:p>
    <w:p w14:paraId="31A15A0E" w14:textId="77777777" w:rsidR="003213F9" w:rsidRPr="00A32065" w:rsidRDefault="003213F9" w:rsidP="008B3B1A">
      <w:pPr>
        <w:suppressAutoHyphens/>
        <w:ind w:firstLine="709"/>
        <w:rPr>
          <w:rFonts w:ascii="PT Astra Serif" w:hAnsi="PT Astra Serif"/>
          <w:sz w:val="26"/>
          <w:szCs w:val="26"/>
        </w:rPr>
      </w:pPr>
      <w:r w:rsidRPr="00A32065">
        <w:rPr>
          <w:rFonts w:ascii="PT Astra Serif" w:hAnsi="PT Astra Serif"/>
          <w:sz w:val="26"/>
          <w:szCs w:val="26"/>
        </w:rPr>
        <w:t>Поселение должно быть оборудовано противопожарным водопроводом. При этом противопожарный водопровод допускается объединять с хозяйственно-питьевым или</w:t>
      </w:r>
      <w:r w:rsidR="00D859C8" w:rsidRPr="00A32065">
        <w:rPr>
          <w:rFonts w:ascii="PT Astra Serif" w:hAnsi="PT Astra Serif"/>
          <w:sz w:val="26"/>
          <w:szCs w:val="26"/>
        </w:rPr>
        <w:t xml:space="preserve"> производственным водопроводом.</w:t>
      </w:r>
    </w:p>
    <w:p w14:paraId="63391A73" w14:textId="77777777" w:rsidR="003213F9" w:rsidRPr="00A32065" w:rsidRDefault="003213F9" w:rsidP="008B3B1A">
      <w:pPr>
        <w:suppressAutoHyphens/>
        <w:ind w:firstLine="709"/>
        <w:rPr>
          <w:rFonts w:ascii="PT Astra Serif" w:hAnsi="PT Astra Serif"/>
          <w:sz w:val="26"/>
          <w:szCs w:val="26"/>
        </w:rPr>
      </w:pPr>
      <w:r w:rsidRPr="00A32065">
        <w:rPr>
          <w:rFonts w:ascii="PT Astra Serif" w:hAnsi="PT Astra Serif"/>
          <w:sz w:val="26"/>
          <w:szCs w:val="26"/>
        </w:rPr>
        <w:t>Проектом рекомендуется во всех населенных пунктах, расположенных на естественных водоемах, восстановить существующие и оборудовать дополнительные площадки (пирсы) для заправки пожарных машин водой, особенно близко расположенных к лесным массивам.</w:t>
      </w:r>
    </w:p>
    <w:p w14:paraId="20B8A810" w14:textId="73AA625A"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w:t>
      </w:r>
      <w:r w:rsidR="008F35C6" w:rsidRPr="00A32065">
        <w:rPr>
          <w:rFonts w:ascii="PT Astra Serif" w:hAnsi="PT Astra Serif"/>
          <w:sz w:val="26"/>
          <w:szCs w:val="26"/>
        </w:rPr>
        <w:t>20</w:t>
      </w:r>
      <w:r w:rsidRPr="00A32065">
        <w:rPr>
          <w:rFonts w:ascii="PT Astra Serif" w:hAnsi="PT Astra Serif"/>
          <w:sz w:val="26"/>
          <w:szCs w:val="26"/>
        </w:rPr>
        <w:t xml:space="preserve"> «Системы противопожарной защиты. Источники наружного противопожарного водоснабжения. Тре</w:t>
      </w:r>
      <w:r w:rsidR="00D859C8" w:rsidRPr="00A32065">
        <w:rPr>
          <w:rFonts w:ascii="PT Astra Serif" w:hAnsi="PT Astra Serif"/>
          <w:sz w:val="26"/>
          <w:szCs w:val="26"/>
        </w:rPr>
        <w:t>бования пожарной безопасности».</w:t>
      </w:r>
    </w:p>
    <w:p w14:paraId="67143212" w14:textId="33BDACDB"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Противопожарный водопровод следует создавать, низкого давления. (Противопожарный водопровод высокого давления создается только пр</w:t>
      </w:r>
      <w:r w:rsidR="000A1C37" w:rsidRPr="00A32065">
        <w:rPr>
          <w:rFonts w:ascii="PT Astra Serif" w:hAnsi="PT Astra Serif"/>
          <w:sz w:val="26"/>
          <w:szCs w:val="26"/>
        </w:rPr>
        <w:t>и соответствующем обосновании).</w:t>
      </w:r>
    </w:p>
    <w:p w14:paraId="0CD1C897"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Минимальный свободный напор в сети противопожарного водопровода низкого давления (на уровне поверхности земли) при пожаротуш</w:t>
      </w:r>
      <w:r w:rsidR="00D859C8" w:rsidRPr="00A32065">
        <w:rPr>
          <w:rFonts w:ascii="PT Astra Serif" w:hAnsi="PT Astra Serif"/>
          <w:sz w:val="26"/>
          <w:szCs w:val="26"/>
        </w:rPr>
        <w:t>ении должен быть не менее 10 м.</w:t>
      </w:r>
      <w:r w:rsidR="00651FEF" w:rsidRPr="00A32065">
        <w:rPr>
          <w:rFonts w:ascii="PT Astra Serif" w:hAnsi="PT Astra Serif"/>
          <w:sz w:val="26"/>
          <w:szCs w:val="26"/>
        </w:rPr>
        <w:t xml:space="preserve"> </w:t>
      </w:r>
      <w:r w:rsidRPr="00A32065">
        <w:rPr>
          <w:rFonts w:ascii="PT Astra Serif" w:hAnsi="PT Astra Serif"/>
          <w:sz w:val="26"/>
          <w:szCs w:val="26"/>
        </w:rPr>
        <w:t>Свободный напор в сети объединенного водопровода должен быть</w:t>
      </w:r>
      <w:r w:rsidR="009331D6" w:rsidRPr="00A32065">
        <w:rPr>
          <w:rFonts w:ascii="PT Astra Serif" w:hAnsi="PT Astra Serif"/>
          <w:sz w:val="26"/>
          <w:szCs w:val="26"/>
        </w:rPr>
        <w:t xml:space="preserve"> не менее 10 м и не более 60 м.</w:t>
      </w:r>
    </w:p>
    <w:p w14:paraId="6708F97B"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 xml:space="preserve">Объединенный хозяйственно-питьевой и производственные водопроводы поселения – относится к III категории согласно СП 31.13330.2012 «Водоснабжение. Наружные сети и сооружения. Актуализированная редакция СНиП 2.04.02-84*» (величина допускаемого снижения подачи воды та же, что при I категории; длительность снижения подачи не должна превышать 15 </w:t>
      </w:r>
      <w:proofErr w:type="spellStart"/>
      <w:r w:rsidRPr="00A32065">
        <w:rPr>
          <w:rFonts w:ascii="PT Astra Serif" w:hAnsi="PT Astra Serif"/>
          <w:sz w:val="26"/>
          <w:szCs w:val="26"/>
        </w:rPr>
        <w:t>сут</w:t>
      </w:r>
      <w:proofErr w:type="spellEnd"/>
      <w:r w:rsidRPr="00A32065">
        <w:rPr>
          <w:rFonts w:ascii="PT Astra Serif" w:hAnsi="PT Astra Serif"/>
          <w:sz w:val="26"/>
          <w:szCs w:val="26"/>
        </w:rPr>
        <w:t xml:space="preserve">. Перерыв в подаче воды </w:t>
      </w:r>
      <w:r w:rsidRPr="00A32065">
        <w:rPr>
          <w:rFonts w:ascii="PT Astra Serif" w:hAnsi="PT Astra Serif"/>
          <w:sz w:val="26"/>
          <w:szCs w:val="26"/>
        </w:rPr>
        <w:lastRenderedPageBreak/>
        <w:t>или снижение подачи ниже указанного предела допускается на время проведения ремо</w:t>
      </w:r>
      <w:r w:rsidR="00444991" w:rsidRPr="00A32065">
        <w:rPr>
          <w:rFonts w:ascii="PT Astra Serif" w:hAnsi="PT Astra Serif"/>
          <w:sz w:val="26"/>
          <w:szCs w:val="26"/>
        </w:rPr>
        <w:t>нта, но не более чем на 24 ч.).</w:t>
      </w:r>
    </w:p>
    <w:p w14:paraId="5E57DF77"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Водопроводные сети должны быть, как правило,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w:t>
      </w:r>
      <w:r w:rsidR="0095001B" w:rsidRPr="00A32065">
        <w:rPr>
          <w:rFonts w:ascii="PT Astra Serif" w:hAnsi="PT Astra Serif"/>
          <w:sz w:val="26"/>
          <w:szCs w:val="26"/>
        </w:rPr>
        <w:t>ий не свыше 200 м.</w:t>
      </w:r>
    </w:p>
    <w:p w14:paraId="6C24B4C4" w14:textId="14437869"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Кольцевание наружных водопроводных сетей внутренними водопроводными сетями зданий и сооруж</w:t>
      </w:r>
      <w:r w:rsidR="00086888" w:rsidRPr="00A32065">
        <w:rPr>
          <w:rFonts w:ascii="PT Astra Serif" w:hAnsi="PT Astra Serif"/>
          <w:sz w:val="26"/>
          <w:szCs w:val="26"/>
        </w:rPr>
        <w:t>ений не допускается.</w:t>
      </w:r>
    </w:p>
    <w:p w14:paraId="5737A98E"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w:t>
      </w:r>
      <w:r w:rsidR="0095001B" w:rsidRPr="00A32065">
        <w:rPr>
          <w:rFonts w:ascii="PT Astra Serif" w:hAnsi="PT Astra Serif"/>
          <w:sz w:val="26"/>
          <w:szCs w:val="26"/>
        </w:rPr>
        <w:t>ать гидранты на проезжей части.</w:t>
      </w:r>
    </w:p>
    <w:p w14:paraId="0D708B39"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Пожарные гидранты следует устанавливать на кольцевых участках водопроводных линий. Допускается установка гидрантов на тупиковых линиях водопровода с принятием мер против зам</w:t>
      </w:r>
      <w:r w:rsidR="0095001B" w:rsidRPr="00A32065">
        <w:rPr>
          <w:rFonts w:ascii="PT Astra Serif" w:hAnsi="PT Astra Serif"/>
          <w:sz w:val="26"/>
          <w:szCs w:val="26"/>
        </w:rPr>
        <w:t>ерзания воды в них.</w:t>
      </w:r>
    </w:p>
    <w:p w14:paraId="3199CCFE"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w:t>
      </w:r>
      <w:r w:rsidR="0095001B" w:rsidRPr="00A32065">
        <w:rPr>
          <w:rFonts w:ascii="PT Astra Serif" w:hAnsi="PT Astra Serif"/>
          <w:sz w:val="26"/>
          <w:szCs w:val="26"/>
        </w:rPr>
        <w:t>и экономически нецелесообразно.</w:t>
      </w:r>
    </w:p>
    <w:p w14:paraId="745A0A75" w14:textId="77777777" w:rsidR="003213F9" w:rsidRPr="00A32065" w:rsidRDefault="003213F9" w:rsidP="008B3B1A">
      <w:pPr>
        <w:suppressAutoHyphens/>
        <w:ind w:firstLine="709"/>
        <w:rPr>
          <w:rFonts w:ascii="PT Astra Serif" w:hAnsi="PT Astra Serif"/>
          <w:sz w:val="26"/>
          <w:szCs w:val="26"/>
        </w:rPr>
      </w:pPr>
      <w:r w:rsidRPr="00A32065">
        <w:rPr>
          <w:rFonts w:ascii="PT Astra Serif" w:hAnsi="PT Astra Serif"/>
          <w:sz w:val="26"/>
          <w:szCs w:val="26"/>
        </w:rPr>
        <w:t>Пожарный объем воды в резервуарах должен опред</w:t>
      </w:r>
      <w:r w:rsidR="0095001B" w:rsidRPr="00A32065">
        <w:rPr>
          <w:rFonts w:ascii="PT Astra Serif" w:hAnsi="PT Astra Serif"/>
          <w:sz w:val="26"/>
          <w:szCs w:val="26"/>
        </w:rPr>
        <w:t>еляться из условия обеспечения:</w:t>
      </w:r>
    </w:p>
    <w:p w14:paraId="3D5010B5"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пожаротушения из наружных гидранто</w:t>
      </w:r>
      <w:r w:rsidR="0095001B" w:rsidRPr="00A32065">
        <w:rPr>
          <w:rFonts w:ascii="PT Astra Serif" w:hAnsi="PT Astra Serif"/>
          <w:bCs/>
          <w:spacing w:val="-1"/>
          <w:sz w:val="26"/>
          <w:szCs w:val="26"/>
        </w:rPr>
        <w:t>в и внутренних пожарных кранов;</w:t>
      </w:r>
    </w:p>
    <w:p w14:paraId="439DC04D"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спе</w:t>
      </w:r>
      <w:r w:rsidR="0095001B" w:rsidRPr="00A32065">
        <w:rPr>
          <w:rFonts w:ascii="PT Astra Serif" w:hAnsi="PT Astra Serif"/>
          <w:bCs/>
          <w:spacing w:val="-1"/>
          <w:sz w:val="26"/>
          <w:szCs w:val="26"/>
        </w:rPr>
        <w:t>циальных средств пожаротушения;</w:t>
      </w:r>
    </w:p>
    <w:p w14:paraId="15E72DEE" w14:textId="77777777" w:rsidR="003213F9" w:rsidRPr="00A32065" w:rsidRDefault="003213F9" w:rsidP="00A9122D">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t>максимальных хозяйственно-питьевых и производственных нужд на весь период</w:t>
      </w:r>
      <w:r w:rsidRPr="00A32065">
        <w:rPr>
          <w:rFonts w:ascii="PT Astra Serif" w:hAnsi="PT Astra Serif"/>
          <w:color w:val="000000"/>
          <w:sz w:val="26"/>
          <w:szCs w:val="26"/>
        </w:rPr>
        <w:t xml:space="preserve"> пожаротуш</w:t>
      </w:r>
      <w:r w:rsidR="0095001B" w:rsidRPr="00A32065">
        <w:rPr>
          <w:rFonts w:ascii="PT Astra Serif" w:hAnsi="PT Astra Serif"/>
          <w:color w:val="000000"/>
          <w:sz w:val="26"/>
          <w:szCs w:val="26"/>
        </w:rPr>
        <w:t>ения.</w:t>
      </w:r>
    </w:p>
    <w:p w14:paraId="60D9C2C6" w14:textId="2439F612" w:rsidR="003213F9" w:rsidRPr="00A32065" w:rsidRDefault="003213F9" w:rsidP="008B3B1A">
      <w:pPr>
        <w:suppressAutoHyphens/>
        <w:ind w:firstLine="709"/>
        <w:rPr>
          <w:rFonts w:ascii="PT Astra Serif" w:hAnsi="PT Astra Serif"/>
          <w:sz w:val="26"/>
          <w:szCs w:val="26"/>
        </w:rPr>
      </w:pPr>
      <w:r w:rsidRPr="00A32065">
        <w:rPr>
          <w:rFonts w:ascii="PT Astra Serif" w:hAnsi="PT Astra Serif"/>
          <w:sz w:val="26"/>
          <w:szCs w:val="26"/>
        </w:rPr>
        <w:t xml:space="preserve">Для целей пожаротушения целесообразно использовать водные объекты, расположенные на территории муниципального </w:t>
      </w:r>
      <w:r w:rsidR="002C7680" w:rsidRPr="00A32065">
        <w:rPr>
          <w:rFonts w:ascii="PT Astra Serif" w:hAnsi="PT Astra Serif"/>
          <w:sz w:val="26"/>
          <w:szCs w:val="26"/>
        </w:rPr>
        <w:t>района</w:t>
      </w:r>
      <w:r w:rsidRPr="00A32065">
        <w:rPr>
          <w:rFonts w:ascii="PT Astra Serif" w:hAnsi="PT Astra Serif"/>
          <w:sz w:val="26"/>
          <w:szCs w:val="26"/>
        </w:rPr>
        <w:t>.</w:t>
      </w:r>
    </w:p>
    <w:p w14:paraId="1D12126E" w14:textId="28211CBB" w:rsidR="003213F9" w:rsidRPr="00A32065" w:rsidRDefault="00462F16" w:rsidP="004E0E13">
      <w:pPr>
        <w:suppressAutoHyphens/>
        <w:ind w:firstLine="720"/>
        <w:rPr>
          <w:rFonts w:ascii="PT Astra Serif" w:hAnsi="PT Astra Serif"/>
          <w:sz w:val="26"/>
          <w:szCs w:val="26"/>
        </w:rPr>
      </w:pPr>
      <w:r w:rsidRPr="00A32065">
        <w:rPr>
          <w:rFonts w:ascii="PT Astra Serif" w:hAnsi="PT Astra Serif"/>
          <w:sz w:val="26"/>
          <w:szCs w:val="26"/>
        </w:rPr>
        <w:t>Водоемы (водотоки),</w:t>
      </w:r>
      <w:r w:rsidR="003213F9" w:rsidRPr="00A32065">
        <w:rPr>
          <w:rFonts w:ascii="PT Astra Serif" w:hAnsi="PT Astra Serif"/>
          <w:sz w:val="26"/>
          <w:szCs w:val="26"/>
        </w:rPr>
        <w:t xml:space="preserve"> из которых производится забор воды для целей пожаротушения, должны иметь подъезды с площадками (пирсами) с твердым покрытием размерами не менее 12×12 м для установки пожарных автомобилей в любое время года.</w:t>
      </w:r>
    </w:p>
    <w:p w14:paraId="5959BA09" w14:textId="2AD07174"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Расстановка пожарных гидрантов на водопроводной сети, пожарных резервуаров или искусственных водоемов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w:t>
      </w:r>
      <w:r w:rsidR="002662E4" w:rsidRPr="00A32065">
        <w:rPr>
          <w:rFonts w:ascii="PT Astra Serif" w:hAnsi="PT Astra Serif"/>
          <w:sz w:val="26"/>
          <w:szCs w:val="26"/>
        </w:rPr>
        <w:t>,</w:t>
      </w:r>
      <w:r w:rsidRPr="00A32065">
        <w:rPr>
          <w:rFonts w:ascii="PT Astra Serif" w:hAnsi="PT Astra Serif"/>
          <w:sz w:val="26"/>
          <w:szCs w:val="26"/>
        </w:rPr>
        <w:t xml:space="preserve"> с учётом прокладки рукавных линий по дорогам с твердым покрытием длиной, не бо</w:t>
      </w:r>
      <w:r w:rsidR="0095001B" w:rsidRPr="00A32065">
        <w:rPr>
          <w:rFonts w:ascii="PT Astra Serif" w:hAnsi="PT Astra Serif"/>
          <w:sz w:val="26"/>
          <w:szCs w:val="26"/>
        </w:rPr>
        <w:t>лее:</w:t>
      </w:r>
    </w:p>
    <w:p w14:paraId="6242CE53"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color w:val="000000"/>
          <w:sz w:val="26"/>
          <w:szCs w:val="26"/>
        </w:rPr>
        <w:t>п</w:t>
      </w:r>
      <w:r w:rsidR="0095001B" w:rsidRPr="00A32065">
        <w:rPr>
          <w:rFonts w:ascii="PT Astra Serif" w:hAnsi="PT Astra Serif"/>
          <w:color w:val="000000"/>
          <w:sz w:val="26"/>
          <w:szCs w:val="26"/>
        </w:rPr>
        <w:t xml:space="preserve">ри </w:t>
      </w:r>
      <w:r w:rsidR="0095001B" w:rsidRPr="00A32065">
        <w:rPr>
          <w:rFonts w:ascii="PT Astra Serif" w:hAnsi="PT Astra Serif"/>
          <w:bCs/>
          <w:spacing w:val="-1"/>
          <w:sz w:val="26"/>
          <w:szCs w:val="26"/>
        </w:rPr>
        <w:t>наличии автонасосов — 200 м;</w:t>
      </w:r>
    </w:p>
    <w:p w14:paraId="37F224F0" w14:textId="02355657" w:rsidR="003213F9" w:rsidRPr="00A32065" w:rsidRDefault="003213F9" w:rsidP="00A9122D">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t>при наличии мотопомп — 100-150 м в зависимости от технических возможностей</w:t>
      </w:r>
      <w:r w:rsidRPr="00A32065">
        <w:rPr>
          <w:rFonts w:ascii="PT Astra Serif" w:hAnsi="PT Astra Serif"/>
          <w:color w:val="000000"/>
          <w:sz w:val="26"/>
          <w:szCs w:val="26"/>
        </w:rPr>
        <w:t xml:space="preserve"> мотопомп.</w:t>
      </w:r>
    </w:p>
    <w:p w14:paraId="5F7FDC68" w14:textId="77777777" w:rsidR="003213F9" w:rsidRPr="00A32065" w:rsidRDefault="003213F9" w:rsidP="00440D3E">
      <w:pPr>
        <w:spacing w:before="120"/>
        <w:ind w:firstLine="709"/>
        <w:rPr>
          <w:rFonts w:ascii="PT Astra Serif" w:hAnsi="PT Astra Serif"/>
          <w:b/>
          <w:bCs/>
          <w:sz w:val="26"/>
          <w:szCs w:val="26"/>
        </w:rPr>
      </w:pPr>
      <w:r w:rsidRPr="00A32065">
        <w:rPr>
          <w:rFonts w:ascii="PT Astra Serif" w:hAnsi="PT Astra Serif"/>
          <w:b/>
          <w:sz w:val="26"/>
          <w:szCs w:val="26"/>
          <w:lang w:eastAsia="ar-SA" w:bidi="en-US"/>
        </w:rPr>
        <w:t>Требования</w:t>
      </w:r>
      <w:r w:rsidRPr="00A32065">
        <w:rPr>
          <w:rFonts w:ascii="PT Astra Serif" w:hAnsi="PT Astra Serif"/>
          <w:b/>
          <w:bCs/>
          <w:sz w:val="26"/>
          <w:szCs w:val="26"/>
        </w:rPr>
        <w:t xml:space="preserve"> пожарной безопасности к пожарным депо</w:t>
      </w:r>
    </w:p>
    <w:p w14:paraId="47377E16" w14:textId="3270D4D5"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 xml:space="preserve">Типы пожарных депо и основные требования к проектированию объектов пожарной охраны установлены </w:t>
      </w:r>
      <w:r w:rsidR="00210375" w:rsidRPr="00A32065">
        <w:rPr>
          <w:rFonts w:ascii="PT Astra Serif" w:hAnsi="PT Astra Serif"/>
          <w:sz w:val="26"/>
          <w:szCs w:val="26"/>
        </w:rPr>
        <w:t>СП 380.1325800.2018 «Свод правил. Здания пожарных депо. Правила проектирования».</w:t>
      </w:r>
    </w:p>
    <w:p w14:paraId="36ECF8F2"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14:paraId="3C17256B"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lastRenderedPageBreak/>
        <w:t>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общеобразовательных учреждений и лечебных учреждений стац</w:t>
      </w:r>
      <w:r w:rsidR="0095001B" w:rsidRPr="00A32065">
        <w:rPr>
          <w:rFonts w:ascii="PT Astra Serif" w:hAnsi="PT Astra Serif"/>
          <w:sz w:val="26"/>
          <w:szCs w:val="26"/>
        </w:rPr>
        <w:t>ионарного типа – не менее 30 м.</w:t>
      </w:r>
    </w:p>
    <w:p w14:paraId="5F035AFA"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w:t>
      </w:r>
      <w:r w:rsidR="0095001B" w:rsidRPr="00A32065">
        <w:rPr>
          <w:rFonts w:ascii="PT Astra Serif" w:hAnsi="PT Astra Serif"/>
          <w:sz w:val="26"/>
          <w:szCs w:val="26"/>
        </w:rPr>
        <w:t xml:space="preserve"> допускается уменьшать до 10 м.</w:t>
      </w:r>
    </w:p>
    <w:p w14:paraId="1EC6123F"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14:paraId="2FB6C42B"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Территория пожарного депо должна иметь два въезда (выезда). Ширина ворот на въезде (выез</w:t>
      </w:r>
      <w:r w:rsidR="0095001B" w:rsidRPr="00A32065">
        <w:rPr>
          <w:rFonts w:ascii="PT Astra Serif" w:hAnsi="PT Astra Serif"/>
          <w:sz w:val="26"/>
          <w:szCs w:val="26"/>
        </w:rPr>
        <w:t>де) должна быть не менее 4,5 м.</w:t>
      </w:r>
    </w:p>
    <w:p w14:paraId="119071D4"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Дороги и площадки на территории пожарного депо</w:t>
      </w:r>
      <w:r w:rsidR="0095001B" w:rsidRPr="00A32065">
        <w:rPr>
          <w:rFonts w:ascii="PT Astra Serif" w:hAnsi="PT Astra Serif"/>
          <w:sz w:val="26"/>
          <w:szCs w:val="26"/>
        </w:rPr>
        <w:t xml:space="preserve"> должны иметь твердое покрытие.</w:t>
      </w:r>
    </w:p>
    <w:p w14:paraId="6D6B7B13"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w:t>
      </w:r>
      <w:r w:rsidR="00444991" w:rsidRPr="00A32065">
        <w:rPr>
          <w:rFonts w:ascii="PT Astra Serif" w:hAnsi="PT Astra Serif"/>
          <w:sz w:val="26"/>
          <w:szCs w:val="26"/>
        </w:rPr>
        <w:t>з пункта связи пожарной охраны.</w:t>
      </w:r>
    </w:p>
    <w:p w14:paraId="4F5D766C" w14:textId="625E40DA"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 xml:space="preserve">Пожарное депо, размещенное на территории муниципального </w:t>
      </w:r>
      <w:r w:rsidR="002C7680" w:rsidRPr="00A32065">
        <w:rPr>
          <w:rFonts w:ascii="PT Astra Serif" w:hAnsi="PT Astra Serif"/>
          <w:sz w:val="26"/>
          <w:szCs w:val="26"/>
        </w:rPr>
        <w:t>района</w:t>
      </w:r>
      <w:r w:rsidRPr="00A32065">
        <w:rPr>
          <w:rFonts w:ascii="PT Astra Serif" w:hAnsi="PT Astra Serif"/>
          <w:sz w:val="26"/>
          <w:szCs w:val="26"/>
        </w:rPr>
        <w:t>, относятся к V-ому типу (пожарные депо для охраны насел</w:t>
      </w:r>
      <w:r w:rsidR="00444991" w:rsidRPr="00A32065">
        <w:rPr>
          <w:rFonts w:ascii="PT Astra Serif" w:hAnsi="PT Astra Serif"/>
          <w:sz w:val="26"/>
          <w:szCs w:val="26"/>
        </w:rPr>
        <w:t>енных пунктов (кроме городов));</w:t>
      </w:r>
    </w:p>
    <w:p w14:paraId="4F94E413"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Нормативные требования к количеству пожарных депо и пожарных автомобилей (по численности населения до 5 тыс. чел.) –</w:t>
      </w:r>
      <w:r w:rsidR="0095001B" w:rsidRPr="00A32065">
        <w:rPr>
          <w:rFonts w:ascii="PT Astra Serif" w:hAnsi="PT Astra Serif"/>
          <w:sz w:val="26"/>
          <w:szCs w:val="26"/>
        </w:rPr>
        <w:t xml:space="preserve"> 1 депо V типа на 2 автомобиля.</w:t>
      </w:r>
    </w:p>
    <w:p w14:paraId="1DFE9AC0"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Рекомендуемая площадь земельного участка пожарного депо</w:t>
      </w:r>
      <w:r w:rsidR="00651FEF" w:rsidRPr="00A32065">
        <w:rPr>
          <w:rFonts w:ascii="PT Astra Serif" w:hAnsi="PT Astra Serif"/>
          <w:sz w:val="26"/>
          <w:szCs w:val="26"/>
        </w:rPr>
        <w:t xml:space="preserve"> </w:t>
      </w:r>
      <w:r w:rsidRPr="00A32065">
        <w:rPr>
          <w:rFonts w:ascii="PT Astra Serif" w:hAnsi="PT Astra Serif"/>
          <w:sz w:val="26"/>
          <w:szCs w:val="26"/>
        </w:rPr>
        <w:t>- 0,55 га.</w:t>
      </w:r>
    </w:p>
    <w:p w14:paraId="4B83762A" w14:textId="77777777" w:rsidR="003213F9" w:rsidRPr="00A32065" w:rsidRDefault="003213F9" w:rsidP="00CD42C7">
      <w:pPr>
        <w:spacing w:before="120"/>
        <w:ind w:firstLine="709"/>
        <w:rPr>
          <w:rFonts w:ascii="PT Astra Serif" w:hAnsi="PT Astra Serif"/>
          <w:b/>
          <w:bCs/>
          <w:sz w:val="26"/>
          <w:szCs w:val="26"/>
        </w:rPr>
      </w:pPr>
      <w:r w:rsidRPr="00A32065">
        <w:rPr>
          <w:rFonts w:ascii="PT Astra Serif" w:hAnsi="PT Astra Serif"/>
          <w:b/>
          <w:sz w:val="26"/>
          <w:szCs w:val="26"/>
          <w:lang w:eastAsia="ar-SA" w:bidi="en-US"/>
        </w:rPr>
        <w:t>Требования</w:t>
      </w:r>
      <w:r w:rsidRPr="00A32065">
        <w:rPr>
          <w:rFonts w:ascii="PT Astra Serif" w:hAnsi="PT Astra Serif"/>
          <w:b/>
          <w:bCs/>
          <w:sz w:val="26"/>
          <w:szCs w:val="26"/>
        </w:rPr>
        <w:t xml:space="preserve"> пожарной безопасности к территории жилой застройки</w:t>
      </w:r>
    </w:p>
    <w:p w14:paraId="0D590EDD"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Общие требования пожарной безопасности к территории жилой застройки установлены СП 42.13330.2016. Свод правил. Градостроительство. Планировка и застройка городских и сельских поселений. Актуализирован</w:t>
      </w:r>
      <w:r w:rsidR="00444991" w:rsidRPr="00A32065">
        <w:rPr>
          <w:rFonts w:ascii="PT Astra Serif" w:hAnsi="PT Astra Serif"/>
          <w:sz w:val="26"/>
          <w:szCs w:val="26"/>
        </w:rPr>
        <w:t>ная редакция СНиП 2.07.01-89*».</w:t>
      </w:r>
    </w:p>
    <w:p w14:paraId="2C9BF374"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Тип и этажность жилой застройки определяются в соответствии с возможностью развития обеспечени</w:t>
      </w:r>
      <w:r w:rsidR="00444991" w:rsidRPr="00A32065">
        <w:rPr>
          <w:rFonts w:ascii="PT Astra Serif" w:hAnsi="PT Astra Serif"/>
          <w:sz w:val="26"/>
          <w:szCs w:val="26"/>
        </w:rPr>
        <w:t>я противопожарной безопасности.</w:t>
      </w:r>
    </w:p>
    <w:p w14:paraId="75D76155"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w:t>
      </w:r>
      <w:r w:rsidR="00444991" w:rsidRPr="00A32065">
        <w:rPr>
          <w:rFonts w:ascii="PT Astra Serif" w:hAnsi="PT Astra Serif"/>
          <w:sz w:val="26"/>
          <w:szCs w:val="26"/>
        </w:rPr>
        <w:t>нии противопожарных требований.</w:t>
      </w:r>
    </w:p>
    <w:p w14:paraId="62BE02EC"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 xml:space="preserve">Смешанные зоны формируются в сложившихся частях городов, как правило,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w:t>
      </w:r>
      <w:r w:rsidRPr="00A32065">
        <w:rPr>
          <w:rFonts w:ascii="PT Astra Serif" w:hAnsi="PT Astra Serif"/>
          <w:sz w:val="26"/>
          <w:szCs w:val="26"/>
        </w:rPr>
        <w:lastRenderedPageBreak/>
        <w:t xml:space="preserve">другие производственные объекты (площадь участка, как правило, не более 5 га) с </w:t>
      </w:r>
      <w:proofErr w:type="spellStart"/>
      <w:r w:rsidRPr="00A32065">
        <w:rPr>
          <w:rFonts w:ascii="PT Astra Serif" w:hAnsi="PT Astra Serif"/>
          <w:sz w:val="26"/>
          <w:szCs w:val="26"/>
        </w:rPr>
        <w:t>непожароопасными</w:t>
      </w:r>
      <w:proofErr w:type="spellEnd"/>
      <w:r w:rsidRPr="00A32065">
        <w:rPr>
          <w:rFonts w:ascii="PT Astra Serif" w:hAnsi="PT Astra Serif"/>
          <w:sz w:val="26"/>
          <w:szCs w:val="26"/>
        </w:rPr>
        <w:t xml:space="preserve"> и невзрывоопасным</w:t>
      </w:r>
      <w:r w:rsidR="00444991" w:rsidRPr="00A32065">
        <w:rPr>
          <w:rFonts w:ascii="PT Astra Serif" w:hAnsi="PT Astra Serif"/>
          <w:sz w:val="26"/>
          <w:szCs w:val="26"/>
        </w:rPr>
        <w:t>и производственными процессами.</w:t>
      </w:r>
    </w:p>
    <w:p w14:paraId="2E82FA1E"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rsidRPr="00A32065">
        <w:rPr>
          <w:rFonts w:ascii="PT Astra Serif" w:hAnsi="PT Astra Serif"/>
          <w:sz w:val="26"/>
          <w:szCs w:val="26"/>
        </w:rPr>
        <w:t>непросматриваемости</w:t>
      </w:r>
      <w:proofErr w:type="spellEnd"/>
      <w:r w:rsidRPr="00A32065">
        <w:rPr>
          <w:rFonts w:ascii="PT Astra Serif" w:hAnsi="PT Astra Serif"/>
          <w:sz w:val="26"/>
          <w:szCs w:val="26"/>
        </w:rPr>
        <w:t xml:space="preserve"> жилых помещений (к</w:t>
      </w:r>
      <w:r w:rsidR="00444991" w:rsidRPr="00A32065">
        <w:rPr>
          <w:rFonts w:ascii="PT Astra Serif" w:hAnsi="PT Astra Serif"/>
          <w:sz w:val="26"/>
          <w:szCs w:val="26"/>
        </w:rPr>
        <w:t>омнат и кухонь) из окна в окно.</w:t>
      </w:r>
    </w:p>
    <w:p w14:paraId="71C21754"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 «Защита от шума»,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w:t>
      </w:r>
      <w:r w:rsidR="00444991" w:rsidRPr="00A32065">
        <w:rPr>
          <w:rFonts w:ascii="PT Astra Serif" w:hAnsi="PT Astra Serif"/>
          <w:sz w:val="26"/>
          <w:szCs w:val="26"/>
        </w:rPr>
        <w:t>ся.</w:t>
      </w:r>
    </w:p>
    <w:p w14:paraId="3E05E7D4"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14:paraId="039B82AA" w14:textId="10AE45D4" w:rsidR="003213F9" w:rsidRPr="00A32065" w:rsidRDefault="00E26DBF" w:rsidP="00E54975">
      <w:pPr>
        <w:keepNext/>
        <w:suppressAutoHyphens/>
        <w:spacing w:before="120" w:after="120"/>
        <w:jc w:val="center"/>
        <w:outlineLvl w:val="1"/>
        <w:rPr>
          <w:rFonts w:ascii="PT Astra Serif" w:hAnsi="PT Astra Serif" w:cs="Arial"/>
          <w:b/>
          <w:bCs/>
          <w:sz w:val="26"/>
          <w:szCs w:val="26"/>
        </w:rPr>
      </w:pPr>
      <w:bookmarkStart w:id="184" w:name="_Toc520277898"/>
      <w:r w:rsidRPr="00A32065">
        <w:rPr>
          <w:rFonts w:ascii="PT Astra Serif" w:hAnsi="PT Astra Serif" w:cs="Arial"/>
          <w:b/>
          <w:bCs/>
          <w:sz w:val="26"/>
          <w:szCs w:val="26"/>
        </w:rPr>
        <w:t xml:space="preserve">6.5 </w:t>
      </w:r>
      <w:r w:rsidR="003213F9" w:rsidRPr="00A32065">
        <w:rPr>
          <w:rFonts w:ascii="PT Astra Serif" w:hAnsi="PT Astra Serif" w:cs="Arial"/>
          <w:b/>
          <w:bCs/>
          <w:sz w:val="26"/>
          <w:szCs w:val="26"/>
        </w:rPr>
        <w:t>Оценка рисков возникновения и развития аварий на транспорте</w:t>
      </w:r>
      <w:bookmarkEnd w:id="184"/>
    </w:p>
    <w:p w14:paraId="7FF074A4" w14:textId="77777777" w:rsidR="003213F9" w:rsidRPr="00A32065" w:rsidRDefault="003213F9" w:rsidP="008B3B1A">
      <w:pPr>
        <w:suppressAutoHyphens/>
        <w:ind w:firstLine="709"/>
        <w:rPr>
          <w:rFonts w:ascii="PT Astra Serif" w:hAnsi="PT Astra Serif"/>
          <w:sz w:val="26"/>
          <w:szCs w:val="26"/>
        </w:rPr>
      </w:pPr>
      <w:r w:rsidRPr="00A32065">
        <w:rPr>
          <w:rFonts w:ascii="PT Astra Serif" w:hAnsi="PT Astra Serif"/>
          <w:sz w:val="26"/>
          <w:szCs w:val="26"/>
        </w:rPr>
        <w:t>Оценка рисков возникновения и развития аварий на транспорте заключается:</w:t>
      </w:r>
    </w:p>
    <w:p w14:paraId="46B7C352"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color w:val="000000"/>
          <w:sz w:val="26"/>
          <w:szCs w:val="26"/>
        </w:rPr>
        <w:t xml:space="preserve">в </w:t>
      </w:r>
      <w:r w:rsidRPr="00A32065">
        <w:rPr>
          <w:rFonts w:ascii="PT Astra Serif" w:hAnsi="PT Astra Serif"/>
          <w:bCs/>
          <w:spacing w:val="-1"/>
          <w:sz w:val="26"/>
          <w:szCs w:val="26"/>
        </w:rPr>
        <w:t>определении частоты возникновения инициирующих аварии событий;</w:t>
      </w:r>
    </w:p>
    <w:p w14:paraId="12CCF17D"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в оценке степени риска;</w:t>
      </w:r>
    </w:p>
    <w:p w14:paraId="5B5913F0"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в оценке последствий возникновения аварий и ЧС (в т.ч. расчет зон поражения);</w:t>
      </w:r>
    </w:p>
    <w:p w14:paraId="035EBBA1" w14:textId="77777777" w:rsidR="003213F9" w:rsidRPr="00A32065" w:rsidRDefault="003213F9" w:rsidP="00A9122D">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t>в обобщении</w:t>
      </w:r>
      <w:r w:rsidRPr="00A32065">
        <w:rPr>
          <w:rFonts w:ascii="PT Astra Serif" w:hAnsi="PT Astra Serif"/>
          <w:color w:val="000000"/>
          <w:sz w:val="26"/>
          <w:szCs w:val="26"/>
        </w:rPr>
        <w:t xml:space="preserve"> оценок риска.</w:t>
      </w:r>
    </w:p>
    <w:p w14:paraId="6450B001" w14:textId="77777777" w:rsidR="003213F9" w:rsidRPr="00A32065" w:rsidRDefault="003213F9" w:rsidP="00CD42C7">
      <w:pPr>
        <w:spacing w:before="120"/>
        <w:ind w:firstLine="709"/>
        <w:rPr>
          <w:rFonts w:ascii="PT Astra Serif" w:hAnsi="PT Astra Serif" w:cs="Arial"/>
          <w:b/>
          <w:bCs/>
          <w:sz w:val="26"/>
          <w:szCs w:val="26"/>
        </w:rPr>
      </w:pPr>
      <w:bookmarkStart w:id="185" w:name="_Toc520277899"/>
      <w:r w:rsidRPr="00A32065">
        <w:rPr>
          <w:rFonts w:ascii="PT Astra Serif" w:hAnsi="PT Astra Serif"/>
          <w:b/>
          <w:sz w:val="26"/>
          <w:szCs w:val="26"/>
          <w:lang w:eastAsia="ar-SA" w:bidi="en-US"/>
        </w:rPr>
        <w:t>Определение</w:t>
      </w:r>
      <w:r w:rsidRPr="00A32065">
        <w:rPr>
          <w:rFonts w:ascii="PT Astra Serif" w:hAnsi="PT Astra Serif" w:cs="Arial"/>
          <w:b/>
          <w:bCs/>
          <w:sz w:val="26"/>
          <w:szCs w:val="26"/>
        </w:rPr>
        <w:t xml:space="preserve"> частоты возникновения инициирующих событий</w:t>
      </w:r>
      <w:bookmarkEnd w:id="185"/>
    </w:p>
    <w:p w14:paraId="067D1020"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Практика показывает, что аварии характеризуются комбинацией случайных событий, возникающих с различной частотой на разных стадиях технологического процесса: отказ оборудования, ошибки человека, нерасчетные внешние воздействия, разрушение, выброс, пролив вещества, рассеяние веществ, воспламенение, взрыв, и</w:t>
      </w:r>
      <w:r w:rsidR="0095001B" w:rsidRPr="00A32065">
        <w:rPr>
          <w:rFonts w:ascii="PT Astra Serif" w:hAnsi="PT Astra Serif"/>
          <w:sz w:val="26"/>
          <w:szCs w:val="26"/>
        </w:rPr>
        <w:t>нтоксикация и т.д.</w:t>
      </w:r>
    </w:p>
    <w:p w14:paraId="06E05579"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t>Для определения частоты нежелательных событий используют статистические данные по аварийности и надежности исследуемых технологических систем, логические методы анализа, имитационные модели возникновения аварий, экспертные оценки специалистов в данной области.</w:t>
      </w:r>
    </w:p>
    <w:p w14:paraId="673BBF1F" w14:textId="77777777" w:rsidR="003213F9" w:rsidRPr="00A32065" w:rsidRDefault="003213F9" w:rsidP="00CD42C7">
      <w:pPr>
        <w:spacing w:before="120"/>
        <w:ind w:firstLine="709"/>
        <w:rPr>
          <w:rFonts w:ascii="PT Astra Serif" w:hAnsi="PT Astra Serif" w:cs="Arial"/>
          <w:b/>
          <w:bCs/>
          <w:sz w:val="26"/>
          <w:szCs w:val="26"/>
        </w:rPr>
      </w:pPr>
      <w:bookmarkStart w:id="186" w:name="_Toc520277900"/>
      <w:r w:rsidRPr="00A32065">
        <w:rPr>
          <w:rFonts w:ascii="PT Astra Serif" w:hAnsi="PT Astra Serif" w:cs="Arial"/>
          <w:b/>
          <w:bCs/>
          <w:sz w:val="26"/>
          <w:szCs w:val="26"/>
        </w:rPr>
        <w:t xml:space="preserve">Оценка </w:t>
      </w:r>
      <w:r w:rsidRPr="00A32065">
        <w:rPr>
          <w:rFonts w:ascii="PT Astra Serif" w:hAnsi="PT Astra Serif"/>
          <w:b/>
          <w:sz w:val="26"/>
          <w:szCs w:val="26"/>
          <w:lang w:eastAsia="ar-SA" w:bidi="en-US"/>
        </w:rPr>
        <w:t>степени</w:t>
      </w:r>
      <w:r w:rsidRPr="00A32065">
        <w:rPr>
          <w:rFonts w:ascii="PT Astra Serif" w:hAnsi="PT Astra Serif" w:cs="Arial"/>
          <w:b/>
          <w:bCs/>
          <w:sz w:val="26"/>
          <w:szCs w:val="26"/>
        </w:rPr>
        <w:t xml:space="preserve"> риска</w:t>
      </w:r>
      <w:bookmarkEnd w:id="186"/>
    </w:p>
    <w:p w14:paraId="7A2002FE" w14:textId="77777777" w:rsidR="003213F9" w:rsidRPr="00A32065" w:rsidRDefault="003213F9" w:rsidP="004E0E13">
      <w:pPr>
        <w:suppressAutoHyphens/>
        <w:ind w:firstLine="720"/>
        <w:rPr>
          <w:rFonts w:ascii="PT Astra Serif" w:hAnsi="PT Astra Serif"/>
          <w:sz w:val="26"/>
          <w:szCs w:val="26"/>
        </w:rPr>
      </w:pPr>
      <w:r w:rsidRPr="00A32065">
        <w:rPr>
          <w:rFonts w:ascii="PT Astra Serif" w:hAnsi="PT Astra Serif"/>
          <w:sz w:val="26"/>
          <w:szCs w:val="26"/>
        </w:rPr>
        <w:lastRenderedPageBreak/>
        <w:t>Оценка степени риска – это процесс определения вероятности возникновения той или иной аварии и степени ее опасности для людей, зданий, сооружений и других объектов окружающей среды (РД 08-120-96), является одним из этапов анализа риска и заключается в ранжировании аварий по степени опасности и уровню вероятности.</w:t>
      </w:r>
    </w:p>
    <w:p w14:paraId="391FB858" w14:textId="600EBC29" w:rsidR="003213F9" w:rsidRPr="00A32065" w:rsidRDefault="003213F9" w:rsidP="008B3B1A">
      <w:pPr>
        <w:suppressAutoHyphens/>
        <w:ind w:firstLine="709"/>
        <w:rPr>
          <w:rFonts w:ascii="PT Astra Serif" w:hAnsi="PT Astra Serif"/>
          <w:sz w:val="26"/>
          <w:szCs w:val="26"/>
        </w:rPr>
      </w:pPr>
      <w:r w:rsidRPr="00A32065">
        <w:rPr>
          <w:rFonts w:ascii="PT Astra Serif" w:hAnsi="PT Astra Serif"/>
          <w:sz w:val="26"/>
          <w:szCs w:val="26"/>
        </w:rPr>
        <w:t xml:space="preserve">Наиболее опасными объектами, способными вызвать ЧС техногенного характера на территории </w:t>
      </w:r>
      <w:r w:rsidR="00181CDD" w:rsidRPr="00A32065">
        <w:rPr>
          <w:rFonts w:ascii="PT Astra Serif" w:hAnsi="PT Astra Serif"/>
          <w:sz w:val="26"/>
          <w:szCs w:val="26"/>
        </w:rPr>
        <w:t>Волчье-Александровского</w:t>
      </w:r>
      <w:r w:rsidR="002C4EFC" w:rsidRPr="00A32065">
        <w:rPr>
          <w:rFonts w:ascii="PT Astra Serif" w:hAnsi="PT Astra Serif"/>
          <w:sz w:val="26"/>
          <w:szCs w:val="26"/>
        </w:rPr>
        <w:t xml:space="preserve"> СП</w:t>
      </w:r>
      <w:r w:rsidR="00651FEF" w:rsidRPr="00A32065">
        <w:rPr>
          <w:rFonts w:ascii="PT Astra Serif" w:hAnsi="PT Astra Serif"/>
          <w:sz w:val="26"/>
          <w:szCs w:val="26"/>
        </w:rPr>
        <w:t xml:space="preserve"> </w:t>
      </w:r>
      <w:r w:rsidRPr="00A32065">
        <w:rPr>
          <w:rFonts w:ascii="PT Astra Serif" w:hAnsi="PT Astra Serif"/>
          <w:sz w:val="26"/>
          <w:szCs w:val="26"/>
        </w:rPr>
        <w:t>являются:</w:t>
      </w:r>
    </w:p>
    <w:p w14:paraId="10EFDB5E" w14:textId="036D9119" w:rsidR="003213F9" w:rsidRPr="00A32065" w:rsidRDefault="000D29E5" w:rsidP="00A9122D">
      <w:pPr>
        <w:pStyle w:val="afff2"/>
        <w:numPr>
          <w:ilvl w:val="0"/>
          <w:numId w:val="11"/>
        </w:numPr>
        <w:ind w:left="1064"/>
        <w:contextualSpacing w:val="0"/>
        <w:rPr>
          <w:rFonts w:ascii="PT Astra Serif" w:hAnsi="PT Astra Serif"/>
          <w:bCs/>
          <w:spacing w:val="-1"/>
          <w:sz w:val="26"/>
          <w:szCs w:val="26"/>
        </w:rPr>
      </w:pPr>
      <w:bookmarkStart w:id="187" w:name="_Toc520277901"/>
      <w:bookmarkStart w:id="188" w:name="_Toc225571382"/>
      <w:r w:rsidRPr="00A32065">
        <w:rPr>
          <w:rFonts w:ascii="PT Astra Serif" w:hAnsi="PT Astra Serif"/>
          <w:bCs/>
          <w:spacing w:val="-1"/>
          <w:sz w:val="26"/>
          <w:szCs w:val="26"/>
        </w:rPr>
        <w:t>региональные</w:t>
      </w:r>
      <w:r w:rsidR="003213F9" w:rsidRPr="00A32065">
        <w:rPr>
          <w:rFonts w:ascii="PT Astra Serif" w:hAnsi="PT Astra Serif"/>
          <w:bCs/>
          <w:spacing w:val="-1"/>
          <w:sz w:val="26"/>
          <w:szCs w:val="26"/>
        </w:rPr>
        <w:t xml:space="preserve"> дороги поселения, по которым наиболее часто осуществляются перевозки взрывоопасных углеродистых газов (пропан, бутан) и легковоспламеняющихся жидкостей (бензин, ДТ);</w:t>
      </w:r>
    </w:p>
    <w:p w14:paraId="5CBF5EFE" w14:textId="77777777" w:rsidR="003213F9" w:rsidRPr="00A32065" w:rsidRDefault="003213F9" w:rsidP="00A9122D">
      <w:pPr>
        <w:pStyle w:val="afff2"/>
        <w:numPr>
          <w:ilvl w:val="0"/>
          <w:numId w:val="11"/>
        </w:numPr>
        <w:ind w:left="1064"/>
        <w:contextualSpacing w:val="0"/>
        <w:rPr>
          <w:rFonts w:ascii="PT Astra Serif" w:hAnsi="PT Astra Serif"/>
          <w:bCs/>
          <w:spacing w:val="-1"/>
          <w:sz w:val="26"/>
          <w:szCs w:val="26"/>
        </w:rPr>
      </w:pPr>
      <w:r w:rsidRPr="00A32065">
        <w:rPr>
          <w:rFonts w:ascii="PT Astra Serif" w:hAnsi="PT Astra Serif"/>
          <w:bCs/>
          <w:spacing w:val="-1"/>
          <w:sz w:val="26"/>
          <w:szCs w:val="26"/>
        </w:rPr>
        <w:t>улично-дорожная сеть населенных пунктов;</w:t>
      </w:r>
    </w:p>
    <w:p w14:paraId="34AC18CE" w14:textId="6C6F0EE5" w:rsidR="003213F9" w:rsidRPr="00A32065" w:rsidRDefault="003213F9" w:rsidP="00A9122D">
      <w:pPr>
        <w:pStyle w:val="afff2"/>
        <w:numPr>
          <w:ilvl w:val="0"/>
          <w:numId w:val="11"/>
        </w:numPr>
        <w:ind w:left="1064"/>
        <w:contextualSpacing w:val="0"/>
        <w:rPr>
          <w:rFonts w:ascii="PT Astra Serif" w:hAnsi="PT Astra Serif"/>
          <w:color w:val="000000"/>
          <w:sz w:val="26"/>
          <w:szCs w:val="26"/>
        </w:rPr>
      </w:pPr>
      <w:r w:rsidRPr="00A32065">
        <w:rPr>
          <w:rFonts w:ascii="PT Astra Serif" w:hAnsi="PT Astra Serif"/>
          <w:bCs/>
          <w:spacing w:val="-1"/>
          <w:sz w:val="26"/>
          <w:szCs w:val="26"/>
        </w:rPr>
        <w:t>отопительные</w:t>
      </w:r>
      <w:r w:rsidRPr="00A32065">
        <w:rPr>
          <w:rFonts w:ascii="PT Astra Serif" w:hAnsi="PT Astra Serif"/>
          <w:color w:val="000000"/>
          <w:sz w:val="26"/>
          <w:szCs w:val="26"/>
        </w:rPr>
        <w:t xml:space="preserve"> котельные поселения (уголь, </w:t>
      </w:r>
      <w:r w:rsidR="007012D7" w:rsidRPr="00A32065">
        <w:rPr>
          <w:rFonts w:ascii="PT Astra Serif" w:hAnsi="PT Astra Serif"/>
          <w:color w:val="000000"/>
          <w:sz w:val="26"/>
          <w:szCs w:val="26"/>
        </w:rPr>
        <w:t>газ, электронагреватели</w:t>
      </w:r>
      <w:r w:rsidRPr="00A32065">
        <w:rPr>
          <w:rFonts w:ascii="PT Astra Serif" w:hAnsi="PT Astra Serif"/>
          <w:color w:val="000000"/>
          <w:sz w:val="26"/>
          <w:szCs w:val="26"/>
        </w:rPr>
        <w:t>).</w:t>
      </w:r>
    </w:p>
    <w:p w14:paraId="47292CED" w14:textId="2186F2BD" w:rsidR="008352BB" w:rsidRPr="00A32065" w:rsidRDefault="008352BB" w:rsidP="008352BB">
      <w:pPr>
        <w:suppressAutoHyphens/>
        <w:ind w:firstLine="720"/>
        <w:rPr>
          <w:rFonts w:ascii="PT Astra Serif" w:hAnsi="PT Astra Serif"/>
          <w:sz w:val="26"/>
          <w:szCs w:val="26"/>
        </w:rPr>
      </w:pPr>
      <w:bookmarkStart w:id="189" w:name="_Hlk95721341"/>
      <w:r w:rsidRPr="00A32065">
        <w:rPr>
          <w:rFonts w:ascii="PT Astra Serif" w:hAnsi="PT Astra Serif"/>
          <w:sz w:val="26"/>
          <w:szCs w:val="26"/>
        </w:rPr>
        <w:t xml:space="preserve">Оценка рисков, возможных на территории </w:t>
      </w:r>
      <w:r w:rsidR="004D5448" w:rsidRPr="00A32065">
        <w:rPr>
          <w:rFonts w:ascii="PT Astra Serif" w:hAnsi="PT Astra Serif"/>
          <w:sz w:val="26"/>
          <w:szCs w:val="26"/>
        </w:rPr>
        <w:t xml:space="preserve">Волчье-Александровского СП </w:t>
      </w:r>
      <w:r w:rsidRPr="00A32065">
        <w:rPr>
          <w:rFonts w:ascii="PT Astra Serif" w:hAnsi="PT Astra Serif"/>
          <w:sz w:val="26"/>
          <w:szCs w:val="26"/>
        </w:rPr>
        <w:t>представлена в таблице 6.</w:t>
      </w:r>
      <w:r w:rsidR="004D5448" w:rsidRPr="00A32065">
        <w:rPr>
          <w:rFonts w:ascii="PT Astra Serif" w:hAnsi="PT Astra Serif"/>
          <w:sz w:val="26"/>
          <w:szCs w:val="26"/>
        </w:rPr>
        <w:t>10.</w:t>
      </w:r>
    </w:p>
    <w:p w14:paraId="11AD6062" w14:textId="279B2AFD" w:rsidR="008352BB" w:rsidRPr="00A32065" w:rsidRDefault="008352BB" w:rsidP="004D5448">
      <w:pPr>
        <w:suppressAutoHyphens/>
        <w:ind w:firstLine="720"/>
        <w:jc w:val="right"/>
        <w:rPr>
          <w:rFonts w:ascii="PT Astra Serif" w:hAnsi="PT Astra Serif"/>
          <w:b/>
          <w:iCs/>
          <w:sz w:val="26"/>
          <w:szCs w:val="26"/>
        </w:rPr>
      </w:pPr>
      <w:r w:rsidRPr="00A32065">
        <w:rPr>
          <w:rFonts w:ascii="PT Astra Serif" w:hAnsi="PT Astra Serif"/>
          <w:b/>
          <w:bCs/>
          <w:sz w:val="26"/>
          <w:szCs w:val="26"/>
        </w:rPr>
        <w:t>Таблица</w:t>
      </w:r>
      <w:r w:rsidRPr="00A32065">
        <w:rPr>
          <w:rFonts w:ascii="PT Astra Serif" w:hAnsi="PT Astra Serif"/>
          <w:b/>
          <w:bCs/>
          <w:iCs/>
          <w:sz w:val="26"/>
          <w:szCs w:val="26"/>
        </w:rPr>
        <w:t xml:space="preserve"> 6.</w:t>
      </w:r>
      <w:r w:rsidR="004D5448" w:rsidRPr="00A32065">
        <w:rPr>
          <w:rFonts w:ascii="PT Astra Serif" w:hAnsi="PT Astra Serif"/>
          <w:b/>
          <w:iCs/>
          <w:sz w:val="26"/>
          <w:szCs w:val="26"/>
        </w:rPr>
        <w:t>10</w:t>
      </w:r>
    </w:p>
    <w:p w14:paraId="435752BD" w14:textId="5258E0F1" w:rsidR="008352BB" w:rsidRPr="00A32065" w:rsidRDefault="008352BB" w:rsidP="008352BB">
      <w:pPr>
        <w:keepNext/>
        <w:spacing w:after="120"/>
        <w:jc w:val="center"/>
        <w:rPr>
          <w:rFonts w:ascii="PT Astra Serif" w:hAnsi="PT Astra Serif"/>
          <w:b/>
          <w:iCs/>
          <w:sz w:val="26"/>
          <w:szCs w:val="26"/>
        </w:rPr>
      </w:pPr>
      <w:r w:rsidRPr="00A32065">
        <w:rPr>
          <w:rFonts w:ascii="PT Astra Serif" w:hAnsi="PT Astra Serif"/>
          <w:b/>
          <w:iCs/>
          <w:sz w:val="26"/>
          <w:szCs w:val="26"/>
        </w:rPr>
        <w:t>Оценка рисков территории Волчье-Александровского СП</w:t>
      </w:r>
    </w:p>
    <w:tbl>
      <w:tblPr>
        <w:tblW w:w="509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left w:w="0" w:type="dxa"/>
          <w:right w:w="0" w:type="dxa"/>
        </w:tblCellMar>
        <w:tblLook w:val="0600" w:firstRow="0" w:lastRow="0" w:firstColumn="0" w:lastColumn="0" w:noHBand="1" w:noVBand="1"/>
      </w:tblPr>
      <w:tblGrid>
        <w:gridCol w:w="769"/>
        <w:gridCol w:w="4734"/>
        <w:gridCol w:w="2435"/>
        <w:gridCol w:w="2019"/>
      </w:tblGrid>
      <w:tr w:rsidR="008352BB" w:rsidRPr="00A32065" w14:paraId="6B2DB58E" w14:textId="77777777" w:rsidTr="00713AE8">
        <w:trPr>
          <w:tblHeader/>
        </w:trPr>
        <w:tc>
          <w:tcPr>
            <w:tcW w:w="386"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hideMark/>
          </w:tcPr>
          <w:p w14:paraId="080DECE9" w14:textId="77777777" w:rsidR="008352BB" w:rsidRPr="00A32065" w:rsidRDefault="008352BB" w:rsidP="00713AE8">
            <w:pPr>
              <w:suppressAutoHyphens/>
              <w:contextualSpacing/>
              <w:jc w:val="center"/>
              <w:rPr>
                <w:rFonts w:ascii="PT Astra Serif" w:hAnsi="PT Astra Serif"/>
                <w:b/>
                <w:spacing w:val="2"/>
                <w:lang w:eastAsia="en-US"/>
              </w:rPr>
            </w:pPr>
            <w:r w:rsidRPr="00A32065">
              <w:rPr>
                <w:rFonts w:ascii="PT Astra Serif" w:hAnsi="PT Astra Serif"/>
                <w:b/>
                <w:spacing w:val="2"/>
                <w:lang w:eastAsia="en-US"/>
              </w:rPr>
              <w:t>№</w:t>
            </w:r>
          </w:p>
          <w:p w14:paraId="19466EBA" w14:textId="77777777" w:rsidR="008352BB" w:rsidRPr="00A32065" w:rsidRDefault="008352BB" w:rsidP="00713AE8">
            <w:pPr>
              <w:suppressAutoHyphens/>
              <w:contextualSpacing/>
              <w:jc w:val="center"/>
              <w:rPr>
                <w:rFonts w:ascii="PT Astra Serif" w:hAnsi="PT Astra Serif"/>
                <w:b/>
                <w:spacing w:val="2"/>
                <w:lang w:eastAsia="en-US"/>
              </w:rPr>
            </w:pPr>
            <w:proofErr w:type="spellStart"/>
            <w:r w:rsidRPr="00A32065">
              <w:rPr>
                <w:rFonts w:ascii="PT Astra Serif" w:hAnsi="PT Astra Serif"/>
                <w:b/>
                <w:spacing w:val="2"/>
                <w:lang w:eastAsia="en-US"/>
              </w:rPr>
              <w:t>пп</w:t>
            </w:r>
            <w:proofErr w:type="spellEnd"/>
          </w:p>
        </w:tc>
        <w:tc>
          <w:tcPr>
            <w:tcW w:w="2377"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hideMark/>
          </w:tcPr>
          <w:p w14:paraId="3E12A55F" w14:textId="77777777" w:rsidR="008352BB" w:rsidRPr="00A32065" w:rsidRDefault="008352BB" w:rsidP="00713AE8">
            <w:pPr>
              <w:suppressAutoHyphens/>
              <w:contextualSpacing/>
              <w:jc w:val="center"/>
              <w:rPr>
                <w:rFonts w:ascii="PT Astra Serif" w:hAnsi="PT Astra Serif"/>
                <w:b/>
                <w:spacing w:val="2"/>
                <w:lang w:eastAsia="en-US"/>
              </w:rPr>
            </w:pPr>
            <w:r w:rsidRPr="00A32065">
              <w:rPr>
                <w:rFonts w:ascii="PT Astra Serif" w:hAnsi="PT Astra Serif"/>
                <w:b/>
                <w:spacing w:val="2"/>
                <w:lang w:eastAsia="en-US"/>
              </w:rPr>
              <w:t>Наименование риска</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hideMark/>
          </w:tcPr>
          <w:p w14:paraId="6C5EF225" w14:textId="77777777" w:rsidR="008352BB" w:rsidRPr="00A32065" w:rsidRDefault="008352BB" w:rsidP="00713AE8">
            <w:pPr>
              <w:suppressAutoHyphens/>
              <w:contextualSpacing/>
              <w:jc w:val="center"/>
              <w:rPr>
                <w:rFonts w:ascii="PT Astra Serif" w:hAnsi="PT Astra Serif"/>
                <w:b/>
                <w:spacing w:val="2"/>
                <w:lang w:eastAsia="en-US"/>
              </w:rPr>
            </w:pPr>
            <w:r w:rsidRPr="00A32065">
              <w:rPr>
                <w:rFonts w:ascii="PT Astra Serif" w:hAnsi="PT Astra Serif"/>
                <w:b/>
                <w:spacing w:val="2"/>
                <w:lang w:eastAsia="en-US"/>
              </w:rPr>
              <w:t>Показатель риска</w:t>
            </w:r>
          </w:p>
        </w:tc>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hideMark/>
          </w:tcPr>
          <w:p w14:paraId="117C5DF8" w14:textId="77777777" w:rsidR="008352BB" w:rsidRPr="00A32065" w:rsidRDefault="008352BB" w:rsidP="00713AE8">
            <w:pPr>
              <w:suppressAutoHyphens/>
              <w:contextualSpacing/>
              <w:jc w:val="center"/>
              <w:rPr>
                <w:rFonts w:ascii="PT Astra Serif" w:hAnsi="PT Astra Serif"/>
                <w:b/>
                <w:spacing w:val="2"/>
                <w:lang w:eastAsia="en-US"/>
              </w:rPr>
            </w:pPr>
            <w:r w:rsidRPr="00A32065">
              <w:rPr>
                <w:rFonts w:ascii="PT Astra Serif" w:hAnsi="PT Astra Serif"/>
                <w:b/>
                <w:spacing w:val="2"/>
                <w:lang w:eastAsia="en-US"/>
              </w:rPr>
              <w:t>Временные показатели риска</w:t>
            </w:r>
          </w:p>
        </w:tc>
      </w:tr>
      <w:tr w:rsidR="008352BB" w:rsidRPr="00A32065" w14:paraId="7CB1079A" w14:textId="77777777" w:rsidTr="00085455">
        <w:tc>
          <w:tcPr>
            <w:tcW w:w="386"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tcPr>
          <w:p w14:paraId="539AE6D8" w14:textId="77777777" w:rsidR="008352BB" w:rsidRPr="00A32065" w:rsidRDefault="008352BB" w:rsidP="00713AE8">
            <w:pPr>
              <w:numPr>
                <w:ilvl w:val="0"/>
                <w:numId w:val="24"/>
              </w:numPr>
              <w:suppressAutoHyphens/>
              <w:spacing w:after="160" w:line="259" w:lineRule="auto"/>
              <w:contextualSpacing/>
              <w:jc w:val="left"/>
              <w:rPr>
                <w:rFonts w:ascii="PT Astra Serif" w:hAnsi="PT Astra Serif"/>
                <w:spacing w:val="2"/>
                <w:lang w:eastAsia="en-US"/>
              </w:rPr>
            </w:pPr>
          </w:p>
        </w:tc>
        <w:tc>
          <w:tcPr>
            <w:tcW w:w="2377"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7896D9C9"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Риск возникновения ЧС на объектах автомобильного транспорта</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12" w:type="dxa"/>
              <w:left w:w="128" w:type="dxa"/>
              <w:bottom w:w="0" w:type="dxa"/>
              <w:right w:w="128" w:type="dxa"/>
            </w:tcMar>
          </w:tcPr>
          <w:p w14:paraId="4E2DF4BF" w14:textId="77777777" w:rsidR="008352BB" w:rsidRPr="00A32065" w:rsidRDefault="008352BB" w:rsidP="00085455">
            <w:pPr>
              <w:suppressAutoHyphens/>
              <w:spacing w:line="360" w:lineRule="exact"/>
              <w:contextualSpacing/>
              <w:jc w:val="left"/>
              <w:rPr>
                <w:rFonts w:ascii="PT Astra Serif" w:hAnsi="PT Astra Serif"/>
                <w:spacing w:val="2"/>
              </w:rPr>
            </w:pPr>
            <w:r w:rsidRPr="00A32065">
              <w:rPr>
                <w:rFonts w:ascii="PT Astra Serif" w:hAnsi="PT Astra Serif"/>
                <w:bCs/>
                <w:spacing w:val="2"/>
              </w:rPr>
              <w:t>Приемлемый риск - 10</w:t>
            </w:r>
            <w:r w:rsidRPr="00A32065">
              <w:rPr>
                <w:rFonts w:ascii="PT Astra Serif" w:hAnsi="PT Astra Serif"/>
                <w:bCs/>
                <w:spacing w:val="2"/>
                <w:vertAlign w:val="superscript"/>
              </w:rPr>
              <w:t>-4</w:t>
            </w:r>
          </w:p>
        </w:tc>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54131F9F"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Январь – Декабрь</w:t>
            </w:r>
          </w:p>
        </w:tc>
      </w:tr>
      <w:tr w:rsidR="008352BB" w:rsidRPr="00A32065" w14:paraId="36765821" w14:textId="77777777" w:rsidTr="00085455">
        <w:tc>
          <w:tcPr>
            <w:tcW w:w="386"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tcPr>
          <w:p w14:paraId="2E7D8DEA" w14:textId="77777777" w:rsidR="008352BB" w:rsidRPr="00A32065" w:rsidRDefault="008352BB" w:rsidP="00713AE8">
            <w:pPr>
              <w:numPr>
                <w:ilvl w:val="0"/>
                <w:numId w:val="24"/>
              </w:numPr>
              <w:suppressAutoHyphens/>
              <w:spacing w:after="160" w:line="259" w:lineRule="auto"/>
              <w:contextualSpacing/>
              <w:jc w:val="left"/>
              <w:rPr>
                <w:rFonts w:ascii="PT Astra Serif" w:hAnsi="PT Astra Serif"/>
                <w:spacing w:val="2"/>
                <w:lang w:eastAsia="en-US"/>
              </w:rPr>
            </w:pPr>
          </w:p>
        </w:tc>
        <w:tc>
          <w:tcPr>
            <w:tcW w:w="2377"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21BA244C"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 xml:space="preserve">Риски возникновения ЧС на объектах железнодорожного транспорта </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12" w:type="dxa"/>
              <w:left w:w="128" w:type="dxa"/>
              <w:bottom w:w="0" w:type="dxa"/>
              <w:right w:w="128" w:type="dxa"/>
            </w:tcMar>
          </w:tcPr>
          <w:p w14:paraId="7D0F4CB9" w14:textId="77777777" w:rsidR="008352BB" w:rsidRPr="00A32065" w:rsidRDefault="008352BB" w:rsidP="00085455">
            <w:pPr>
              <w:suppressAutoHyphens/>
              <w:contextualSpacing/>
              <w:jc w:val="left"/>
              <w:rPr>
                <w:rFonts w:ascii="PT Astra Serif" w:hAnsi="PT Astra Serif"/>
                <w:spacing w:val="2"/>
              </w:rPr>
            </w:pPr>
            <w:r w:rsidRPr="00A32065">
              <w:rPr>
                <w:rFonts w:ascii="PT Astra Serif" w:hAnsi="PT Astra Serif"/>
                <w:spacing w:val="2"/>
              </w:rPr>
              <w:t>Отсутствуют</w:t>
            </w:r>
          </w:p>
        </w:tc>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4EFF6299"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Январь - Декабрь</w:t>
            </w:r>
          </w:p>
        </w:tc>
      </w:tr>
      <w:tr w:rsidR="008352BB" w:rsidRPr="00A32065" w14:paraId="38A5777B" w14:textId="77777777" w:rsidTr="00085455">
        <w:tc>
          <w:tcPr>
            <w:tcW w:w="386"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tcPr>
          <w:p w14:paraId="751FCDF1" w14:textId="77777777" w:rsidR="008352BB" w:rsidRPr="00A32065" w:rsidRDefault="008352BB" w:rsidP="00713AE8">
            <w:pPr>
              <w:numPr>
                <w:ilvl w:val="0"/>
                <w:numId w:val="24"/>
              </w:numPr>
              <w:suppressAutoHyphens/>
              <w:spacing w:after="160" w:line="259" w:lineRule="auto"/>
              <w:contextualSpacing/>
              <w:jc w:val="left"/>
              <w:rPr>
                <w:rFonts w:ascii="PT Astra Serif" w:hAnsi="PT Astra Serif"/>
                <w:spacing w:val="2"/>
                <w:lang w:eastAsia="en-US"/>
              </w:rPr>
            </w:pPr>
          </w:p>
        </w:tc>
        <w:tc>
          <w:tcPr>
            <w:tcW w:w="2377"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602C7C3A"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Риски возникновения ЧС на объектах воздушного транспорта</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12" w:type="dxa"/>
              <w:left w:w="128" w:type="dxa"/>
              <w:bottom w:w="0" w:type="dxa"/>
              <w:right w:w="128" w:type="dxa"/>
            </w:tcMar>
          </w:tcPr>
          <w:p w14:paraId="25A6A9A5" w14:textId="77777777" w:rsidR="008352BB" w:rsidRPr="00A32065" w:rsidRDefault="008352BB" w:rsidP="00085455">
            <w:pPr>
              <w:suppressAutoHyphens/>
              <w:contextualSpacing/>
              <w:jc w:val="left"/>
              <w:rPr>
                <w:rFonts w:ascii="PT Astra Serif" w:hAnsi="PT Astra Serif"/>
                <w:spacing w:val="2"/>
              </w:rPr>
            </w:pPr>
            <w:r w:rsidRPr="00A32065">
              <w:rPr>
                <w:rFonts w:ascii="PT Astra Serif" w:hAnsi="PT Astra Serif"/>
                <w:spacing w:val="2"/>
              </w:rPr>
              <w:t>Отсутствуют</w:t>
            </w:r>
          </w:p>
        </w:tc>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05C6D9FD"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Январь - Декабрь</w:t>
            </w:r>
          </w:p>
        </w:tc>
      </w:tr>
      <w:tr w:rsidR="008352BB" w:rsidRPr="00A32065" w14:paraId="6BFB545E" w14:textId="77777777" w:rsidTr="00085455">
        <w:tc>
          <w:tcPr>
            <w:tcW w:w="386"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tcPr>
          <w:p w14:paraId="3EE588D8" w14:textId="77777777" w:rsidR="008352BB" w:rsidRPr="00A32065" w:rsidRDefault="008352BB" w:rsidP="00713AE8">
            <w:pPr>
              <w:numPr>
                <w:ilvl w:val="0"/>
                <w:numId w:val="24"/>
              </w:numPr>
              <w:suppressAutoHyphens/>
              <w:spacing w:after="160" w:line="259" w:lineRule="auto"/>
              <w:contextualSpacing/>
              <w:jc w:val="left"/>
              <w:rPr>
                <w:rFonts w:ascii="PT Astra Serif" w:hAnsi="PT Astra Serif"/>
                <w:spacing w:val="2"/>
                <w:lang w:eastAsia="en-US"/>
              </w:rPr>
            </w:pPr>
          </w:p>
        </w:tc>
        <w:tc>
          <w:tcPr>
            <w:tcW w:w="2377"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06BF942C" w14:textId="77777777" w:rsidR="008352BB" w:rsidRPr="00A32065" w:rsidRDefault="008352BB" w:rsidP="00085455">
            <w:pPr>
              <w:suppressAutoHyphens/>
              <w:contextualSpacing/>
              <w:jc w:val="left"/>
              <w:rPr>
                <w:rFonts w:ascii="PT Astra Serif" w:hAnsi="PT Astra Serif"/>
                <w:spacing w:val="2"/>
              </w:rPr>
            </w:pPr>
            <w:r w:rsidRPr="00A32065">
              <w:rPr>
                <w:rFonts w:ascii="PT Astra Serif" w:hAnsi="PT Astra Serif"/>
                <w:spacing w:val="2"/>
              </w:rPr>
              <w:t>Риски возникновения ЧС на объектах речного транспорта</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12" w:type="dxa"/>
              <w:left w:w="128" w:type="dxa"/>
              <w:bottom w:w="0" w:type="dxa"/>
              <w:right w:w="128" w:type="dxa"/>
            </w:tcMar>
          </w:tcPr>
          <w:p w14:paraId="7EA41D51" w14:textId="77777777" w:rsidR="008352BB" w:rsidRPr="00A32065" w:rsidRDefault="008352BB" w:rsidP="00085455">
            <w:pPr>
              <w:suppressAutoHyphens/>
              <w:contextualSpacing/>
              <w:jc w:val="left"/>
              <w:rPr>
                <w:rFonts w:ascii="PT Astra Serif" w:hAnsi="PT Astra Serif"/>
                <w:spacing w:val="2"/>
              </w:rPr>
            </w:pPr>
            <w:r w:rsidRPr="00A32065">
              <w:rPr>
                <w:rFonts w:ascii="PT Astra Serif" w:hAnsi="PT Astra Serif"/>
                <w:spacing w:val="2"/>
              </w:rPr>
              <w:t>Отсутствуют</w:t>
            </w:r>
          </w:p>
        </w:tc>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7905BB9C" w14:textId="77777777" w:rsidR="008352BB" w:rsidRPr="00A32065" w:rsidRDefault="008352BB" w:rsidP="00085455">
            <w:pPr>
              <w:suppressAutoHyphens/>
              <w:contextualSpacing/>
              <w:jc w:val="left"/>
              <w:rPr>
                <w:rFonts w:ascii="PT Astra Serif" w:hAnsi="PT Astra Serif"/>
                <w:spacing w:val="2"/>
              </w:rPr>
            </w:pPr>
            <w:r w:rsidRPr="00A32065">
              <w:rPr>
                <w:rFonts w:ascii="PT Astra Serif" w:hAnsi="PT Astra Serif"/>
                <w:spacing w:val="2"/>
              </w:rPr>
              <w:t>Апрель - Октябрь</w:t>
            </w:r>
          </w:p>
        </w:tc>
      </w:tr>
      <w:tr w:rsidR="008352BB" w:rsidRPr="00A32065" w14:paraId="0FD7FD15" w14:textId="77777777" w:rsidTr="00085455">
        <w:tc>
          <w:tcPr>
            <w:tcW w:w="386"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tcPr>
          <w:p w14:paraId="23E08E5D" w14:textId="77777777" w:rsidR="008352BB" w:rsidRPr="00A32065" w:rsidRDefault="008352BB" w:rsidP="00713AE8">
            <w:pPr>
              <w:numPr>
                <w:ilvl w:val="0"/>
                <w:numId w:val="24"/>
              </w:numPr>
              <w:suppressAutoHyphens/>
              <w:spacing w:after="160" w:line="259" w:lineRule="auto"/>
              <w:contextualSpacing/>
              <w:jc w:val="left"/>
              <w:rPr>
                <w:rFonts w:ascii="PT Astra Serif" w:hAnsi="PT Astra Serif"/>
                <w:spacing w:val="2"/>
                <w:lang w:eastAsia="en-US"/>
              </w:rPr>
            </w:pPr>
          </w:p>
        </w:tc>
        <w:tc>
          <w:tcPr>
            <w:tcW w:w="2377"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78C25522" w14:textId="77777777" w:rsidR="008352BB" w:rsidRPr="00A32065" w:rsidRDefault="008352BB" w:rsidP="00085455">
            <w:pPr>
              <w:suppressAutoHyphens/>
              <w:contextualSpacing/>
              <w:jc w:val="left"/>
              <w:rPr>
                <w:rFonts w:ascii="PT Astra Serif" w:hAnsi="PT Astra Serif"/>
                <w:spacing w:val="2"/>
              </w:rPr>
            </w:pPr>
            <w:r w:rsidRPr="00A32065">
              <w:rPr>
                <w:rFonts w:ascii="PT Astra Serif" w:hAnsi="PT Astra Serif"/>
                <w:color w:val="000000"/>
                <w:kern w:val="24"/>
              </w:rPr>
              <w:t>Риск возникновения аварий на химически опасных объектах</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12" w:type="dxa"/>
              <w:left w:w="128" w:type="dxa"/>
              <w:bottom w:w="0" w:type="dxa"/>
              <w:right w:w="128" w:type="dxa"/>
            </w:tcMar>
          </w:tcPr>
          <w:p w14:paraId="5248E0E7" w14:textId="77777777" w:rsidR="008352BB" w:rsidRPr="00A32065" w:rsidRDefault="008352BB" w:rsidP="00085455">
            <w:pPr>
              <w:suppressAutoHyphens/>
              <w:contextualSpacing/>
              <w:jc w:val="left"/>
              <w:rPr>
                <w:rFonts w:ascii="PT Astra Serif" w:hAnsi="PT Astra Serif"/>
                <w:spacing w:val="2"/>
              </w:rPr>
            </w:pPr>
            <w:r w:rsidRPr="00A32065">
              <w:rPr>
                <w:rFonts w:ascii="PT Astra Serif" w:hAnsi="PT Astra Serif"/>
                <w:spacing w:val="2"/>
              </w:rPr>
              <w:t>Отсутствуют</w:t>
            </w:r>
          </w:p>
        </w:tc>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50E8D8F5"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Январь - Декабрь</w:t>
            </w:r>
          </w:p>
        </w:tc>
      </w:tr>
      <w:tr w:rsidR="008352BB" w:rsidRPr="00A32065" w14:paraId="22F69C89" w14:textId="77777777" w:rsidTr="00085455">
        <w:tc>
          <w:tcPr>
            <w:tcW w:w="386"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tcPr>
          <w:p w14:paraId="6C14CC71" w14:textId="77777777" w:rsidR="008352BB" w:rsidRPr="00A32065" w:rsidRDefault="008352BB" w:rsidP="00713AE8">
            <w:pPr>
              <w:numPr>
                <w:ilvl w:val="0"/>
                <w:numId w:val="24"/>
              </w:numPr>
              <w:suppressAutoHyphens/>
              <w:spacing w:after="160" w:line="259" w:lineRule="auto"/>
              <w:contextualSpacing/>
              <w:jc w:val="left"/>
              <w:rPr>
                <w:rFonts w:ascii="PT Astra Serif" w:hAnsi="PT Astra Serif"/>
                <w:spacing w:val="2"/>
                <w:lang w:eastAsia="en-US"/>
              </w:rPr>
            </w:pPr>
          </w:p>
        </w:tc>
        <w:tc>
          <w:tcPr>
            <w:tcW w:w="2377"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74F405A1"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Риск возникновения аварий на радиационно опасных объектах</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12" w:type="dxa"/>
              <w:left w:w="128" w:type="dxa"/>
              <w:bottom w:w="0" w:type="dxa"/>
              <w:right w:w="128" w:type="dxa"/>
            </w:tcMar>
          </w:tcPr>
          <w:p w14:paraId="5088F7FC" w14:textId="77777777" w:rsidR="008352BB" w:rsidRPr="00A32065" w:rsidRDefault="008352BB" w:rsidP="00085455">
            <w:pPr>
              <w:suppressAutoHyphens/>
              <w:contextualSpacing/>
              <w:jc w:val="left"/>
              <w:rPr>
                <w:rFonts w:ascii="PT Astra Serif" w:hAnsi="PT Astra Serif"/>
                <w:spacing w:val="2"/>
              </w:rPr>
            </w:pPr>
            <w:r w:rsidRPr="00A32065">
              <w:rPr>
                <w:rFonts w:ascii="PT Astra Serif" w:hAnsi="PT Astra Serif"/>
                <w:spacing w:val="2"/>
              </w:rPr>
              <w:t>Отсутствуют</w:t>
            </w:r>
          </w:p>
        </w:tc>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319E5A2F"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Январь - Декабрь</w:t>
            </w:r>
          </w:p>
        </w:tc>
      </w:tr>
      <w:tr w:rsidR="008352BB" w:rsidRPr="00A32065" w14:paraId="057B1DC6" w14:textId="77777777" w:rsidTr="00085455">
        <w:tc>
          <w:tcPr>
            <w:tcW w:w="386"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tcPr>
          <w:p w14:paraId="69DFF6FA" w14:textId="77777777" w:rsidR="008352BB" w:rsidRPr="00A32065" w:rsidRDefault="008352BB" w:rsidP="00713AE8">
            <w:pPr>
              <w:numPr>
                <w:ilvl w:val="0"/>
                <w:numId w:val="24"/>
              </w:numPr>
              <w:suppressAutoHyphens/>
              <w:spacing w:after="160" w:line="259" w:lineRule="auto"/>
              <w:contextualSpacing/>
              <w:jc w:val="left"/>
              <w:rPr>
                <w:rFonts w:ascii="PT Astra Serif" w:hAnsi="PT Astra Serif"/>
                <w:spacing w:val="2"/>
                <w:lang w:eastAsia="en-US"/>
              </w:rPr>
            </w:pPr>
          </w:p>
        </w:tc>
        <w:tc>
          <w:tcPr>
            <w:tcW w:w="2377"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5012D266"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Риск возникновения аварий на биологически опасных объектах</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12" w:type="dxa"/>
              <w:left w:w="128" w:type="dxa"/>
              <w:bottom w:w="0" w:type="dxa"/>
              <w:right w:w="128" w:type="dxa"/>
            </w:tcMar>
          </w:tcPr>
          <w:p w14:paraId="7D1E7D60" w14:textId="77777777" w:rsidR="008352BB" w:rsidRPr="00A32065" w:rsidRDefault="008352BB" w:rsidP="00085455">
            <w:pPr>
              <w:spacing w:after="160" w:line="259" w:lineRule="auto"/>
              <w:jc w:val="left"/>
              <w:rPr>
                <w:rFonts w:ascii="PT Astra Serif" w:eastAsia="Calibri" w:hAnsi="PT Astra Serif"/>
                <w:lang w:eastAsia="en-US"/>
              </w:rPr>
            </w:pPr>
            <w:r w:rsidRPr="00A32065">
              <w:rPr>
                <w:rFonts w:ascii="PT Astra Serif" w:hAnsi="PT Astra Serif"/>
                <w:spacing w:val="2"/>
              </w:rPr>
              <w:t>Отсутствуют</w:t>
            </w:r>
          </w:p>
        </w:tc>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15BCC26A"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Январь - Декабрь</w:t>
            </w:r>
          </w:p>
        </w:tc>
      </w:tr>
      <w:tr w:rsidR="008352BB" w:rsidRPr="00A32065" w14:paraId="32CEE82A" w14:textId="77777777" w:rsidTr="00085455">
        <w:tc>
          <w:tcPr>
            <w:tcW w:w="386"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tcPr>
          <w:p w14:paraId="5F31F06C" w14:textId="77777777" w:rsidR="008352BB" w:rsidRPr="00A32065" w:rsidRDefault="008352BB" w:rsidP="00713AE8">
            <w:pPr>
              <w:numPr>
                <w:ilvl w:val="0"/>
                <w:numId w:val="24"/>
              </w:numPr>
              <w:suppressAutoHyphens/>
              <w:spacing w:after="160" w:line="259" w:lineRule="auto"/>
              <w:contextualSpacing/>
              <w:jc w:val="left"/>
              <w:rPr>
                <w:rFonts w:ascii="PT Astra Serif" w:hAnsi="PT Astra Serif"/>
                <w:spacing w:val="2"/>
                <w:lang w:eastAsia="en-US"/>
              </w:rPr>
            </w:pPr>
          </w:p>
        </w:tc>
        <w:tc>
          <w:tcPr>
            <w:tcW w:w="2377"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19E1419E"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Риск возникновения аварий на военных ПОО</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12" w:type="dxa"/>
              <w:left w:w="128" w:type="dxa"/>
              <w:bottom w:w="0" w:type="dxa"/>
              <w:right w:w="128" w:type="dxa"/>
            </w:tcMar>
          </w:tcPr>
          <w:p w14:paraId="719F10D4" w14:textId="77777777" w:rsidR="008352BB" w:rsidRPr="00A32065" w:rsidRDefault="008352BB" w:rsidP="00085455">
            <w:pPr>
              <w:spacing w:after="160" w:line="259" w:lineRule="auto"/>
              <w:jc w:val="left"/>
              <w:rPr>
                <w:rFonts w:ascii="PT Astra Serif" w:eastAsia="Calibri" w:hAnsi="PT Astra Serif"/>
                <w:lang w:eastAsia="en-US"/>
              </w:rPr>
            </w:pPr>
            <w:r w:rsidRPr="00A32065">
              <w:rPr>
                <w:rFonts w:ascii="PT Astra Serif" w:hAnsi="PT Astra Serif"/>
                <w:spacing w:val="2"/>
              </w:rPr>
              <w:t>Отсутствуют</w:t>
            </w:r>
          </w:p>
        </w:tc>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7E558B53"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Январь - Декабрь</w:t>
            </w:r>
          </w:p>
        </w:tc>
      </w:tr>
      <w:tr w:rsidR="008352BB" w:rsidRPr="00A32065" w14:paraId="09D8379C" w14:textId="77777777" w:rsidTr="00085455">
        <w:tc>
          <w:tcPr>
            <w:tcW w:w="386"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tcPr>
          <w:p w14:paraId="46AD5438" w14:textId="77777777" w:rsidR="008352BB" w:rsidRPr="00A32065" w:rsidRDefault="008352BB" w:rsidP="00713AE8">
            <w:pPr>
              <w:numPr>
                <w:ilvl w:val="0"/>
                <w:numId w:val="24"/>
              </w:numPr>
              <w:suppressAutoHyphens/>
              <w:spacing w:after="160" w:line="259" w:lineRule="auto"/>
              <w:contextualSpacing/>
              <w:jc w:val="left"/>
              <w:rPr>
                <w:rFonts w:ascii="PT Astra Serif" w:hAnsi="PT Astra Serif"/>
                <w:spacing w:val="2"/>
                <w:lang w:eastAsia="en-US"/>
              </w:rPr>
            </w:pPr>
          </w:p>
        </w:tc>
        <w:tc>
          <w:tcPr>
            <w:tcW w:w="2377"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0284D4B2"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Риски возникновения аварий на системах тепло-, водоснабжения</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12" w:type="dxa"/>
              <w:left w:w="128" w:type="dxa"/>
              <w:bottom w:w="0" w:type="dxa"/>
              <w:right w:w="128" w:type="dxa"/>
            </w:tcMar>
          </w:tcPr>
          <w:p w14:paraId="3CE056CE" w14:textId="77777777" w:rsidR="008352BB" w:rsidRPr="00A32065" w:rsidRDefault="008352BB" w:rsidP="00085455">
            <w:pPr>
              <w:spacing w:after="160" w:line="259" w:lineRule="auto"/>
              <w:jc w:val="left"/>
              <w:rPr>
                <w:rFonts w:ascii="PT Astra Serif" w:eastAsia="Calibri" w:hAnsi="PT Astra Serif"/>
                <w:lang w:eastAsia="en-US"/>
              </w:rPr>
            </w:pPr>
            <w:r w:rsidRPr="00A32065">
              <w:rPr>
                <w:rFonts w:ascii="PT Astra Serif" w:hAnsi="PT Astra Serif"/>
                <w:bCs/>
                <w:spacing w:val="2"/>
              </w:rPr>
              <w:t>Приемлемый риск - 10</w:t>
            </w:r>
            <w:r w:rsidRPr="00A32065">
              <w:rPr>
                <w:rFonts w:ascii="PT Astra Serif" w:hAnsi="PT Astra Serif"/>
                <w:bCs/>
                <w:spacing w:val="2"/>
                <w:vertAlign w:val="superscript"/>
              </w:rPr>
              <w:t>-4</w:t>
            </w:r>
          </w:p>
        </w:tc>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056EE1C7"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Октябрь - Март</w:t>
            </w:r>
          </w:p>
        </w:tc>
      </w:tr>
      <w:tr w:rsidR="008352BB" w:rsidRPr="00A32065" w14:paraId="0EFB8054" w14:textId="77777777" w:rsidTr="00085455">
        <w:tc>
          <w:tcPr>
            <w:tcW w:w="386"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tcPr>
          <w:p w14:paraId="46DA0482" w14:textId="77777777" w:rsidR="008352BB" w:rsidRPr="00A32065" w:rsidRDefault="008352BB" w:rsidP="00713AE8">
            <w:pPr>
              <w:numPr>
                <w:ilvl w:val="0"/>
                <w:numId w:val="24"/>
              </w:numPr>
              <w:suppressAutoHyphens/>
              <w:spacing w:after="160" w:line="259" w:lineRule="auto"/>
              <w:contextualSpacing/>
              <w:jc w:val="left"/>
              <w:rPr>
                <w:rFonts w:ascii="PT Astra Serif" w:hAnsi="PT Astra Serif"/>
                <w:spacing w:val="2"/>
                <w:lang w:eastAsia="en-US"/>
              </w:rPr>
            </w:pPr>
          </w:p>
        </w:tc>
        <w:tc>
          <w:tcPr>
            <w:tcW w:w="2377"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34EBC8D8"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Риски возникновения аварий на электросетях</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12" w:type="dxa"/>
              <w:left w:w="128" w:type="dxa"/>
              <w:bottom w:w="0" w:type="dxa"/>
              <w:right w:w="128" w:type="dxa"/>
            </w:tcMar>
          </w:tcPr>
          <w:p w14:paraId="5484C33C" w14:textId="77777777" w:rsidR="008352BB" w:rsidRPr="00A32065" w:rsidRDefault="008352BB" w:rsidP="00085455">
            <w:pPr>
              <w:spacing w:after="160" w:line="259" w:lineRule="auto"/>
              <w:jc w:val="left"/>
              <w:rPr>
                <w:rFonts w:ascii="PT Astra Serif" w:eastAsia="Calibri" w:hAnsi="PT Astra Serif"/>
                <w:lang w:eastAsia="en-US"/>
              </w:rPr>
            </w:pPr>
            <w:r w:rsidRPr="00A32065">
              <w:rPr>
                <w:rFonts w:ascii="PT Astra Serif" w:hAnsi="PT Astra Serif"/>
                <w:bCs/>
                <w:spacing w:val="2"/>
              </w:rPr>
              <w:t>Приемлемый риск - 10</w:t>
            </w:r>
            <w:r w:rsidRPr="00A32065">
              <w:rPr>
                <w:rFonts w:ascii="PT Astra Serif" w:hAnsi="PT Astra Serif"/>
                <w:bCs/>
                <w:spacing w:val="2"/>
                <w:vertAlign w:val="superscript"/>
              </w:rPr>
              <w:t>-4</w:t>
            </w:r>
          </w:p>
        </w:tc>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0442BA8E"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Январь – Декабрь</w:t>
            </w:r>
          </w:p>
        </w:tc>
      </w:tr>
      <w:tr w:rsidR="008352BB" w:rsidRPr="00A32065" w14:paraId="54CCDECC" w14:textId="77777777" w:rsidTr="00085455">
        <w:tc>
          <w:tcPr>
            <w:tcW w:w="386"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tcPr>
          <w:p w14:paraId="6176C678" w14:textId="77777777" w:rsidR="008352BB" w:rsidRPr="00A32065" w:rsidRDefault="008352BB" w:rsidP="00713AE8">
            <w:pPr>
              <w:numPr>
                <w:ilvl w:val="0"/>
                <w:numId w:val="24"/>
              </w:numPr>
              <w:suppressAutoHyphens/>
              <w:spacing w:after="160" w:line="259" w:lineRule="auto"/>
              <w:contextualSpacing/>
              <w:jc w:val="left"/>
              <w:rPr>
                <w:rFonts w:ascii="PT Astra Serif" w:hAnsi="PT Astra Serif"/>
                <w:spacing w:val="2"/>
                <w:lang w:eastAsia="en-US"/>
              </w:rPr>
            </w:pPr>
          </w:p>
        </w:tc>
        <w:tc>
          <w:tcPr>
            <w:tcW w:w="2377"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24A8CD07" w14:textId="77777777" w:rsidR="008352BB" w:rsidRPr="00A32065" w:rsidRDefault="008352BB" w:rsidP="00085455">
            <w:pPr>
              <w:suppressAutoHyphens/>
              <w:contextualSpacing/>
              <w:jc w:val="left"/>
              <w:rPr>
                <w:rFonts w:ascii="PT Astra Serif" w:hAnsi="PT Astra Serif"/>
                <w:spacing w:val="2"/>
                <w:lang w:eastAsia="en-US"/>
              </w:rPr>
            </w:pPr>
            <w:r w:rsidRPr="00A32065">
              <w:rPr>
                <w:rFonts w:ascii="PT Astra Serif" w:hAnsi="PT Astra Serif"/>
                <w:color w:val="000000"/>
                <w:kern w:val="24"/>
              </w:rPr>
              <w:t>Риски возникновения аварий на канализационных сетях</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12" w:type="dxa"/>
              <w:left w:w="128" w:type="dxa"/>
              <w:bottom w:w="0" w:type="dxa"/>
              <w:right w:w="128" w:type="dxa"/>
            </w:tcMar>
          </w:tcPr>
          <w:p w14:paraId="7ACE3A70" w14:textId="2F265B9B" w:rsidR="008352BB" w:rsidRPr="00A32065" w:rsidRDefault="008352BB" w:rsidP="00085455">
            <w:pPr>
              <w:spacing w:after="160" w:line="259" w:lineRule="auto"/>
              <w:jc w:val="left"/>
              <w:rPr>
                <w:rFonts w:ascii="PT Astra Serif" w:eastAsia="Calibri" w:hAnsi="PT Astra Serif"/>
                <w:lang w:eastAsia="en-US"/>
              </w:rPr>
            </w:pPr>
            <w:r w:rsidRPr="00A32065">
              <w:rPr>
                <w:rFonts w:ascii="PT Astra Serif" w:hAnsi="PT Astra Serif"/>
                <w:bCs/>
                <w:spacing w:val="2"/>
              </w:rPr>
              <w:t>Отсутствуют</w:t>
            </w:r>
          </w:p>
        </w:tc>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54A4E408"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Январь – Декабрь</w:t>
            </w:r>
          </w:p>
        </w:tc>
      </w:tr>
      <w:tr w:rsidR="008352BB" w:rsidRPr="00A32065" w14:paraId="3A837E43" w14:textId="77777777" w:rsidTr="00085455">
        <w:tc>
          <w:tcPr>
            <w:tcW w:w="386"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tcPr>
          <w:p w14:paraId="528C146C" w14:textId="77777777" w:rsidR="008352BB" w:rsidRPr="00A32065" w:rsidRDefault="008352BB" w:rsidP="00713AE8">
            <w:pPr>
              <w:numPr>
                <w:ilvl w:val="0"/>
                <w:numId w:val="24"/>
              </w:numPr>
              <w:suppressAutoHyphens/>
              <w:spacing w:after="160" w:line="259" w:lineRule="auto"/>
              <w:contextualSpacing/>
              <w:jc w:val="left"/>
              <w:rPr>
                <w:rFonts w:ascii="PT Astra Serif" w:hAnsi="PT Astra Serif"/>
                <w:spacing w:val="2"/>
                <w:lang w:eastAsia="en-US"/>
              </w:rPr>
            </w:pPr>
          </w:p>
        </w:tc>
        <w:tc>
          <w:tcPr>
            <w:tcW w:w="2377"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62F844AE" w14:textId="77777777" w:rsidR="008352BB" w:rsidRPr="00A32065" w:rsidRDefault="008352BB" w:rsidP="00085455">
            <w:pPr>
              <w:suppressAutoHyphens/>
              <w:contextualSpacing/>
              <w:jc w:val="left"/>
              <w:rPr>
                <w:rFonts w:ascii="PT Astra Serif" w:hAnsi="PT Astra Serif"/>
                <w:spacing w:val="2"/>
              </w:rPr>
            </w:pPr>
            <w:r w:rsidRPr="00A32065">
              <w:rPr>
                <w:rFonts w:ascii="PT Astra Serif" w:hAnsi="PT Astra Serif"/>
                <w:spacing w:val="2"/>
              </w:rPr>
              <w:t xml:space="preserve">Риски возникновений техногенных пожаров </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12" w:type="dxa"/>
              <w:left w:w="128" w:type="dxa"/>
              <w:bottom w:w="0" w:type="dxa"/>
              <w:right w:w="128" w:type="dxa"/>
            </w:tcMar>
          </w:tcPr>
          <w:p w14:paraId="696FB20E" w14:textId="77777777" w:rsidR="008352BB" w:rsidRPr="00A32065" w:rsidRDefault="008352BB" w:rsidP="00085455">
            <w:pPr>
              <w:spacing w:after="160" w:line="259" w:lineRule="auto"/>
              <w:jc w:val="left"/>
              <w:rPr>
                <w:rFonts w:ascii="PT Astra Serif" w:eastAsia="Calibri" w:hAnsi="PT Astra Serif"/>
                <w:lang w:eastAsia="en-US"/>
              </w:rPr>
            </w:pPr>
            <w:r w:rsidRPr="00A32065">
              <w:rPr>
                <w:rFonts w:ascii="PT Astra Serif" w:hAnsi="PT Astra Serif"/>
                <w:bCs/>
                <w:spacing w:val="2"/>
              </w:rPr>
              <w:t>Приемлемый риск - 10</w:t>
            </w:r>
            <w:r w:rsidRPr="00A32065">
              <w:rPr>
                <w:rFonts w:ascii="PT Astra Serif" w:hAnsi="PT Astra Serif"/>
                <w:bCs/>
                <w:spacing w:val="2"/>
                <w:vertAlign w:val="superscript"/>
              </w:rPr>
              <w:t>-4</w:t>
            </w:r>
          </w:p>
        </w:tc>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7D0EC409"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Январь – Декабрь</w:t>
            </w:r>
          </w:p>
        </w:tc>
      </w:tr>
      <w:tr w:rsidR="008352BB" w:rsidRPr="00A32065" w14:paraId="1D31BC05" w14:textId="77777777" w:rsidTr="00085455">
        <w:tc>
          <w:tcPr>
            <w:tcW w:w="386"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tcPr>
          <w:p w14:paraId="618FA6E1" w14:textId="77777777" w:rsidR="008352BB" w:rsidRPr="00A32065" w:rsidRDefault="008352BB" w:rsidP="00713AE8">
            <w:pPr>
              <w:numPr>
                <w:ilvl w:val="0"/>
                <w:numId w:val="24"/>
              </w:numPr>
              <w:suppressAutoHyphens/>
              <w:spacing w:after="160" w:line="259" w:lineRule="auto"/>
              <w:contextualSpacing/>
              <w:jc w:val="center"/>
              <w:rPr>
                <w:rFonts w:ascii="PT Astra Serif" w:hAnsi="PT Astra Serif"/>
                <w:spacing w:val="2"/>
                <w:lang w:eastAsia="en-US"/>
              </w:rPr>
            </w:pPr>
          </w:p>
        </w:tc>
        <w:tc>
          <w:tcPr>
            <w:tcW w:w="2377"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5F01FE12"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Риски возникновения гидродинамических аварий</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12" w:type="dxa"/>
              <w:left w:w="128" w:type="dxa"/>
              <w:bottom w:w="0" w:type="dxa"/>
              <w:right w:w="128" w:type="dxa"/>
            </w:tcMar>
          </w:tcPr>
          <w:p w14:paraId="6A7CEDCD" w14:textId="7CB59108" w:rsidR="008352BB" w:rsidRPr="00A32065" w:rsidRDefault="008352BB" w:rsidP="00085455">
            <w:pPr>
              <w:spacing w:after="160" w:line="259" w:lineRule="auto"/>
              <w:jc w:val="left"/>
              <w:rPr>
                <w:rFonts w:ascii="PT Astra Serif" w:eastAsia="Calibri" w:hAnsi="PT Astra Serif"/>
                <w:lang w:eastAsia="en-US"/>
              </w:rPr>
            </w:pPr>
            <w:r w:rsidRPr="00A32065">
              <w:rPr>
                <w:rFonts w:ascii="PT Astra Serif" w:hAnsi="PT Astra Serif"/>
                <w:spacing w:val="2"/>
              </w:rPr>
              <w:t>Отсутствуют</w:t>
            </w:r>
          </w:p>
        </w:tc>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55BBB593"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Март - Июнь</w:t>
            </w:r>
          </w:p>
        </w:tc>
      </w:tr>
      <w:tr w:rsidR="008352BB" w:rsidRPr="00A32065" w14:paraId="25029838" w14:textId="77777777" w:rsidTr="00085455">
        <w:tc>
          <w:tcPr>
            <w:tcW w:w="386"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tcPr>
          <w:p w14:paraId="1806C9B6" w14:textId="77777777" w:rsidR="008352BB" w:rsidRPr="00A32065" w:rsidRDefault="008352BB" w:rsidP="00713AE8">
            <w:pPr>
              <w:numPr>
                <w:ilvl w:val="0"/>
                <w:numId w:val="24"/>
              </w:numPr>
              <w:suppressAutoHyphens/>
              <w:spacing w:after="160" w:line="259" w:lineRule="auto"/>
              <w:contextualSpacing/>
              <w:jc w:val="center"/>
              <w:rPr>
                <w:rFonts w:ascii="PT Astra Serif" w:hAnsi="PT Astra Serif"/>
                <w:spacing w:val="2"/>
                <w:lang w:eastAsia="en-US"/>
              </w:rPr>
            </w:pPr>
          </w:p>
        </w:tc>
        <w:tc>
          <w:tcPr>
            <w:tcW w:w="2377"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5774FFF1"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Риски возникновения ЧС природного характера</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12" w:type="dxa"/>
              <w:left w:w="128" w:type="dxa"/>
              <w:bottom w:w="0" w:type="dxa"/>
              <w:right w:w="128" w:type="dxa"/>
            </w:tcMar>
          </w:tcPr>
          <w:p w14:paraId="3E8B9C90" w14:textId="77777777" w:rsidR="008352BB" w:rsidRPr="00A32065" w:rsidRDefault="008352BB" w:rsidP="00085455">
            <w:pPr>
              <w:spacing w:after="160" w:line="259" w:lineRule="auto"/>
              <w:jc w:val="left"/>
              <w:rPr>
                <w:rFonts w:ascii="PT Astra Serif" w:eastAsia="Calibri" w:hAnsi="PT Astra Serif"/>
                <w:lang w:eastAsia="en-US"/>
              </w:rPr>
            </w:pPr>
            <w:r w:rsidRPr="00A32065">
              <w:rPr>
                <w:rFonts w:ascii="PT Astra Serif" w:hAnsi="PT Astra Serif"/>
                <w:bCs/>
                <w:spacing w:val="2"/>
              </w:rPr>
              <w:t>Приемлемый риск - 10</w:t>
            </w:r>
            <w:r w:rsidRPr="00A32065">
              <w:rPr>
                <w:rFonts w:ascii="PT Astra Serif" w:hAnsi="PT Astra Serif"/>
                <w:bCs/>
                <w:spacing w:val="2"/>
                <w:vertAlign w:val="superscript"/>
              </w:rPr>
              <w:t>-4</w:t>
            </w:r>
          </w:p>
        </w:tc>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0D021C41"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Март - Июнь</w:t>
            </w:r>
          </w:p>
        </w:tc>
      </w:tr>
      <w:tr w:rsidR="008352BB" w:rsidRPr="00A32065" w14:paraId="46D22A40" w14:textId="77777777" w:rsidTr="00085455">
        <w:tc>
          <w:tcPr>
            <w:tcW w:w="386"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tcPr>
          <w:p w14:paraId="6F96756E" w14:textId="77777777" w:rsidR="008352BB" w:rsidRPr="00A32065" w:rsidRDefault="008352BB" w:rsidP="00713AE8">
            <w:pPr>
              <w:numPr>
                <w:ilvl w:val="0"/>
                <w:numId w:val="24"/>
              </w:numPr>
              <w:suppressAutoHyphens/>
              <w:spacing w:after="160" w:line="259" w:lineRule="auto"/>
              <w:contextualSpacing/>
              <w:jc w:val="center"/>
              <w:rPr>
                <w:rFonts w:ascii="PT Astra Serif" w:hAnsi="PT Astra Serif"/>
                <w:spacing w:val="2"/>
                <w:lang w:eastAsia="en-US"/>
              </w:rPr>
            </w:pPr>
          </w:p>
        </w:tc>
        <w:tc>
          <w:tcPr>
            <w:tcW w:w="2377"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7A23FC09"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Риски возникновений землетрясений</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12" w:type="dxa"/>
              <w:left w:w="128" w:type="dxa"/>
              <w:bottom w:w="0" w:type="dxa"/>
              <w:right w:w="128" w:type="dxa"/>
            </w:tcMar>
          </w:tcPr>
          <w:p w14:paraId="5188E7DE" w14:textId="77777777" w:rsidR="008352BB" w:rsidRPr="00A32065" w:rsidRDefault="008352BB" w:rsidP="00085455">
            <w:pPr>
              <w:suppressAutoHyphens/>
              <w:contextualSpacing/>
              <w:jc w:val="left"/>
              <w:rPr>
                <w:rFonts w:ascii="PT Astra Serif" w:hAnsi="PT Astra Serif"/>
                <w:spacing w:val="2"/>
              </w:rPr>
            </w:pPr>
            <w:r w:rsidRPr="00A32065">
              <w:rPr>
                <w:rFonts w:ascii="PT Astra Serif" w:hAnsi="PT Astra Serif"/>
                <w:spacing w:val="2"/>
              </w:rPr>
              <w:t>Отсутствуют</w:t>
            </w:r>
          </w:p>
        </w:tc>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0C342092"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Январь - Декабрь</w:t>
            </w:r>
          </w:p>
        </w:tc>
      </w:tr>
      <w:tr w:rsidR="008352BB" w:rsidRPr="00A32065" w14:paraId="4385B507" w14:textId="77777777" w:rsidTr="00085455">
        <w:tc>
          <w:tcPr>
            <w:tcW w:w="386"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tcPr>
          <w:p w14:paraId="07ABAF59" w14:textId="77777777" w:rsidR="008352BB" w:rsidRPr="00A32065" w:rsidRDefault="008352BB" w:rsidP="00713AE8">
            <w:pPr>
              <w:numPr>
                <w:ilvl w:val="0"/>
                <w:numId w:val="24"/>
              </w:numPr>
              <w:suppressAutoHyphens/>
              <w:spacing w:after="160" w:line="259" w:lineRule="auto"/>
              <w:contextualSpacing/>
              <w:jc w:val="center"/>
              <w:rPr>
                <w:rFonts w:ascii="PT Astra Serif" w:hAnsi="PT Astra Serif"/>
                <w:spacing w:val="2"/>
                <w:lang w:eastAsia="en-US"/>
              </w:rPr>
            </w:pPr>
          </w:p>
        </w:tc>
        <w:tc>
          <w:tcPr>
            <w:tcW w:w="2377"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6072917E"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Риски возникновения подтоплений (затоплений)</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12" w:type="dxa"/>
              <w:left w:w="128" w:type="dxa"/>
              <w:bottom w:w="0" w:type="dxa"/>
              <w:right w:w="128" w:type="dxa"/>
            </w:tcMar>
          </w:tcPr>
          <w:p w14:paraId="26447667" w14:textId="77777777" w:rsidR="008352BB" w:rsidRPr="00A32065" w:rsidRDefault="008352BB" w:rsidP="00085455">
            <w:pPr>
              <w:suppressAutoHyphens/>
              <w:spacing w:line="360" w:lineRule="exact"/>
              <w:contextualSpacing/>
              <w:jc w:val="left"/>
              <w:rPr>
                <w:rFonts w:ascii="PT Astra Serif" w:hAnsi="PT Astra Serif"/>
                <w:spacing w:val="2"/>
              </w:rPr>
            </w:pPr>
            <w:r w:rsidRPr="00A32065">
              <w:rPr>
                <w:rFonts w:ascii="PT Astra Serif" w:hAnsi="PT Astra Serif"/>
                <w:spacing w:val="2"/>
              </w:rPr>
              <w:t>Отсутствуют</w:t>
            </w:r>
          </w:p>
        </w:tc>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2B7F08EA"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Январь - Декабрь</w:t>
            </w:r>
          </w:p>
        </w:tc>
      </w:tr>
      <w:tr w:rsidR="008352BB" w:rsidRPr="00A32065" w14:paraId="6EDFE906" w14:textId="77777777" w:rsidTr="00085455">
        <w:tc>
          <w:tcPr>
            <w:tcW w:w="386"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vAlign w:val="center"/>
          </w:tcPr>
          <w:p w14:paraId="7B7E93F9" w14:textId="77777777" w:rsidR="008352BB" w:rsidRPr="00A32065" w:rsidRDefault="008352BB" w:rsidP="00713AE8">
            <w:pPr>
              <w:numPr>
                <w:ilvl w:val="0"/>
                <w:numId w:val="24"/>
              </w:numPr>
              <w:suppressAutoHyphens/>
              <w:spacing w:after="160" w:line="259" w:lineRule="auto"/>
              <w:contextualSpacing/>
              <w:jc w:val="center"/>
              <w:rPr>
                <w:rFonts w:ascii="PT Astra Serif" w:hAnsi="PT Astra Serif"/>
                <w:spacing w:val="2"/>
                <w:lang w:eastAsia="en-US"/>
              </w:rPr>
            </w:pPr>
          </w:p>
        </w:tc>
        <w:tc>
          <w:tcPr>
            <w:tcW w:w="2377"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41FFADC5"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Риски возникновения природных пожаров</w:t>
            </w:r>
          </w:p>
        </w:tc>
        <w:tc>
          <w:tcPr>
            <w:tcW w:w="1223" w:type="pct"/>
            <w:tcBorders>
              <w:top w:val="single" w:sz="6" w:space="0" w:color="000000"/>
              <w:left w:val="single" w:sz="6" w:space="0" w:color="000000"/>
              <w:bottom w:val="single" w:sz="6" w:space="0" w:color="000000"/>
              <w:right w:val="single" w:sz="6" w:space="0" w:color="000000"/>
            </w:tcBorders>
            <w:shd w:val="clear" w:color="auto" w:fill="FFFFFF"/>
            <w:tcMar>
              <w:top w:w="12" w:type="dxa"/>
              <w:left w:w="128" w:type="dxa"/>
              <w:bottom w:w="0" w:type="dxa"/>
              <w:right w:w="128" w:type="dxa"/>
            </w:tcMar>
          </w:tcPr>
          <w:p w14:paraId="08BA3137" w14:textId="77777777" w:rsidR="008352BB" w:rsidRPr="00A32065" w:rsidRDefault="008352BB" w:rsidP="00085455">
            <w:pPr>
              <w:suppressAutoHyphens/>
              <w:contextualSpacing/>
              <w:jc w:val="left"/>
              <w:rPr>
                <w:rFonts w:ascii="PT Astra Serif" w:hAnsi="PT Astra Serif"/>
                <w:spacing w:val="2"/>
              </w:rPr>
            </w:pPr>
            <w:r w:rsidRPr="00A32065">
              <w:rPr>
                <w:rFonts w:ascii="PT Astra Serif" w:hAnsi="PT Astra Serif"/>
                <w:spacing w:val="2"/>
              </w:rPr>
              <w:t>Приемлемый риск – 10</w:t>
            </w:r>
            <w:r w:rsidRPr="00A32065">
              <w:rPr>
                <w:rFonts w:ascii="PT Astra Serif" w:hAnsi="PT Astra Serif"/>
                <w:spacing w:val="2"/>
                <w:vertAlign w:val="superscript"/>
              </w:rPr>
              <w:t>-4</w:t>
            </w:r>
          </w:p>
        </w:tc>
        <w:tc>
          <w:tcPr>
            <w:tcW w:w="1014" w:type="pct"/>
            <w:tcBorders>
              <w:top w:val="single" w:sz="6" w:space="0" w:color="000000"/>
              <w:left w:val="single" w:sz="6" w:space="0" w:color="000000"/>
              <w:bottom w:val="single" w:sz="6" w:space="0" w:color="000000"/>
              <w:right w:val="single" w:sz="6" w:space="0" w:color="000000"/>
            </w:tcBorders>
            <w:shd w:val="clear" w:color="auto" w:fill="FFFFFF"/>
            <w:tcMar>
              <w:top w:w="12" w:type="dxa"/>
              <w:left w:w="70" w:type="dxa"/>
              <w:bottom w:w="0" w:type="dxa"/>
              <w:right w:w="70" w:type="dxa"/>
            </w:tcMar>
          </w:tcPr>
          <w:p w14:paraId="69FECBDE" w14:textId="77777777" w:rsidR="008352BB" w:rsidRPr="00A32065" w:rsidRDefault="008352BB" w:rsidP="00085455">
            <w:pPr>
              <w:spacing w:line="276" w:lineRule="auto"/>
              <w:jc w:val="left"/>
              <w:textAlignment w:val="baseline"/>
              <w:rPr>
                <w:rFonts w:ascii="PT Astra Serif" w:hAnsi="PT Astra Serif"/>
              </w:rPr>
            </w:pPr>
            <w:r w:rsidRPr="00A32065">
              <w:rPr>
                <w:rFonts w:ascii="PT Astra Serif" w:hAnsi="PT Astra Serif"/>
                <w:color w:val="000000"/>
                <w:kern w:val="24"/>
              </w:rPr>
              <w:t>Март - Ноябрь</w:t>
            </w:r>
          </w:p>
        </w:tc>
      </w:tr>
      <w:bookmarkEnd w:id="189"/>
    </w:tbl>
    <w:p w14:paraId="7B9B53C2" w14:textId="77777777" w:rsidR="008352BB" w:rsidRPr="00A32065" w:rsidRDefault="008352BB" w:rsidP="008352BB">
      <w:pPr>
        <w:ind w:left="704"/>
        <w:rPr>
          <w:rFonts w:ascii="PT Astra Serif" w:hAnsi="PT Astra Serif"/>
          <w:color w:val="000000"/>
          <w:sz w:val="26"/>
          <w:szCs w:val="26"/>
        </w:rPr>
      </w:pPr>
    </w:p>
    <w:bookmarkEnd w:id="187"/>
    <w:bookmarkEnd w:id="188"/>
    <w:p w14:paraId="49406B34" w14:textId="77777777" w:rsidR="00CD6289" w:rsidRPr="00A32065" w:rsidRDefault="00CD6289">
      <w:pPr>
        <w:pStyle w:val="afff2"/>
        <w:numPr>
          <w:ilvl w:val="0"/>
          <w:numId w:val="8"/>
        </w:numPr>
        <w:tabs>
          <w:tab w:val="num" w:pos="426"/>
        </w:tabs>
        <w:autoSpaceDE w:val="0"/>
        <w:autoSpaceDN w:val="0"/>
        <w:adjustRightInd w:val="0"/>
        <w:rPr>
          <w:rFonts w:ascii="PT Astra Serif" w:hAnsi="PT Astra Serif" w:cs="Arial"/>
          <w:bCs/>
          <w:sz w:val="26"/>
          <w:szCs w:val="26"/>
        </w:rPr>
      </w:pPr>
      <w:r w:rsidRPr="00A32065">
        <w:rPr>
          <w:rFonts w:ascii="PT Astra Serif" w:hAnsi="PT Astra Serif" w:cs="Arial"/>
          <w:bCs/>
          <w:sz w:val="26"/>
          <w:szCs w:val="26"/>
        </w:rPr>
        <w:br w:type="page"/>
      </w:r>
    </w:p>
    <w:p w14:paraId="475D97F6" w14:textId="77777777" w:rsidR="006576E2" w:rsidRPr="00A32065" w:rsidRDefault="00CD6289" w:rsidP="00BF7277">
      <w:pPr>
        <w:pStyle w:val="1"/>
        <w:spacing w:before="120" w:after="120"/>
        <w:rPr>
          <w:rFonts w:ascii="PT Astra Serif" w:hAnsi="PT Astra Serif"/>
          <w:sz w:val="26"/>
          <w:szCs w:val="26"/>
          <w:shd w:val="clear" w:color="auto" w:fill="FFFFFF"/>
        </w:rPr>
      </w:pPr>
      <w:bookmarkStart w:id="190" w:name="_Toc161816160"/>
      <w:r w:rsidRPr="00A32065">
        <w:rPr>
          <w:rFonts w:ascii="PT Astra Serif" w:hAnsi="PT Astra Serif"/>
          <w:sz w:val="26"/>
          <w:szCs w:val="26"/>
          <w:lang w:eastAsia="ar-SA" w:bidi="en-US"/>
        </w:rPr>
        <w:lastRenderedPageBreak/>
        <w:t>7</w:t>
      </w:r>
      <w:r w:rsidR="002D2B7D" w:rsidRPr="00A32065">
        <w:rPr>
          <w:rFonts w:ascii="PT Astra Serif" w:hAnsi="PT Astra Serif"/>
          <w:sz w:val="26"/>
          <w:szCs w:val="26"/>
          <w:lang w:eastAsia="ar-SA" w:bidi="en-US"/>
        </w:rPr>
        <w:t>. П</w:t>
      </w:r>
      <w:r w:rsidR="006576E2" w:rsidRPr="00A32065">
        <w:rPr>
          <w:rFonts w:ascii="PT Astra Serif" w:hAnsi="PT Astra Serif"/>
          <w:sz w:val="26"/>
          <w:szCs w:val="26"/>
          <w:shd w:val="clear" w:color="auto" w:fill="FFFFFF"/>
        </w:rPr>
        <w:t xml:space="preserve">еречень земельных участков, </w:t>
      </w:r>
      <w:r w:rsidR="00BF2822" w:rsidRPr="00A32065">
        <w:rPr>
          <w:rFonts w:ascii="PT Astra Serif" w:hAnsi="PT Astra Serif"/>
          <w:sz w:val="26"/>
          <w:szCs w:val="26"/>
          <w:shd w:val="clear" w:color="auto" w:fill="FFFFFF"/>
        </w:rPr>
        <w:t>которые включаются в границы населенных пунктов, входящих в состав поселения, или исключаются из их границ</w:t>
      </w:r>
      <w:bookmarkEnd w:id="190"/>
    </w:p>
    <w:bookmarkEnd w:id="110"/>
    <w:p w14:paraId="6EB77475" w14:textId="77777777" w:rsidR="00187F88" w:rsidRPr="00A32065" w:rsidRDefault="00187F88" w:rsidP="00187F88">
      <w:pPr>
        <w:tabs>
          <w:tab w:val="left" w:pos="993"/>
        </w:tabs>
        <w:ind w:firstLine="709"/>
        <w:rPr>
          <w:rFonts w:ascii="PT Astra Serif" w:hAnsi="PT Astra Serif"/>
          <w:iCs/>
          <w:sz w:val="26"/>
          <w:szCs w:val="26"/>
        </w:rPr>
      </w:pPr>
      <w:r w:rsidRPr="00A32065">
        <w:rPr>
          <w:rFonts w:ascii="PT Astra Serif" w:hAnsi="PT Astra Serif"/>
          <w:sz w:val="26"/>
          <w:szCs w:val="26"/>
        </w:rPr>
        <w:t xml:space="preserve">Проектом предлагается уточнение границ населенных пунктов </w:t>
      </w:r>
      <w:r w:rsidRPr="00A32065">
        <w:rPr>
          <w:rFonts w:ascii="PT Astra Serif" w:hAnsi="PT Astra Serif"/>
          <w:iCs/>
          <w:sz w:val="26"/>
          <w:szCs w:val="26"/>
        </w:rPr>
        <w:t>путем приведения в соответствие с данными ЕГРН.</w:t>
      </w:r>
    </w:p>
    <w:p w14:paraId="548C99CF" w14:textId="5E67FF62" w:rsidR="009B1823" w:rsidRDefault="009B1823" w:rsidP="00187F88">
      <w:pPr>
        <w:suppressAutoHyphens/>
        <w:spacing w:before="120"/>
        <w:ind w:firstLine="720"/>
        <w:rPr>
          <w:rFonts w:ascii="PT Astra Serif" w:hAnsi="PT Astra Serif" w:cs="Arial"/>
          <w:bCs/>
          <w:sz w:val="26"/>
          <w:szCs w:val="26"/>
        </w:rPr>
      </w:pPr>
      <w:r>
        <w:rPr>
          <w:rFonts w:ascii="PT Astra Serif" w:hAnsi="PT Astra Serif" w:cs="Arial"/>
          <w:bCs/>
          <w:sz w:val="26"/>
          <w:szCs w:val="26"/>
        </w:rPr>
        <w:t xml:space="preserve">- </w:t>
      </w:r>
      <w:r w:rsidRPr="009B1823">
        <w:rPr>
          <w:rFonts w:ascii="PT Astra Serif" w:hAnsi="PT Astra Serif" w:cs="Arial"/>
          <w:bCs/>
          <w:sz w:val="26"/>
          <w:szCs w:val="26"/>
        </w:rPr>
        <w:t>проектом предлагается уточнение границ с. Волчья Александровка за счет включения частей земельных участков 31:20:1002004:63, 31:20:1002004:64, 31:20:1002004:101, 31:20:1002004:66, 31:20:1002004:67, 31:20:1002004:68, 31:20:1002004:71, 31:20:1002004:72 с категорией "земли населенных пунктов" с целью устранения пересечений</w:t>
      </w:r>
      <w:r>
        <w:rPr>
          <w:rFonts w:ascii="PT Astra Serif" w:hAnsi="PT Astra Serif" w:cs="Arial"/>
          <w:bCs/>
          <w:sz w:val="26"/>
          <w:szCs w:val="26"/>
        </w:rPr>
        <w:t>;</w:t>
      </w:r>
    </w:p>
    <w:p w14:paraId="0EFB9D6D" w14:textId="561A932A" w:rsidR="00187F88" w:rsidRPr="00A32065" w:rsidRDefault="00187F88" w:rsidP="00187F88">
      <w:pPr>
        <w:suppressAutoHyphens/>
        <w:spacing w:before="120"/>
        <w:ind w:firstLine="720"/>
        <w:rPr>
          <w:rFonts w:ascii="PT Astra Serif" w:hAnsi="PT Astra Serif" w:cs="Arial"/>
          <w:bCs/>
          <w:sz w:val="26"/>
          <w:szCs w:val="26"/>
        </w:rPr>
      </w:pPr>
      <w:r w:rsidRPr="00A32065">
        <w:rPr>
          <w:rFonts w:ascii="PT Astra Serif" w:hAnsi="PT Astra Serif" w:cs="Arial"/>
          <w:bCs/>
          <w:sz w:val="26"/>
          <w:szCs w:val="26"/>
        </w:rPr>
        <w:t xml:space="preserve">- проектом </w:t>
      </w:r>
      <w:r w:rsidRPr="00A32065">
        <w:rPr>
          <w:rFonts w:ascii="PT Astra Serif" w:hAnsi="PT Astra Serif"/>
          <w:sz w:val="26"/>
          <w:szCs w:val="26"/>
        </w:rPr>
        <w:t>предлагается</w:t>
      </w:r>
      <w:r w:rsidRPr="00A32065">
        <w:rPr>
          <w:rFonts w:ascii="PT Astra Serif" w:hAnsi="PT Astra Serif" w:cs="Arial"/>
          <w:bCs/>
          <w:sz w:val="26"/>
          <w:szCs w:val="26"/>
        </w:rPr>
        <w:t xml:space="preserve"> уточнение границ с. Криничное за счет: </w:t>
      </w:r>
    </w:p>
    <w:p w14:paraId="65D307E2" w14:textId="77777777" w:rsidR="00187F88" w:rsidRPr="00A32065" w:rsidRDefault="00187F88" w:rsidP="00187F88">
      <w:pPr>
        <w:rPr>
          <w:rFonts w:ascii="PT Astra Serif" w:hAnsi="PT Astra Serif"/>
          <w:sz w:val="26"/>
          <w:szCs w:val="26"/>
        </w:rPr>
      </w:pPr>
      <w:r w:rsidRPr="00A32065">
        <w:rPr>
          <w:rFonts w:ascii="PT Astra Serif" w:hAnsi="PT Astra Serif" w:cs="Arial"/>
          <w:bCs/>
          <w:sz w:val="26"/>
          <w:szCs w:val="26"/>
        </w:rPr>
        <w:t xml:space="preserve">включения </w:t>
      </w:r>
      <w:r w:rsidRPr="00A32065">
        <w:rPr>
          <w:rFonts w:ascii="PT Astra Serif" w:hAnsi="PT Astra Serif"/>
          <w:iCs/>
          <w:sz w:val="26"/>
          <w:szCs w:val="26"/>
        </w:rPr>
        <w:t xml:space="preserve">земельного участка </w:t>
      </w:r>
      <w:r w:rsidRPr="00A32065">
        <w:rPr>
          <w:rFonts w:ascii="PT Astra Serif" w:hAnsi="PT Astra Serif"/>
        </w:rPr>
        <w:t>31:20:1002010:47</w:t>
      </w:r>
      <w:r w:rsidRPr="00A32065">
        <w:rPr>
          <w:rFonts w:ascii="PT Astra Serif" w:hAnsi="PT Astra Serif"/>
          <w:iCs/>
          <w:sz w:val="26"/>
          <w:szCs w:val="26"/>
        </w:rPr>
        <w:t xml:space="preserve"> </w:t>
      </w:r>
      <w:r w:rsidRPr="00A32065">
        <w:rPr>
          <w:rFonts w:ascii="PT Astra Serif" w:hAnsi="PT Astra Serif"/>
          <w:sz w:val="26"/>
          <w:szCs w:val="26"/>
        </w:rPr>
        <w:t>с категорией «земли населенных пунктов» с целью устранения пересечений;</w:t>
      </w:r>
    </w:p>
    <w:p w14:paraId="254B16A3" w14:textId="2D4B722D" w:rsidR="009B1823" w:rsidRPr="00A32065" w:rsidRDefault="009B1823" w:rsidP="009B1823">
      <w:pPr>
        <w:suppressAutoHyphens/>
        <w:spacing w:before="120"/>
        <w:ind w:firstLine="720"/>
        <w:rPr>
          <w:rFonts w:ascii="PT Astra Serif" w:hAnsi="PT Astra Serif"/>
          <w:sz w:val="26"/>
          <w:szCs w:val="26"/>
        </w:rPr>
      </w:pPr>
      <w:r>
        <w:rPr>
          <w:rFonts w:ascii="PT Astra Serif" w:hAnsi="PT Astra Serif" w:cs="Arial"/>
          <w:bCs/>
          <w:sz w:val="26"/>
          <w:szCs w:val="26"/>
        </w:rPr>
        <w:t xml:space="preserve">- </w:t>
      </w:r>
      <w:r w:rsidRPr="009B1823">
        <w:rPr>
          <w:rFonts w:ascii="PT Astra Serif" w:hAnsi="PT Astra Serif" w:cs="Arial"/>
          <w:bCs/>
          <w:sz w:val="26"/>
          <w:szCs w:val="26"/>
        </w:rPr>
        <w:t>проектом</w:t>
      </w:r>
      <w:r w:rsidRPr="009B1823">
        <w:rPr>
          <w:rFonts w:ascii="PT Astra Serif" w:hAnsi="PT Astra Serif"/>
          <w:sz w:val="26"/>
          <w:szCs w:val="26"/>
        </w:rPr>
        <w:t xml:space="preserve"> предлагается уточнение границ х. Новодевичий за счет исключения частей земельных участков 31:20:1002004:63, 31:20:1002004:64, 31:20:1002004:101, 31:20:1002004:66, 31:20:1002004:67, 31:20:1002004:68, 31:20:1002004:71, 31:20:1002004:72 с категорией "земли населенных пунктов" с целью устранения пересечений</w:t>
      </w:r>
    </w:p>
    <w:p w14:paraId="36E68336" w14:textId="77777777" w:rsidR="00187F88" w:rsidRPr="00A32065" w:rsidRDefault="00187F88" w:rsidP="00187F88">
      <w:pPr>
        <w:ind w:firstLine="709"/>
        <w:rPr>
          <w:rFonts w:ascii="PT Astra Serif" w:hAnsi="PT Astra Serif"/>
          <w:sz w:val="26"/>
          <w:szCs w:val="26"/>
        </w:rPr>
      </w:pPr>
      <w:r w:rsidRPr="00A32065">
        <w:rPr>
          <w:rFonts w:ascii="PT Astra Serif" w:hAnsi="PT Astra Serif"/>
          <w:sz w:val="26"/>
          <w:szCs w:val="26"/>
        </w:rPr>
        <w:t>- пересечение границы населенного пункта х. Зеленый Клин и земель лесного фонда устранено (ГЛР откорректирован в соответствии с данными ЕГРН).</w:t>
      </w:r>
    </w:p>
    <w:p w14:paraId="597FE9FE" w14:textId="77777777" w:rsidR="009044FB" w:rsidRPr="00A32065" w:rsidRDefault="009044FB" w:rsidP="00187F88">
      <w:pPr>
        <w:ind w:firstLine="709"/>
        <w:rPr>
          <w:rFonts w:ascii="PT Astra Serif" w:hAnsi="PT Astra Serif" w:cs="Arial"/>
          <w:b/>
          <w:bCs/>
          <w:sz w:val="26"/>
          <w:szCs w:val="26"/>
        </w:rPr>
      </w:pPr>
    </w:p>
    <w:p w14:paraId="4444774C" w14:textId="096096A5" w:rsidR="00187F88" w:rsidRPr="00A32065" w:rsidRDefault="00187F88" w:rsidP="00187F88">
      <w:pPr>
        <w:ind w:firstLine="709"/>
      </w:pPr>
      <w:r w:rsidRPr="00A32065">
        <w:rPr>
          <w:rFonts w:ascii="PT Astra Serif" w:hAnsi="PT Astra Serif" w:cs="Arial"/>
          <w:b/>
          <w:bCs/>
          <w:sz w:val="26"/>
          <w:szCs w:val="26"/>
        </w:rPr>
        <w:t>Границы лесничеств отображены в соответствии с Приказом Министерства природных ресурсов и экологии Российской Федерации Федеральное агентство лесного хозяйства от 07.05.2019 №619. Пересечения отсутствуют.</w:t>
      </w:r>
    </w:p>
    <w:p w14:paraId="6C9B8BAF" w14:textId="298A9510" w:rsidR="005C4F9D" w:rsidRPr="00A32065" w:rsidRDefault="005C4F9D" w:rsidP="00651FEF">
      <w:pPr>
        <w:pStyle w:val="a1"/>
        <w:rPr>
          <w:rFonts w:ascii="PT Astra Serif" w:hAnsi="PT Astra Serif"/>
          <w:b/>
          <w:sz w:val="26"/>
          <w:szCs w:val="26"/>
          <w:lang w:val="ru-RU"/>
        </w:rPr>
      </w:pPr>
      <w:r w:rsidRPr="00A32065">
        <w:rPr>
          <w:rFonts w:ascii="PT Astra Serif" w:hAnsi="PT Astra Serif"/>
          <w:b/>
          <w:sz w:val="26"/>
          <w:szCs w:val="26"/>
          <w:lang w:val="ru-RU"/>
        </w:rPr>
        <w:br w:type="page"/>
      </w:r>
    </w:p>
    <w:p w14:paraId="264AB82E" w14:textId="77777777" w:rsidR="00086BC7" w:rsidRPr="00A32065" w:rsidRDefault="00086BC7" w:rsidP="00BF7277">
      <w:pPr>
        <w:pStyle w:val="1"/>
        <w:spacing w:before="120" w:after="120"/>
        <w:rPr>
          <w:rFonts w:ascii="PT Astra Serif" w:hAnsi="PT Astra Serif"/>
          <w:sz w:val="26"/>
          <w:szCs w:val="26"/>
          <w:lang w:eastAsia="ar-SA" w:bidi="en-US"/>
        </w:rPr>
      </w:pPr>
      <w:bookmarkStart w:id="191" w:name="_Toc161816161"/>
      <w:r w:rsidRPr="00A32065">
        <w:rPr>
          <w:rFonts w:ascii="PT Astra Serif" w:hAnsi="PT Astra Serif"/>
          <w:sz w:val="26"/>
          <w:szCs w:val="26"/>
          <w:lang w:eastAsia="ar-SA" w:bidi="en-US"/>
        </w:rPr>
        <w:lastRenderedPageBreak/>
        <w:t>Выводы</w:t>
      </w:r>
      <w:bookmarkEnd w:id="191"/>
    </w:p>
    <w:p w14:paraId="1B887D14" w14:textId="77777777" w:rsidR="00086BC7" w:rsidRPr="00A32065" w:rsidRDefault="00086BC7" w:rsidP="00BF7277">
      <w:pPr>
        <w:pStyle w:val="20"/>
        <w:spacing w:before="120" w:after="120"/>
        <w:rPr>
          <w:rFonts w:ascii="PT Astra Serif" w:hAnsi="PT Astra Serif"/>
          <w:i w:val="0"/>
          <w:iCs w:val="0"/>
          <w:sz w:val="26"/>
          <w:szCs w:val="26"/>
          <w:lang w:eastAsia="ar-SA" w:bidi="en-US"/>
        </w:rPr>
      </w:pPr>
      <w:bookmarkStart w:id="192" w:name="_Toc16761374"/>
      <w:bookmarkStart w:id="193" w:name="_Toc161816162"/>
      <w:r w:rsidRPr="00A32065">
        <w:rPr>
          <w:rFonts w:ascii="PT Astra Serif" w:hAnsi="PT Astra Serif"/>
          <w:i w:val="0"/>
          <w:iCs w:val="0"/>
          <w:sz w:val="26"/>
          <w:szCs w:val="26"/>
          <w:lang w:eastAsia="ar-SA" w:bidi="en-US"/>
        </w:rPr>
        <w:t>Предложения по территориальному планированию (проектные предложения генерального плана)</w:t>
      </w:r>
      <w:bookmarkEnd w:id="192"/>
      <w:bookmarkEnd w:id="193"/>
    </w:p>
    <w:p w14:paraId="106620EF" w14:textId="04CA86F5" w:rsidR="00EC2339" w:rsidRPr="00A32065" w:rsidRDefault="00AD30B1" w:rsidP="00407EC4">
      <w:pPr>
        <w:suppressAutoHyphens/>
        <w:ind w:firstLine="720"/>
        <w:rPr>
          <w:rFonts w:ascii="PT Astra Serif" w:hAnsi="PT Astra Serif"/>
          <w:sz w:val="26"/>
          <w:szCs w:val="26"/>
        </w:rPr>
      </w:pPr>
      <w:r w:rsidRPr="00A32065">
        <w:rPr>
          <w:rFonts w:ascii="PT Astra Serif" w:hAnsi="PT Astra Serif"/>
          <w:sz w:val="26"/>
          <w:szCs w:val="26"/>
        </w:rPr>
        <w:t xml:space="preserve">Границы и статус </w:t>
      </w:r>
      <w:r w:rsidR="00CF0CAD" w:rsidRPr="00A32065">
        <w:rPr>
          <w:rFonts w:ascii="PT Astra Serif" w:hAnsi="PT Astra Serif"/>
          <w:sz w:val="26"/>
          <w:szCs w:val="26"/>
        </w:rPr>
        <w:t>Во</w:t>
      </w:r>
      <w:r w:rsidR="00A03014" w:rsidRPr="00A32065">
        <w:rPr>
          <w:rFonts w:ascii="PT Astra Serif" w:hAnsi="PT Astra Serif"/>
          <w:sz w:val="26"/>
          <w:szCs w:val="26"/>
        </w:rPr>
        <w:t>лчь</w:t>
      </w:r>
      <w:r w:rsidR="00CF0CAD" w:rsidRPr="00A32065">
        <w:rPr>
          <w:rFonts w:ascii="PT Astra Serif" w:hAnsi="PT Astra Serif"/>
          <w:sz w:val="26"/>
          <w:szCs w:val="26"/>
        </w:rPr>
        <w:t>е-Александровского</w:t>
      </w:r>
      <w:r w:rsidRPr="00A32065">
        <w:rPr>
          <w:rFonts w:ascii="PT Astra Serif" w:hAnsi="PT Astra Serif"/>
          <w:sz w:val="26"/>
          <w:szCs w:val="26"/>
        </w:rPr>
        <w:t xml:space="preserve"> СП установлены </w:t>
      </w:r>
      <w:r w:rsidR="00EC2339" w:rsidRPr="00A32065">
        <w:rPr>
          <w:rFonts w:ascii="PT Astra Serif" w:hAnsi="PT Astra Serif"/>
          <w:sz w:val="26"/>
          <w:szCs w:val="26"/>
        </w:rPr>
        <w:t>Законом Белгородской области от 20</w:t>
      </w:r>
      <w:r w:rsidR="001F40AF" w:rsidRPr="00A32065">
        <w:rPr>
          <w:rFonts w:ascii="PT Astra Serif" w:hAnsi="PT Astra Serif"/>
          <w:sz w:val="26"/>
          <w:szCs w:val="26"/>
        </w:rPr>
        <w:t>.12.</w:t>
      </w:r>
      <w:r w:rsidR="00EC2339" w:rsidRPr="00A32065">
        <w:rPr>
          <w:rFonts w:ascii="PT Astra Serif" w:hAnsi="PT Astra Serif"/>
          <w:sz w:val="26"/>
          <w:szCs w:val="26"/>
        </w:rPr>
        <w:t xml:space="preserve">2004 № 159 «Об установлении границ муниципальных образований и наделении их статусом городского, сельского поселения, городского округа, муниципального района», согласно пункту </w:t>
      </w:r>
      <w:r w:rsidR="00F03EBA" w:rsidRPr="00A32065">
        <w:rPr>
          <w:rFonts w:ascii="PT Astra Serif" w:hAnsi="PT Astra Serif"/>
          <w:sz w:val="26"/>
          <w:szCs w:val="26"/>
        </w:rPr>
        <w:t>3</w:t>
      </w:r>
      <w:r w:rsidR="00EC2339" w:rsidRPr="00A32065">
        <w:rPr>
          <w:rFonts w:ascii="PT Astra Serif" w:hAnsi="PT Astra Serif"/>
          <w:sz w:val="26"/>
          <w:szCs w:val="26"/>
        </w:rPr>
        <w:t>, статьи 8.</w:t>
      </w:r>
    </w:p>
    <w:p w14:paraId="69E737C1" w14:textId="753B6B45" w:rsidR="00587321" w:rsidRPr="00A32065" w:rsidRDefault="00086BC7" w:rsidP="00407EC4">
      <w:pPr>
        <w:suppressAutoHyphens/>
        <w:ind w:firstLine="720"/>
        <w:rPr>
          <w:rFonts w:ascii="PT Astra Serif" w:hAnsi="PT Astra Serif"/>
          <w:sz w:val="26"/>
          <w:szCs w:val="26"/>
        </w:rPr>
      </w:pPr>
      <w:r w:rsidRPr="00A32065">
        <w:rPr>
          <w:rFonts w:ascii="PT Astra Serif" w:hAnsi="PT Astra Serif"/>
          <w:sz w:val="26"/>
          <w:szCs w:val="26"/>
        </w:rPr>
        <w:t xml:space="preserve">В соответствии с предложениями по территориальному планированию за основу берется данная территория </w:t>
      </w:r>
      <w:r w:rsidR="00A03014" w:rsidRPr="00A32065">
        <w:rPr>
          <w:rFonts w:ascii="PT Astra Serif" w:hAnsi="PT Astra Serif"/>
          <w:sz w:val="26"/>
          <w:szCs w:val="26"/>
        </w:rPr>
        <w:t>Волчье-Александровского</w:t>
      </w:r>
      <w:r w:rsidR="00186C5C" w:rsidRPr="00A32065">
        <w:rPr>
          <w:rFonts w:ascii="PT Astra Serif" w:hAnsi="PT Astra Serif"/>
          <w:sz w:val="26"/>
          <w:szCs w:val="26"/>
        </w:rPr>
        <w:t xml:space="preserve"> </w:t>
      </w:r>
      <w:r w:rsidR="002C4EFC" w:rsidRPr="00A32065">
        <w:rPr>
          <w:rFonts w:ascii="PT Astra Serif" w:hAnsi="PT Astra Serif"/>
          <w:sz w:val="26"/>
          <w:szCs w:val="26"/>
        </w:rPr>
        <w:t>СП</w:t>
      </w:r>
      <w:r w:rsidRPr="00A32065">
        <w:rPr>
          <w:rFonts w:ascii="PT Astra Serif" w:hAnsi="PT Astra Serif"/>
          <w:sz w:val="26"/>
          <w:szCs w:val="26"/>
        </w:rPr>
        <w:t xml:space="preserve">– </w:t>
      </w:r>
      <w:r w:rsidR="0018631C" w:rsidRPr="00A32065">
        <w:rPr>
          <w:rFonts w:ascii="PT Astra Serif" w:hAnsi="PT Astra Serif"/>
          <w:sz w:val="26"/>
          <w:szCs w:val="26"/>
        </w:rPr>
        <w:t>6901,20 га</w:t>
      </w:r>
      <w:r w:rsidR="00587321" w:rsidRPr="00A32065">
        <w:rPr>
          <w:rFonts w:ascii="PT Astra Serif" w:hAnsi="PT Astra Serif"/>
          <w:sz w:val="26"/>
          <w:szCs w:val="26"/>
        </w:rPr>
        <w:t>.</w:t>
      </w:r>
    </w:p>
    <w:p w14:paraId="4187A232" w14:textId="471836DF" w:rsidR="00BF0DA9" w:rsidRPr="00A32065" w:rsidRDefault="005020F4" w:rsidP="00407EC4">
      <w:pPr>
        <w:suppressAutoHyphens/>
        <w:ind w:firstLine="720"/>
        <w:rPr>
          <w:rFonts w:ascii="PT Astra Serif" w:hAnsi="PT Astra Serif"/>
          <w:sz w:val="26"/>
          <w:szCs w:val="26"/>
        </w:rPr>
      </w:pPr>
      <w:r w:rsidRPr="00A32065">
        <w:rPr>
          <w:rFonts w:ascii="PT Astra Serif" w:hAnsi="PT Astra Serif"/>
          <w:sz w:val="26"/>
          <w:szCs w:val="26"/>
        </w:rPr>
        <w:t xml:space="preserve">Площади населенных пунктов </w:t>
      </w:r>
      <w:r w:rsidR="00A03014" w:rsidRPr="00A32065">
        <w:rPr>
          <w:rFonts w:ascii="PT Astra Serif" w:hAnsi="PT Astra Serif"/>
          <w:sz w:val="26"/>
          <w:szCs w:val="26"/>
        </w:rPr>
        <w:t>Волчье-Александровского</w:t>
      </w:r>
      <w:r w:rsidR="00186C5C" w:rsidRPr="00A32065">
        <w:rPr>
          <w:rFonts w:ascii="PT Astra Serif" w:hAnsi="PT Astra Serif"/>
          <w:sz w:val="26"/>
          <w:szCs w:val="26"/>
        </w:rPr>
        <w:t xml:space="preserve"> </w:t>
      </w:r>
      <w:r w:rsidRPr="00A32065">
        <w:rPr>
          <w:rFonts w:ascii="PT Astra Serif" w:hAnsi="PT Astra Serif"/>
          <w:sz w:val="26"/>
          <w:szCs w:val="26"/>
        </w:rPr>
        <w:t>СП,</w:t>
      </w:r>
      <w:r w:rsidR="00BF0DA9" w:rsidRPr="00A32065">
        <w:rPr>
          <w:rFonts w:ascii="PT Astra Serif" w:hAnsi="PT Astra Serif"/>
          <w:sz w:val="26"/>
          <w:szCs w:val="26"/>
        </w:rPr>
        <w:t xml:space="preserve"> </w:t>
      </w:r>
      <w:r w:rsidR="009E1DA1" w:rsidRPr="00A32065">
        <w:rPr>
          <w:rFonts w:ascii="PT Astra Serif" w:hAnsi="PT Astra Serif"/>
          <w:sz w:val="26"/>
          <w:szCs w:val="26"/>
        </w:rPr>
        <w:t xml:space="preserve">установленные проектом </w:t>
      </w:r>
      <w:r w:rsidR="00BF0DA9" w:rsidRPr="00A32065">
        <w:rPr>
          <w:rFonts w:ascii="PT Astra Serif" w:hAnsi="PT Astra Serif"/>
          <w:sz w:val="26"/>
          <w:szCs w:val="26"/>
        </w:rPr>
        <w:t>представлены в таблице 1.</w:t>
      </w:r>
    </w:p>
    <w:p w14:paraId="0B663B39" w14:textId="77777777" w:rsidR="00BF0DA9" w:rsidRPr="00A32065" w:rsidRDefault="00BF0DA9" w:rsidP="00CC5E2E">
      <w:pPr>
        <w:pStyle w:val="a1"/>
        <w:ind w:left="720" w:firstLine="0"/>
        <w:jc w:val="right"/>
        <w:rPr>
          <w:rFonts w:ascii="PT Astra Serif" w:hAnsi="PT Astra Serif"/>
          <w:b/>
          <w:sz w:val="26"/>
          <w:szCs w:val="26"/>
          <w:lang w:val="ru-RU"/>
        </w:rPr>
      </w:pPr>
      <w:r w:rsidRPr="00A32065">
        <w:rPr>
          <w:rFonts w:ascii="PT Astra Serif" w:hAnsi="PT Astra Serif"/>
          <w:b/>
          <w:sz w:val="26"/>
          <w:szCs w:val="26"/>
          <w:lang w:val="ru-RU"/>
        </w:rPr>
        <w:t>Таблица 1</w:t>
      </w:r>
    </w:p>
    <w:p w14:paraId="6BFAB220" w14:textId="67C29C88" w:rsidR="00BF0DA9" w:rsidRPr="00A32065" w:rsidRDefault="00BF0DA9" w:rsidP="00E54975">
      <w:pPr>
        <w:pStyle w:val="a1"/>
        <w:spacing w:after="120"/>
        <w:ind w:firstLine="0"/>
        <w:jc w:val="center"/>
        <w:rPr>
          <w:rFonts w:ascii="PT Astra Serif" w:hAnsi="PT Astra Serif"/>
          <w:b/>
          <w:sz w:val="26"/>
          <w:szCs w:val="26"/>
          <w:lang w:val="ru-RU"/>
        </w:rPr>
      </w:pPr>
      <w:r w:rsidRPr="00A32065">
        <w:rPr>
          <w:rFonts w:ascii="PT Astra Serif" w:hAnsi="PT Astra Serif"/>
          <w:b/>
          <w:sz w:val="26"/>
          <w:szCs w:val="26"/>
          <w:lang w:val="ru-RU"/>
        </w:rPr>
        <w:t xml:space="preserve">Площади населенных пунктов </w:t>
      </w:r>
      <w:r w:rsidR="00A03014" w:rsidRPr="00A32065">
        <w:rPr>
          <w:rFonts w:ascii="PT Astra Serif" w:hAnsi="PT Astra Serif"/>
          <w:b/>
          <w:bCs/>
          <w:sz w:val="26"/>
          <w:szCs w:val="26"/>
          <w:lang w:val="ru-RU"/>
        </w:rPr>
        <w:t>Волчье-Александровского</w:t>
      </w:r>
      <w:r w:rsidR="00186C5C" w:rsidRPr="00A32065">
        <w:rPr>
          <w:rFonts w:ascii="PT Astra Serif" w:hAnsi="PT Astra Serif"/>
          <w:sz w:val="26"/>
          <w:szCs w:val="26"/>
          <w:lang w:val="ru-RU"/>
        </w:rPr>
        <w:t xml:space="preserve"> </w:t>
      </w:r>
      <w:r w:rsidRPr="00A32065">
        <w:rPr>
          <w:rFonts w:ascii="PT Astra Serif" w:hAnsi="PT Astra Serif"/>
          <w:b/>
          <w:sz w:val="26"/>
          <w:szCs w:val="26"/>
          <w:lang w:val="ru-RU"/>
        </w:rPr>
        <w:t>СП</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0"/>
        <w:gridCol w:w="5600"/>
        <w:gridCol w:w="3205"/>
      </w:tblGrid>
      <w:tr w:rsidR="00187F88" w:rsidRPr="00A32065" w14:paraId="3AEC0D58" w14:textId="77777777" w:rsidTr="00187F88">
        <w:trPr>
          <w:trHeight w:val="273"/>
          <w:tblHeader/>
        </w:trPr>
        <w:tc>
          <w:tcPr>
            <w:tcW w:w="533" w:type="pct"/>
            <w:shd w:val="clear" w:color="auto" w:fill="auto"/>
            <w:vAlign w:val="center"/>
          </w:tcPr>
          <w:p w14:paraId="0B906D37" w14:textId="77777777" w:rsidR="00187F88" w:rsidRPr="00A32065" w:rsidRDefault="00187F88" w:rsidP="00CE7A06">
            <w:pPr>
              <w:ind w:left="-103" w:right="-124"/>
              <w:jc w:val="center"/>
              <w:rPr>
                <w:rFonts w:ascii="PT Astra Serif" w:hAnsi="PT Astra Serif"/>
                <w:b/>
              </w:rPr>
            </w:pPr>
            <w:r w:rsidRPr="00A32065">
              <w:rPr>
                <w:rFonts w:ascii="PT Astra Serif" w:hAnsi="PT Astra Serif"/>
                <w:b/>
              </w:rPr>
              <w:t>№ п/п</w:t>
            </w:r>
          </w:p>
        </w:tc>
        <w:tc>
          <w:tcPr>
            <w:tcW w:w="2841" w:type="pct"/>
            <w:shd w:val="clear" w:color="auto" w:fill="auto"/>
            <w:vAlign w:val="center"/>
          </w:tcPr>
          <w:p w14:paraId="3EBA868F" w14:textId="77777777" w:rsidR="00187F88" w:rsidRPr="00A32065" w:rsidRDefault="00187F88" w:rsidP="00CE7A06">
            <w:pPr>
              <w:ind w:left="-103" w:right="-124"/>
              <w:jc w:val="center"/>
              <w:rPr>
                <w:rFonts w:ascii="PT Astra Serif" w:hAnsi="PT Astra Serif"/>
                <w:b/>
              </w:rPr>
            </w:pPr>
            <w:r w:rsidRPr="00A32065">
              <w:rPr>
                <w:rFonts w:ascii="PT Astra Serif" w:hAnsi="PT Astra Serif"/>
                <w:b/>
              </w:rPr>
              <w:t>Наименование населенного пункта</w:t>
            </w:r>
          </w:p>
        </w:tc>
        <w:tc>
          <w:tcPr>
            <w:tcW w:w="1626" w:type="pct"/>
            <w:shd w:val="clear" w:color="auto" w:fill="auto"/>
          </w:tcPr>
          <w:p w14:paraId="7E81216B" w14:textId="57BC3048" w:rsidR="00187F88" w:rsidRPr="00A32065" w:rsidRDefault="00187F88" w:rsidP="00CE7A06">
            <w:pPr>
              <w:ind w:left="-103" w:right="-108"/>
              <w:jc w:val="center"/>
              <w:rPr>
                <w:rFonts w:ascii="PT Astra Serif" w:hAnsi="PT Astra Serif"/>
                <w:b/>
              </w:rPr>
            </w:pPr>
            <w:r w:rsidRPr="00A32065">
              <w:rPr>
                <w:rFonts w:ascii="PT Astra Serif" w:hAnsi="PT Astra Serif"/>
                <w:b/>
              </w:rPr>
              <w:t>Площадь, га</w:t>
            </w:r>
          </w:p>
        </w:tc>
      </w:tr>
      <w:tr w:rsidR="00187F88" w:rsidRPr="00A32065" w14:paraId="20FCE285" w14:textId="77777777" w:rsidTr="00187F88">
        <w:trPr>
          <w:trHeight w:val="255"/>
        </w:trPr>
        <w:tc>
          <w:tcPr>
            <w:tcW w:w="533" w:type="pct"/>
            <w:shd w:val="clear" w:color="auto" w:fill="auto"/>
          </w:tcPr>
          <w:p w14:paraId="0CC8AC08" w14:textId="77777777" w:rsidR="00187F88" w:rsidRPr="00A32065" w:rsidRDefault="00187F88" w:rsidP="0062627B">
            <w:pPr>
              <w:jc w:val="center"/>
              <w:rPr>
                <w:rFonts w:ascii="PT Astra Serif" w:hAnsi="PT Astra Serif"/>
                <w:b/>
              </w:rPr>
            </w:pPr>
            <w:r w:rsidRPr="00A32065">
              <w:rPr>
                <w:rFonts w:ascii="PT Astra Serif" w:hAnsi="PT Astra Serif"/>
                <w:b/>
              </w:rPr>
              <w:t>1</w:t>
            </w:r>
          </w:p>
        </w:tc>
        <w:tc>
          <w:tcPr>
            <w:tcW w:w="2841" w:type="pct"/>
            <w:shd w:val="clear" w:color="auto" w:fill="auto"/>
          </w:tcPr>
          <w:p w14:paraId="097C7831" w14:textId="260E2029" w:rsidR="00187F88" w:rsidRPr="00A32065" w:rsidRDefault="00187F88" w:rsidP="0062627B">
            <w:pPr>
              <w:jc w:val="left"/>
              <w:rPr>
                <w:rFonts w:ascii="PT Astra Serif" w:hAnsi="PT Astra Serif"/>
                <w:b/>
                <w:bCs/>
              </w:rPr>
            </w:pPr>
            <w:r w:rsidRPr="00A32065">
              <w:rPr>
                <w:rFonts w:ascii="PT Astra Serif" w:hAnsi="PT Astra Serif"/>
                <w:b/>
                <w:bCs/>
              </w:rPr>
              <w:t>с. Волчья Александровка</w:t>
            </w:r>
          </w:p>
        </w:tc>
        <w:tc>
          <w:tcPr>
            <w:tcW w:w="1626" w:type="pct"/>
            <w:shd w:val="clear" w:color="auto" w:fill="auto"/>
            <w:vAlign w:val="center"/>
          </w:tcPr>
          <w:p w14:paraId="48488400" w14:textId="7388FBB2" w:rsidR="00187F88" w:rsidRPr="00A32065" w:rsidRDefault="002070CA" w:rsidP="0062627B">
            <w:pPr>
              <w:jc w:val="center"/>
              <w:rPr>
                <w:rFonts w:ascii="PT Astra Serif" w:hAnsi="PT Astra Serif"/>
                <w:color w:val="000000"/>
              </w:rPr>
            </w:pPr>
            <w:r w:rsidRPr="002070CA">
              <w:rPr>
                <w:rFonts w:ascii="PT Astra Serif" w:hAnsi="PT Astra Serif"/>
                <w:color w:val="000000"/>
              </w:rPr>
              <w:t>527,32</w:t>
            </w:r>
          </w:p>
        </w:tc>
      </w:tr>
      <w:tr w:rsidR="00187F88" w:rsidRPr="00A32065" w14:paraId="1BF28B3A" w14:textId="77777777" w:rsidTr="00187F88">
        <w:trPr>
          <w:trHeight w:val="255"/>
        </w:trPr>
        <w:tc>
          <w:tcPr>
            <w:tcW w:w="533" w:type="pct"/>
            <w:shd w:val="clear" w:color="auto" w:fill="auto"/>
          </w:tcPr>
          <w:p w14:paraId="208ADF16" w14:textId="77777777" w:rsidR="00187F88" w:rsidRPr="00A32065" w:rsidRDefault="00187F88" w:rsidP="0062627B">
            <w:pPr>
              <w:jc w:val="center"/>
              <w:rPr>
                <w:rFonts w:ascii="PT Astra Serif" w:hAnsi="PT Astra Serif"/>
                <w:b/>
              </w:rPr>
            </w:pPr>
            <w:r w:rsidRPr="00A32065">
              <w:rPr>
                <w:rFonts w:ascii="PT Astra Serif" w:hAnsi="PT Astra Serif"/>
                <w:b/>
              </w:rPr>
              <w:t>2</w:t>
            </w:r>
          </w:p>
        </w:tc>
        <w:tc>
          <w:tcPr>
            <w:tcW w:w="2841" w:type="pct"/>
            <w:shd w:val="clear" w:color="auto" w:fill="auto"/>
          </w:tcPr>
          <w:p w14:paraId="0A9D0F82" w14:textId="4E4B732D" w:rsidR="00187F88" w:rsidRPr="00A32065" w:rsidRDefault="00187F88" w:rsidP="0062627B">
            <w:pPr>
              <w:jc w:val="left"/>
              <w:rPr>
                <w:rFonts w:ascii="PT Astra Serif" w:hAnsi="PT Astra Serif"/>
                <w:b/>
                <w:bCs/>
              </w:rPr>
            </w:pPr>
            <w:r w:rsidRPr="00A32065">
              <w:rPr>
                <w:rFonts w:ascii="PT Astra Serif" w:hAnsi="PT Astra Serif"/>
                <w:b/>
                <w:bCs/>
              </w:rPr>
              <w:t>х. Волчий Второй</w:t>
            </w:r>
          </w:p>
        </w:tc>
        <w:tc>
          <w:tcPr>
            <w:tcW w:w="1626" w:type="pct"/>
            <w:shd w:val="clear" w:color="auto" w:fill="auto"/>
            <w:vAlign w:val="center"/>
          </w:tcPr>
          <w:p w14:paraId="39520E12" w14:textId="7F5815BC" w:rsidR="00187F88" w:rsidRPr="00A32065" w:rsidRDefault="00187F88" w:rsidP="0062627B">
            <w:pPr>
              <w:jc w:val="center"/>
              <w:rPr>
                <w:rFonts w:ascii="PT Astra Serif" w:hAnsi="PT Astra Serif"/>
                <w:color w:val="000000"/>
              </w:rPr>
            </w:pPr>
            <w:r w:rsidRPr="00A32065">
              <w:rPr>
                <w:rFonts w:ascii="PT Astra Serif" w:hAnsi="PT Astra Serif"/>
                <w:color w:val="000000"/>
              </w:rPr>
              <w:t>100,54</w:t>
            </w:r>
          </w:p>
        </w:tc>
      </w:tr>
      <w:tr w:rsidR="00187F88" w:rsidRPr="00A32065" w14:paraId="07BAC2B8" w14:textId="77777777" w:rsidTr="00187F88">
        <w:trPr>
          <w:trHeight w:val="255"/>
        </w:trPr>
        <w:tc>
          <w:tcPr>
            <w:tcW w:w="533" w:type="pct"/>
            <w:shd w:val="clear" w:color="auto" w:fill="auto"/>
          </w:tcPr>
          <w:p w14:paraId="42D3FCDF" w14:textId="77777777" w:rsidR="00187F88" w:rsidRPr="00A32065" w:rsidRDefault="00187F88" w:rsidP="0062627B">
            <w:pPr>
              <w:jc w:val="center"/>
              <w:rPr>
                <w:rFonts w:ascii="PT Astra Serif" w:hAnsi="PT Astra Serif"/>
                <w:b/>
              </w:rPr>
            </w:pPr>
            <w:r w:rsidRPr="00A32065">
              <w:rPr>
                <w:rFonts w:ascii="PT Astra Serif" w:hAnsi="PT Astra Serif"/>
                <w:b/>
              </w:rPr>
              <w:t>3</w:t>
            </w:r>
          </w:p>
        </w:tc>
        <w:tc>
          <w:tcPr>
            <w:tcW w:w="2841" w:type="pct"/>
            <w:shd w:val="clear" w:color="auto" w:fill="auto"/>
          </w:tcPr>
          <w:p w14:paraId="5998D7D1" w14:textId="2C5A9269" w:rsidR="00187F88" w:rsidRPr="00A32065" w:rsidRDefault="00187F88" w:rsidP="0062627B">
            <w:pPr>
              <w:jc w:val="left"/>
              <w:rPr>
                <w:rFonts w:ascii="PT Astra Serif" w:hAnsi="PT Astra Serif"/>
                <w:b/>
                <w:bCs/>
              </w:rPr>
            </w:pPr>
            <w:r w:rsidRPr="00A32065">
              <w:rPr>
                <w:rFonts w:ascii="PT Astra Serif" w:hAnsi="PT Astra Serif"/>
                <w:b/>
                <w:bCs/>
              </w:rPr>
              <w:t>х. Гаевка</w:t>
            </w:r>
          </w:p>
        </w:tc>
        <w:tc>
          <w:tcPr>
            <w:tcW w:w="1626" w:type="pct"/>
            <w:shd w:val="clear" w:color="auto" w:fill="auto"/>
            <w:vAlign w:val="center"/>
          </w:tcPr>
          <w:p w14:paraId="253BF1DF" w14:textId="38BB70EE" w:rsidR="00187F88" w:rsidRPr="00A32065" w:rsidRDefault="00187F88" w:rsidP="0062627B">
            <w:pPr>
              <w:jc w:val="center"/>
              <w:rPr>
                <w:rFonts w:ascii="PT Astra Serif" w:hAnsi="PT Astra Serif"/>
                <w:color w:val="000000"/>
              </w:rPr>
            </w:pPr>
            <w:r w:rsidRPr="00A32065">
              <w:rPr>
                <w:rFonts w:ascii="PT Astra Serif" w:hAnsi="PT Astra Serif"/>
                <w:color w:val="000000"/>
              </w:rPr>
              <w:t>79,7</w:t>
            </w:r>
          </w:p>
        </w:tc>
      </w:tr>
      <w:tr w:rsidR="00187F88" w:rsidRPr="00A32065" w14:paraId="12E788BA" w14:textId="77777777" w:rsidTr="00187F88">
        <w:trPr>
          <w:trHeight w:val="255"/>
        </w:trPr>
        <w:tc>
          <w:tcPr>
            <w:tcW w:w="533" w:type="pct"/>
            <w:shd w:val="clear" w:color="auto" w:fill="auto"/>
          </w:tcPr>
          <w:p w14:paraId="22CCC3FE" w14:textId="77777777" w:rsidR="00187F88" w:rsidRPr="00A32065" w:rsidRDefault="00187F88" w:rsidP="0062627B">
            <w:pPr>
              <w:jc w:val="center"/>
              <w:rPr>
                <w:rFonts w:ascii="PT Astra Serif" w:hAnsi="PT Astra Serif"/>
                <w:b/>
              </w:rPr>
            </w:pPr>
            <w:r w:rsidRPr="00A32065">
              <w:rPr>
                <w:rFonts w:ascii="PT Astra Serif" w:hAnsi="PT Astra Serif"/>
                <w:b/>
              </w:rPr>
              <w:t>4</w:t>
            </w:r>
          </w:p>
        </w:tc>
        <w:tc>
          <w:tcPr>
            <w:tcW w:w="2841" w:type="pct"/>
            <w:shd w:val="clear" w:color="auto" w:fill="auto"/>
          </w:tcPr>
          <w:p w14:paraId="2487B520" w14:textId="3105FE7E" w:rsidR="00187F88" w:rsidRPr="00A32065" w:rsidRDefault="00187F88" w:rsidP="0062627B">
            <w:pPr>
              <w:jc w:val="left"/>
              <w:rPr>
                <w:rFonts w:ascii="PT Astra Serif" w:hAnsi="PT Astra Serif"/>
                <w:b/>
                <w:bCs/>
              </w:rPr>
            </w:pPr>
            <w:r w:rsidRPr="00A32065">
              <w:rPr>
                <w:rFonts w:ascii="PT Astra Serif" w:hAnsi="PT Astra Serif"/>
                <w:b/>
                <w:bCs/>
              </w:rPr>
              <w:t>х. Зеленый Клин</w:t>
            </w:r>
          </w:p>
        </w:tc>
        <w:tc>
          <w:tcPr>
            <w:tcW w:w="1626" w:type="pct"/>
            <w:shd w:val="clear" w:color="auto" w:fill="auto"/>
            <w:vAlign w:val="center"/>
          </w:tcPr>
          <w:p w14:paraId="779E6722" w14:textId="3194CB56" w:rsidR="00187F88" w:rsidRPr="00A32065" w:rsidRDefault="00187F88" w:rsidP="0062627B">
            <w:pPr>
              <w:jc w:val="center"/>
              <w:rPr>
                <w:rFonts w:ascii="PT Astra Serif" w:hAnsi="PT Astra Serif"/>
                <w:color w:val="000000"/>
              </w:rPr>
            </w:pPr>
            <w:r w:rsidRPr="00A32065">
              <w:rPr>
                <w:rFonts w:ascii="PT Astra Serif" w:hAnsi="PT Astra Serif"/>
                <w:color w:val="000000"/>
              </w:rPr>
              <w:t>81,9</w:t>
            </w:r>
          </w:p>
        </w:tc>
      </w:tr>
      <w:tr w:rsidR="00187F88" w:rsidRPr="00A32065" w14:paraId="2F1BA810" w14:textId="77777777" w:rsidTr="00187F88">
        <w:trPr>
          <w:trHeight w:val="255"/>
        </w:trPr>
        <w:tc>
          <w:tcPr>
            <w:tcW w:w="533" w:type="pct"/>
            <w:shd w:val="clear" w:color="auto" w:fill="auto"/>
          </w:tcPr>
          <w:p w14:paraId="185CCBA7" w14:textId="6D3A00D3" w:rsidR="00187F88" w:rsidRPr="00A32065" w:rsidRDefault="00187F88" w:rsidP="0062627B">
            <w:pPr>
              <w:jc w:val="center"/>
              <w:rPr>
                <w:rFonts w:ascii="PT Astra Serif" w:hAnsi="PT Astra Serif"/>
                <w:b/>
              </w:rPr>
            </w:pPr>
            <w:r w:rsidRPr="00A32065">
              <w:rPr>
                <w:rFonts w:ascii="PT Astra Serif" w:hAnsi="PT Astra Serif"/>
                <w:b/>
              </w:rPr>
              <w:t>5</w:t>
            </w:r>
          </w:p>
        </w:tc>
        <w:tc>
          <w:tcPr>
            <w:tcW w:w="2841" w:type="pct"/>
            <w:shd w:val="clear" w:color="auto" w:fill="auto"/>
          </w:tcPr>
          <w:p w14:paraId="3AFD91B9" w14:textId="78F19E45" w:rsidR="00187F88" w:rsidRPr="00A32065" w:rsidRDefault="00187F88" w:rsidP="0062627B">
            <w:pPr>
              <w:jc w:val="left"/>
              <w:rPr>
                <w:rFonts w:ascii="PT Astra Serif" w:hAnsi="PT Astra Serif"/>
                <w:b/>
                <w:bCs/>
              </w:rPr>
            </w:pPr>
            <w:r w:rsidRPr="00A32065">
              <w:rPr>
                <w:rFonts w:ascii="PT Astra Serif" w:hAnsi="PT Astra Serif"/>
                <w:b/>
                <w:bCs/>
              </w:rPr>
              <w:t>х. Криничное</w:t>
            </w:r>
          </w:p>
        </w:tc>
        <w:tc>
          <w:tcPr>
            <w:tcW w:w="1626" w:type="pct"/>
            <w:shd w:val="clear" w:color="auto" w:fill="auto"/>
            <w:vAlign w:val="center"/>
          </w:tcPr>
          <w:p w14:paraId="2CCC27B2" w14:textId="1B9535E9" w:rsidR="00187F88" w:rsidRPr="00A32065" w:rsidRDefault="00187F88" w:rsidP="0062627B">
            <w:pPr>
              <w:jc w:val="center"/>
              <w:rPr>
                <w:rFonts w:ascii="PT Astra Serif" w:hAnsi="PT Astra Serif"/>
                <w:color w:val="000000"/>
              </w:rPr>
            </w:pPr>
            <w:r w:rsidRPr="00A32065">
              <w:rPr>
                <w:rFonts w:ascii="PT Astra Serif" w:hAnsi="PT Astra Serif"/>
                <w:color w:val="000000"/>
              </w:rPr>
              <w:t>32,03</w:t>
            </w:r>
          </w:p>
        </w:tc>
      </w:tr>
      <w:tr w:rsidR="00187F88" w:rsidRPr="00A32065" w14:paraId="7FD11FAB" w14:textId="77777777" w:rsidTr="00187F88">
        <w:trPr>
          <w:trHeight w:val="255"/>
        </w:trPr>
        <w:tc>
          <w:tcPr>
            <w:tcW w:w="533" w:type="pct"/>
            <w:shd w:val="clear" w:color="auto" w:fill="auto"/>
          </w:tcPr>
          <w:p w14:paraId="530B43D4" w14:textId="653E9D5B" w:rsidR="00187F88" w:rsidRPr="00A32065" w:rsidRDefault="00187F88" w:rsidP="0062627B">
            <w:pPr>
              <w:jc w:val="center"/>
              <w:rPr>
                <w:rFonts w:ascii="PT Astra Serif" w:hAnsi="PT Astra Serif"/>
                <w:b/>
              </w:rPr>
            </w:pPr>
            <w:r w:rsidRPr="00A32065">
              <w:rPr>
                <w:rFonts w:ascii="PT Astra Serif" w:hAnsi="PT Astra Serif"/>
                <w:b/>
              </w:rPr>
              <w:t>6</w:t>
            </w:r>
          </w:p>
        </w:tc>
        <w:tc>
          <w:tcPr>
            <w:tcW w:w="2841" w:type="pct"/>
            <w:shd w:val="clear" w:color="auto" w:fill="auto"/>
          </w:tcPr>
          <w:p w14:paraId="723609EF" w14:textId="3076945E" w:rsidR="00187F88" w:rsidRPr="00A32065" w:rsidRDefault="00187F88" w:rsidP="0062627B">
            <w:pPr>
              <w:jc w:val="left"/>
              <w:rPr>
                <w:rFonts w:ascii="PT Astra Serif" w:hAnsi="PT Astra Serif"/>
                <w:b/>
                <w:bCs/>
              </w:rPr>
            </w:pPr>
            <w:r w:rsidRPr="00A32065">
              <w:rPr>
                <w:rFonts w:ascii="PT Astra Serif" w:hAnsi="PT Astra Serif"/>
                <w:b/>
                <w:bCs/>
              </w:rPr>
              <w:t>х. Новодевичий</w:t>
            </w:r>
          </w:p>
        </w:tc>
        <w:tc>
          <w:tcPr>
            <w:tcW w:w="1626" w:type="pct"/>
            <w:shd w:val="clear" w:color="auto" w:fill="auto"/>
            <w:vAlign w:val="center"/>
          </w:tcPr>
          <w:p w14:paraId="1E280193" w14:textId="4C2A1969" w:rsidR="00187F88" w:rsidRPr="00A32065" w:rsidRDefault="002070CA" w:rsidP="0062627B">
            <w:pPr>
              <w:jc w:val="center"/>
              <w:rPr>
                <w:rFonts w:ascii="PT Astra Serif" w:hAnsi="PT Astra Serif"/>
                <w:color w:val="000000"/>
              </w:rPr>
            </w:pPr>
            <w:r w:rsidRPr="002070CA">
              <w:rPr>
                <w:rFonts w:ascii="PT Astra Serif" w:hAnsi="PT Astra Serif"/>
                <w:color w:val="000000"/>
              </w:rPr>
              <w:t>48,4</w:t>
            </w:r>
          </w:p>
        </w:tc>
      </w:tr>
      <w:tr w:rsidR="00187F88" w:rsidRPr="00A32065" w14:paraId="2D28A68C" w14:textId="77777777" w:rsidTr="00187F88">
        <w:trPr>
          <w:trHeight w:val="255"/>
        </w:trPr>
        <w:tc>
          <w:tcPr>
            <w:tcW w:w="533" w:type="pct"/>
            <w:shd w:val="clear" w:color="auto" w:fill="auto"/>
          </w:tcPr>
          <w:p w14:paraId="14B8D6F7" w14:textId="2E278BE5" w:rsidR="00187F88" w:rsidRPr="00A32065" w:rsidRDefault="00187F88" w:rsidP="0062627B">
            <w:pPr>
              <w:jc w:val="center"/>
              <w:rPr>
                <w:rFonts w:ascii="PT Astra Serif" w:hAnsi="PT Astra Serif"/>
                <w:b/>
              </w:rPr>
            </w:pPr>
            <w:r w:rsidRPr="00A32065">
              <w:rPr>
                <w:rFonts w:ascii="PT Astra Serif" w:hAnsi="PT Astra Serif"/>
                <w:b/>
              </w:rPr>
              <w:t>7</w:t>
            </w:r>
          </w:p>
        </w:tc>
        <w:tc>
          <w:tcPr>
            <w:tcW w:w="2841" w:type="pct"/>
            <w:shd w:val="clear" w:color="auto" w:fill="auto"/>
          </w:tcPr>
          <w:p w14:paraId="121B6E51" w14:textId="7BDDD816" w:rsidR="00187F88" w:rsidRPr="00A32065" w:rsidRDefault="00187F88" w:rsidP="0062627B">
            <w:pPr>
              <w:jc w:val="left"/>
              <w:rPr>
                <w:rFonts w:ascii="PT Astra Serif" w:hAnsi="PT Astra Serif"/>
                <w:b/>
                <w:bCs/>
              </w:rPr>
            </w:pPr>
            <w:r w:rsidRPr="00A32065">
              <w:rPr>
                <w:rFonts w:ascii="PT Astra Serif" w:hAnsi="PT Astra Serif"/>
                <w:b/>
                <w:bCs/>
              </w:rPr>
              <w:t>х. Первомайский</w:t>
            </w:r>
          </w:p>
        </w:tc>
        <w:tc>
          <w:tcPr>
            <w:tcW w:w="1626" w:type="pct"/>
            <w:shd w:val="clear" w:color="auto" w:fill="auto"/>
            <w:vAlign w:val="center"/>
          </w:tcPr>
          <w:p w14:paraId="4163CFD3" w14:textId="14AFD233" w:rsidR="00187F88" w:rsidRPr="00A32065" w:rsidRDefault="00187F88" w:rsidP="0062627B">
            <w:pPr>
              <w:jc w:val="center"/>
              <w:rPr>
                <w:rFonts w:ascii="PT Astra Serif" w:hAnsi="PT Astra Serif"/>
                <w:color w:val="000000"/>
              </w:rPr>
            </w:pPr>
            <w:r w:rsidRPr="00A32065">
              <w:rPr>
                <w:rFonts w:ascii="PT Astra Serif" w:hAnsi="PT Astra Serif"/>
                <w:color w:val="000000"/>
              </w:rPr>
              <w:t>34,13</w:t>
            </w:r>
          </w:p>
        </w:tc>
      </w:tr>
    </w:tbl>
    <w:p w14:paraId="4162A398" w14:textId="30CEBB08" w:rsidR="00BF0DA9" w:rsidRPr="00A32065" w:rsidRDefault="00BF0DA9" w:rsidP="00BF0DA9">
      <w:pPr>
        <w:pStyle w:val="afff2"/>
        <w:autoSpaceDE w:val="0"/>
        <w:autoSpaceDN w:val="0"/>
        <w:adjustRightInd w:val="0"/>
        <w:rPr>
          <w:rFonts w:ascii="PT Astra Serif" w:hAnsi="PT Astra Serif" w:cs="Arial"/>
          <w:bCs/>
          <w:sz w:val="26"/>
          <w:szCs w:val="26"/>
        </w:rPr>
      </w:pPr>
    </w:p>
    <w:p w14:paraId="4E73033C" w14:textId="77777777" w:rsidR="00C930AD" w:rsidRPr="00A32065" w:rsidRDefault="00C930AD" w:rsidP="00C930AD">
      <w:pPr>
        <w:pStyle w:val="a1"/>
        <w:spacing w:after="120"/>
        <w:ind w:firstLine="0"/>
        <w:jc w:val="center"/>
        <w:rPr>
          <w:rFonts w:ascii="PT Astra Serif" w:hAnsi="PT Astra Serif"/>
          <w:b/>
          <w:sz w:val="26"/>
          <w:szCs w:val="26"/>
          <w:lang w:val="ru-RU"/>
        </w:rPr>
        <w:sectPr w:rsidR="00C930AD" w:rsidRPr="00A32065" w:rsidSect="00DB5F68">
          <w:footerReference w:type="default" r:id="rId18"/>
          <w:pgSz w:w="11907" w:h="16840" w:code="9"/>
          <w:pgMar w:top="1560" w:right="567" w:bottom="1134" w:left="1701" w:header="454" w:footer="567" w:gutter="0"/>
          <w:cols w:space="708"/>
          <w:docGrid w:linePitch="360"/>
        </w:sectPr>
      </w:pPr>
    </w:p>
    <w:p w14:paraId="2467BAAD" w14:textId="77777777" w:rsidR="00086BC7" w:rsidRPr="00A32065" w:rsidRDefault="00086BC7" w:rsidP="00BF7277">
      <w:pPr>
        <w:pStyle w:val="1"/>
        <w:spacing w:before="120" w:after="120"/>
        <w:rPr>
          <w:rFonts w:ascii="PT Astra Serif" w:hAnsi="PT Astra Serif"/>
          <w:sz w:val="26"/>
          <w:szCs w:val="26"/>
          <w:lang w:eastAsia="ar-SA" w:bidi="en-US"/>
        </w:rPr>
      </w:pPr>
      <w:bookmarkStart w:id="194" w:name="_Toc161816163"/>
      <w:r w:rsidRPr="00A32065">
        <w:rPr>
          <w:rFonts w:ascii="PT Astra Serif" w:hAnsi="PT Astra Serif"/>
          <w:sz w:val="26"/>
          <w:szCs w:val="26"/>
          <w:lang w:eastAsia="ar-SA" w:bidi="en-US"/>
        </w:rPr>
        <w:lastRenderedPageBreak/>
        <w:t>Технико-</w:t>
      </w:r>
      <w:r w:rsidRPr="00A32065">
        <w:rPr>
          <w:rFonts w:ascii="PT Astra Serif" w:hAnsi="PT Astra Serif" w:cs="Times New Roman"/>
          <w:sz w:val="26"/>
          <w:szCs w:val="26"/>
        </w:rPr>
        <w:t>экономические</w:t>
      </w:r>
      <w:r w:rsidRPr="00A32065">
        <w:rPr>
          <w:rFonts w:ascii="PT Astra Serif" w:hAnsi="PT Astra Serif"/>
          <w:sz w:val="26"/>
          <w:szCs w:val="26"/>
          <w:lang w:eastAsia="ar-SA" w:bidi="en-US"/>
        </w:rPr>
        <w:t xml:space="preserve"> показатели генерального плана</w:t>
      </w:r>
      <w:bookmarkEnd w:id="194"/>
    </w:p>
    <w:p w14:paraId="3A71577D" w14:textId="5A5EF8E1" w:rsidR="005A3A18" w:rsidRPr="00A32065" w:rsidRDefault="0069362A" w:rsidP="00BF7277">
      <w:pPr>
        <w:pStyle w:val="a1"/>
        <w:spacing w:after="120"/>
        <w:jc w:val="right"/>
        <w:rPr>
          <w:rFonts w:ascii="PT Astra Serif" w:hAnsi="PT Astra Serif"/>
          <w:b/>
          <w:sz w:val="26"/>
          <w:szCs w:val="26"/>
          <w:lang w:val="ru-RU"/>
        </w:rPr>
      </w:pPr>
      <w:r w:rsidRPr="00A32065">
        <w:rPr>
          <w:rFonts w:ascii="PT Astra Serif" w:hAnsi="PT Astra Serif"/>
          <w:b/>
          <w:sz w:val="26"/>
          <w:szCs w:val="26"/>
          <w:lang w:val="ru-RU"/>
        </w:rPr>
        <w:t>Табл</w:t>
      </w:r>
      <w:r w:rsidR="00D42422" w:rsidRPr="00A32065">
        <w:rPr>
          <w:rFonts w:ascii="PT Astra Serif" w:hAnsi="PT Astra Serif"/>
          <w:b/>
          <w:sz w:val="26"/>
          <w:szCs w:val="26"/>
          <w:lang w:val="ru-RU"/>
        </w:rPr>
        <w:t xml:space="preserve">ица </w:t>
      </w:r>
      <w:r w:rsidR="0031733C" w:rsidRPr="00A32065">
        <w:rPr>
          <w:rFonts w:ascii="PT Astra Serif" w:hAnsi="PT Astra Serif"/>
          <w:b/>
          <w:sz w:val="26"/>
          <w:szCs w:val="26"/>
          <w:lang w:val="ru-RU"/>
        </w:rPr>
        <w:t>3</w:t>
      </w:r>
    </w:p>
    <w:tbl>
      <w:tblPr>
        <w:tblStyle w:val="ae"/>
        <w:tblW w:w="9993" w:type="dxa"/>
        <w:tblInd w:w="-36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Layout w:type="fixed"/>
        <w:tblCellMar>
          <w:left w:w="57" w:type="dxa"/>
          <w:right w:w="57" w:type="dxa"/>
        </w:tblCellMar>
        <w:tblLook w:val="04A0" w:firstRow="1" w:lastRow="0" w:firstColumn="1" w:lastColumn="0" w:noHBand="0" w:noVBand="1"/>
      </w:tblPr>
      <w:tblGrid>
        <w:gridCol w:w="501"/>
        <w:gridCol w:w="5312"/>
        <w:gridCol w:w="1559"/>
        <w:gridCol w:w="1418"/>
        <w:gridCol w:w="1203"/>
      </w:tblGrid>
      <w:tr w:rsidR="005A3A18" w:rsidRPr="00A32065" w14:paraId="1B17AF1D" w14:textId="77777777" w:rsidTr="00F16CC3">
        <w:trPr>
          <w:cantSplit/>
          <w:tblHeader/>
        </w:trPr>
        <w:tc>
          <w:tcPr>
            <w:tcW w:w="501" w:type="dxa"/>
            <w:shd w:val="clear" w:color="auto" w:fill="FFFFFF" w:themeFill="background1"/>
          </w:tcPr>
          <w:p w14:paraId="29362BAE" w14:textId="77777777" w:rsidR="005A3A18" w:rsidRPr="00A32065" w:rsidRDefault="005A3A18" w:rsidP="00AA68CE">
            <w:pPr>
              <w:pStyle w:val="a1"/>
              <w:ind w:left="-71" w:firstLine="0"/>
              <w:jc w:val="center"/>
              <w:rPr>
                <w:rFonts w:ascii="PT Astra Serif" w:hAnsi="PT Astra Serif"/>
                <w:b/>
                <w:lang w:val="ru-RU"/>
              </w:rPr>
            </w:pPr>
            <w:r w:rsidRPr="00A32065">
              <w:rPr>
                <w:rFonts w:ascii="PT Astra Serif" w:hAnsi="PT Astra Serif"/>
                <w:b/>
                <w:lang w:val="ru-RU"/>
              </w:rPr>
              <w:t>№ п/п</w:t>
            </w:r>
          </w:p>
        </w:tc>
        <w:tc>
          <w:tcPr>
            <w:tcW w:w="5312" w:type="dxa"/>
            <w:shd w:val="clear" w:color="auto" w:fill="FFFFFF" w:themeFill="background1"/>
          </w:tcPr>
          <w:p w14:paraId="1E3680D0" w14:textId="77777777" w:rsidR="005A3A18" w:rsidRPr="00A32065" w:rsidRDefault="005A3A18" w:rsidP="007A661B">
            <w:pPr>
              <w:pStyle w:val="a1"/>
              <w:ind w:firstLine="0"/>
              <w:jc w:val="center"/>
              <w:rPr>
                <w:rFonts w:ascii="PT Astra Serif" w:hAnsi="PT Astra Serif"/>
                <w:b/>
                <w:lang w:val="ru-RU"/>
              </w:rPr>
            </w:pPr>
            <w:r w:rsidRPr="00A32065">
              <w:rPr>
                <w:rFonts w:ascii="PT Astra Serif" w:hAnsi="PT Astra Serif"/>
                <w:b/>
                <w:lang w:val="ru-RU"/>
              </w:rPr>
              <w:t>Показатели</w:t>
            </w:r>
          </w:p>
        </w:tc>
        <w:tc>
          <w:tcPr>
            <w:tcW w:w="1559" w:type="dxa"/>
            <w:shd w:val="clear" w:color="auto" w:fill="FFFFFF" w:themeFill="background1"/>
          </w:tcPr>
          <w:p w14:paraId="2BF873CC" w14:textId="77777777" w:rsidR="005A3A18" w:rsidRPr="00A32065" w:rsidRDefault="005A3A18" w:rsidP="007A661B">
            <w:pPr>
              <w:pStyle w:val="a1"/>
              <w:ind w:firstLine="0"/>
              <w:jc w:val="center"/>
              <w:rPr>
                <w:rFonts w:ascii="PT Astra Serif" w:hAnsi="PT Astra Serif"/>
                <w:b/>
                <w:lang w:val="ru-RU"/>
              </w:rPr>
            </w:pPr>
            <w:r w:rsidRPr="00A32065">
              <w:rPr>
                <w:rFonts w:ascii="PT Astra Serif" w:hAnsi="PT Astra Serif"/>
                <w:b/>
                <w:lang w:val="ru-RU"/>
              </w:rPr>
              <w:t>Единица измерения</w:t>
            </w:r>
          </w:p>
        </w:tc>
        <w:tc>
          <w:tcPr>
            <w:tcW w:w="1418" w:type="dxa"/>
            <w:shd w:val="clear" w:color="auto" w:fill="FFFFFF" w:themeFill="background1"/>
          </w:tcPr>
          <w:p w14:paraId="757F107A" w14:textId="07143110" w:rsidR="005A3A18" w:rsidRPr="00A32065" w:rsidRDefault="005A3A18" w:rsidP="007A661B">
            <w:pPr>
              <w:pStyle w:val="a1"/>
              <w:ind w:firstLine="0"/>
              <w:jc w:val="center"/>
              <w:rPr>
                <w:rFonts w:ascii="PT Astra Serif" w:hAnsi="PT Astra Serif"/>
                <w:b/>
                <w:lang w:val="ru-RU"/>
              </w:rPr>
            </w:pPr>
            <w:r w:rsidRPr="00A32065">
              <w:rPr>
                <w:rFonts w:ascii="PT Astra Serif" w:hAnsi="PT Astra Serif"/>
                <w:b/>
                <w:lang w:val="ru-RU"/>
              </w:rPr>
              <w:t>Современное состояние (20</w:t>
            </w:r>
            <w:r w:rsidR="00936873" w:rsidRPr="00A32065">
              <w:rPr>
                <w:rFonts w:ascii="PT Astra Serif" w:hAnsi="PT Astra Serif"/>
                <w:b/>
                <w:lang w:val="ru-RU"/>
              </w:rPr>
              <w:t>2</w:t>
            </w:r>
            <w:r w:rsidR="00130907" w:rsidRPr="00A32065">
              <w:rPr>
                <w:rFonts w:ascii="PT Astra Serif" w:hAnsi="PT Astra Serif"/>
                <w:b/>
                <w:lang w:val="ru-RU"/>
              </w:rPr>
              <w:t xml:space="preserve">2 </w:t>
            </w:r>
            <w:r w:rsidRPr="00A32065">
              <w:rPr>
                <w:rFonts w:ascii="PT Astra Serif" w:hAnsi="PT Astra Serif"/>
                <w:b/>
                <w:lang w:val="ru-RU"/>
              </w:rPr>
              <w:t>год)</w:t>
            </w:r>
          </w:p>
        </w:tc>
        <w:tc>
          <w:tcPr>
            <w:tcW w:w="1203" w:type="dxa"/>
            <w:shd w:val="clear" w:color="auto" w:fill="FFFFFF" w:themeFill="background1"/>
          </w:tcPr>
          <w:p w14:paraId="5CC0EA70" w14:textId="77777777" w:rsidR="00A027AD" w:rsidRPr="00A32065" w:rsidRDefault="000D5A7B" w:rsidP="00A027AD">
            <w:pPr>
              <w:pStyle w:val="a1"/>
              <w:ind w:firstLine="0"/>
              <w:jc w:val="center"/>
              <w:rPr>
                <w:rFonts w:ascii="PT Astra Serif" w:hAnsi="PT Astra Serif"/>
                <w:b/>
                <w:lang w:val="ru-RU"/>
              </w:rPr>
            </w:pPr>
            <w:r w:rsidRPr="00A32065">
              <w:rPr>
                <w:rFonts w:ascii="PT Astra Serif" w:hAnsi="PT Astra Serif"/>
                <w:b/>
                <w:lang w:val="ru-RU"/>
              </w:rPr>
              <w:t xml:space="preserve">Расчетный срок </w:t>
            </w:r>
          </w:p>
          <w:p w14:paraId="26A82171" w14:textId="30F2F1D8" w:rsidR="005A3A18" w:rsidRPr="00A32065" w:rsidRDefault="000D5A7B" w:rsidP="00A027AD">
            <w:pPr>
              <w:pStyle w:val="a1"/>
              <w:ind w:firstLine="0"/>
              <w:jc w:val="center"/>
              <w:rPr>
                <w:rFonts w:ascii="PT Astra Serif" w:hAnsi="PT Astra Serif"/>
                <w:b/>
                <w:lang w:val="ru-RU"/>
              </w:rPr>
            </w:pPr>
            <w:r w:rsidRPr="00A32065">
              <w:rPr>
                <w:rFonts w:ascii="PT Astra Serif" w:hAnsi="PT Astra Serif"/>
                <w:b/>
                <w:lang w:val="ru-RU"/>
              </w:rPr>
              <w:t>(204</w:t>
            </w:r>
            <w:r w:rsidR="00130907" w:rsidRPr="00A32065">
              <w:rPr>
                <w:rFonts w:ascii="PT Astra Serif" w:hAnsi="PT Astra Serif"/>
                <w:b/>
                <w:lang w:val="ru-RU"/>
              </w:rPr>
              <w:t>5</w:t>
            </w:r>
            <w:r w:rsidR="005A3A18" w:rsidRPr="00A32065">
              <w:rPr>
                <w:rFonts w:ascii="PT Astra Serif" w:hAnsi="PT Astra Serif"/>
                <w:b/>
                <w:lang w:val="ru-RU"/>
              </w:rPr>
              <w:t xml:space="preserve"> год)</w:t>
            </w:r>
          </w:p>
        </w:tc>
      </w:tr>
      <w:tr w:rsidR="005A3A18" w:rsidRPr="00A32065" w14:paraId="4E168221" w14:textId="77777777" w:rsidTr="0035684F">
        <w:trPr>
          <w:cantSplit/>
        </w:trPr>
        <w:tc>
          <w:tcPr>
            <w:tcW w:w="9993" w:type="dxa"/>
            <w:gridSpan w:val="5"/>
            <w:shd w:val="clear" w:color="auto" w:fill="FFFFFF" w:themeFill="background1"/>
          </w:tcPr>
          <w:p w14:paraId="76A5B4D0" w14:textId="77777777" w:rsidR="005A3A18" w:rsidRPr="00A32065" w:rsidRDefault="005A3A18" w:rsidP="007A661B">
            <w:pPr>
              <w:pStyle w:val="a1"/>
              <w:ind w:firstLine="0"/>
              <w:jc w:val="center"/>
              <w:rPr>
                <w:rFonts w:ascii="PT Astra Serif" w:hAnsi="PT Astra Serif"/>
                <w:b/>
                <w:lang w:val="ru-RU"/>
              </w:rPr>
            </w:pPr>
            <w:r w:rsidRPr="00A32065">
              <w:rPr>
                <w:rFonts w:ascii="PT Astra Serif" w:hAnsi="PT Astra Serif"/>
                <w:b/>
              </w:rPr>
              <w:t>I</w:t>
            </w:r>
            <w:r w:rsidRPr="00A32065">
              <w:rPr>
                <w:rFonts w:ascii="PT Astra Serif" w:hAnsi="PT Astra Serif"/>
                <w:b/>
                <w:lang w:val="ru-RU"/>
              </w:rPr>
              <w:t>. Территория</w:t>
            </w:r>
          </w:p>
        </w:tc>
      </w:tr>
      <w:tr w:rsidR="00F16CC3" w:rsidRPr="00A32065" w14:paraId="37966339" w14:textId="77777777" w:rsidTr="00F16CC3">
        <w:trPr>
          <w:cantSplit/>
        </w:trPr>
        <w:tc>
          <w:tcPr>
            <w:tcW w:w="501" w:type="dxa"/>
            <w:vMerge w:val="restart"/>
            <w:shd w:val="clear" w:color="auto" w:fill="FFFFFF" w:themeFill="background1"/>
          </w:tcPr>
          <w:p w14:paraId="508AFB7D" w14:textId="77777777" w:rsidR="00F16CC3" w:rsidRPr="00A32065" w:rsidRDefault="00F16CC3" w:rsidP="00964035">
            <w:pPr>
              <w:pStyle w:val="a1"/>
              <w:ind w:firstLine="0"/>
              <w:jc w:val="center"/>
              <w:rPr>
                <w:rFonts w:ascii="PT Astra Serif" w:hAnsi="PT Astra Serif"/>
                <w:b/>
                <w:lang w:val="ru-RU"/>
              </w:rPr>
            </w:pPr>
            <w:r w:rsidRPr="00A32065">
              <w:rPr>
                <w:rFonts w:ascii="PT Astra Serif" w:hAnsi="PT Astra Serif"/>
                <w:b/>
                <w:lang w:val="ru-RU"/>
              </w:rPr>
              <w:t>1.1</w:t>
            </w:r>
          </w:p>
        </w:tc>
        <w:tc>
          <w:tcPr>
            <w:tcW w:w="5312" w:type="dxa"/>
            <w:shd w:val="clear" w:color="auto" w:fill="FFFFFF" w:themeFill="background1"/>
          </w:tcPr>
          <w:p w14:paraId="7EDEB988" w14:textId="24612FDA" w:rsidR="00F16CC3" w:rsidRPr="00A32065" w:rsidRDefault="00F16CC3" w:rsidP="00964035">
            <w:pPr>
              <w:pStyle w:val="a1"/>
              <w:ind w:firstLine="0"/>
              <w:jc w:val="left"/>
              <w:rPr>
                <w:rFonts w:ascii="PT Astra Serif" w:hAnsi="PT Astra Serif"/>
                <w:b/>
                <w:lang w:val="ru-RU"/>
              </w:rPr>
            </w:pPr>
            <w:r w:rsidRPr="00A32065">
              <w:rPr>
                <w:rFonts w:ascii="PT Astra Serif" w:hAnsi="PT Astra Serif"/>
                <w:b/>
                <w:lang w:val="ru-RU"/>
              </w:rPr>
              <w:t>Общая площадь земель в границах МО, в том числе:</w:t>
            </w:r>
          </w:p>
        </w:tc>
        <w:tc>
          <w:tcPr>
            <w:tcW w:w="1559" w:type="dxa"/>
            <w:shd w:val="clear" w:color="auto" w:fill="FFFFFF" w:themeFill="background1"/>
          </w:tcPr>
          <w:p w14:paraId="41808F6A" w14:textId="672AB94C" w:rsidR="00F16CC3" w:rsidRPr="00A32065" w:rsidRDefault="00F16CC3" w:rsidP="004223E1">
            <w:pPr>
              <w:pStyle w:val="a1"/>
              <w:ind w:firstLine="0"/>
              <w:jc w:val="center"/>
              <w:rPr>
                <w:rFonts w:ascii="PT Astra Serif" w:hAnsi="PT Astra Serif"/>
                <w:lang w:val="ru-RU"/>
              </w:rPr>
            </w:pPr>
            <w:r w:rsidRPr="00A32065">
              <w:rPr>
                <w:rFonts w:ascii="PT Astra Serif" w:hAnsi="PT Astra Serif"/>
                <w:lang w:val="ru-RU"/>
              </w:rPr>
              <w:t>га</w:t>
            </w:r>
          </w:p>
        </w:tc>
        <w:tc>
          <w:tcPr>
            <w:tcW w:w="1418" w:type="dxa"/>
            <w:shd w:val="clear" w:color="auto" w:fill="FFFFFF" w:themeFill="background1"/>
          </w:tcPr>
          <w:p w14:paraId="7C0ABCD5" w14:textId="721F0387"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6901,20</w:t>
            </w:r>
          </w:p>
        </w:tc>
        <w:tc>
          <w:tcPr>
            <w:tcW w:w="1203" w:type="dxa"/>
            <w:shd w:val="clear" w:color="auto" w:fill="FFFFFF" w:themeFill="background1"/>
          </w:tcPr>
          <w:p w14:paraId="42FB23BA" w14:textId="10FDC298"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6901,20</w:t>
            </w:r>
          </w:p>
        </w:tc>
      </w:tr>
      <w:tr w:rsidR="00F16CC3" w:rsidRPr="00A32065" w14:paraId="16499D23" w14:textId="77777777" w:rsidTr="00F16CC3">
        <w:trPr>
          <w:cantSplit/>
        </w:trPr>
        <w:tc>
          <w:tcPr>
            <w:tcW w:w="501" w:type="dxa"/>
            <w:vMerge/>
            <w:shd w:val="clear" w:color="auto" w:fill="FFFFFF" w:themeFill="background1"/>
          </w:tcPr>
          <w:p w14:paraId="70007E7A" w14:textId="77777777" w:rsidR="00F16CC3" w:rsidRPr="00A32065" w:rsidRDefault="00F16CC3" w:rsidP="00964035">
            <w:pPr>
              <w:pStyle w:val="a1"/>
              <w:ind w:firstLine="0"/>
              <w:jc w:val="center"/>
              <w:rPr>
                <w:rFonts w:ascii="PT Astra Serif" w:hAnsi="PT Astra Serif"/>
                <w:b/>
                <w:lang w:val="ru-RU"/>
              </w:rPr>
            </w:pPr>
          </w:p>
        </w:tc>
        <w:tc>
          <w:tcPr>
            <w:tcW w:w="5312" w:type="dxa"/>
            <w:shd w:val="clear" w:color="auto" w:fill="FFFFFF" w:themeFill="background1"/>
          </w:tcPr>
          <w:p w14:paraId="5E010D79" w14:textId="30A7D878" w:rsidR="00F16CC3" w:rsidRPr="00A32065" w:rsidRDefault="00F16CC3" w:rsidP="00964035">
            <w:pPr>
              <w:pStyle w:val="a1"/>
              <w:ind w:firstLine="0"/>
              <w:jc w:val="left"/>
              <w:rPr>
                <w:rFonts w:ascii="PT Astra Serif" w:hAnsi="PT Astra Serif"/>
                <w:b/>
                <w:bCs/>
                <w:lang w:val="ru-RU"/>
              </w:rPr>
            </w:pPr>
            <w:r w:rsidRPr="00A32065">
              <w:rPr>
                <w:rFonts w:ascii="PT Astra Serif" w:hAnsi="PT Astra Serif"/>
                <w:b/>
                <w:lang w:val="ru-RU"/>
              </w:rPr>
              <w:t>Зона застройки индивидуальными жилыми домами</w:t>
            </w:r>
          </w:p>
        </w:tc>
        <w:tc>
          <w:tcPr>
            <w:tcW w:w="1559" w:type="dxa"/>
            <w:shd w:val="clear" w:color="auto" w:fill="FFFFFF" w:themeFill="background1"/>
          </w:tcPr>
          <w:p w14:paraId="696EBE3C" w14:textId="010BD99F" w:rsidR="00F16CC3" w:rsidRPr="00A32065" w:rsidRDefault="00F16CC3" w:rsidP="00964035">
            <w:pPr>
              <w:pStyle w:val="a1"/>
              <w:ind w:firstLine="0"/>
              <w:jc w:val="center"/>
              <w:rPr>
                <w:rFonts w:ascii="PT Astra Serif" w:hAnsi="PT Astra Serif"/>
                <w:color w:val="000000"/>
                <w:lang w:val="ru-RU"/>
              </w:rPr>
            </w:pPr>
            <w:r w:rsidRPr="00A32065">
              <w:rPr>
                <w:rFonts w:ascii="PT Astra Serif" w:hAnsi="PT Astra Serif"/>
                <w:lang w:val="ru-RU"/>
              </w:rPr>
              <w:t>га</w:t>
            </w:r>
          </w:p>
        </w:tc>
        <w:tc>
          <w:tcPr>
            <w:tcW w:w="1418" w:type="dxa"/>
            <w:shd w:val="clear" w:color="auto" w:fill="FFFFFF" w:themeFill="background1"/>
          </w:tcPr>
          <w:p w14:paraId="5884F77C" w14:textId="6701750F"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456,54</w:t>
            </w:r>
          </w:p>
        </w:tc>
        <w:tc>
          <w:tcPr>
            <w:tcW w:w="1203" w:type="dxa"/>
            <w:shd w:val="clear" w:color="auto" w:fill="FFFFFF" w:themeFill="background1"/>
          </w:tcPr>
          <w:p w14:paraId="00173B46" w14:textId="78488E86"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517,62</w:t>
            </w:r>
          </w:p>
        </w:tc>
      </w:tr>
      <w:tr w:rsidR="00F16CC3" w:rsidRPr="00A32065" w14:paraId="78A1FF14" w14:textId="77777777" w:rsidTr="00F16CC3">
        <w:trPr>
          <w:cantSplit/>
        </w:trPr>
        <w:tc>
          <w:tcPr>
            <w:tcW w:w="501" w:type="dxa"/>
            <w:vMerge/>
            <w:shd w:val="clear" w:color="auto" w:fill="FFFFFF" w:themeFill="background1"/>
          </w:tcPr>
          <w:p w14:paraId="40B0EA8E" w14:textId="21B5DE7B" w:rsidR="00F16CC3" w:rsidRPr="00A32065" w:rsidRDefault="00F16CC3" w:rsidP="00964035">
            <w:pPr>
              <w:pStyle w:val="a1"/>
              <w:ind w:firstLine="0"/>
              <w:jc w:val="center"/>
              <w:rPr>
                <w:rFonts w:ascii="PT Astra Serif" w:hAnsi="PT Astra Serif"/>
                <w:b/>
                <w:lang w:val="ru-RU"/>
              </w:rPr>
            </w:pPr>
          </w:p>
        </w:tc>
        <w:tc>
          <w:tcPr>
            <w:tcW w:w="5312" w:type="dxa"/>
            <w:shd w:val="clear" w:color="auto" w:fill="FFFFFF" w:themeFill="background1"/>
          </w:tcPr>
          <w:p w14:paraId="5E23120A" w14:textId="107FBF5D" w:rsidR="00F16CC3" w:rsidRPr="00A32065" w:rsidRDefault="00F16CC3" w:rsidP="00964035">
            <w:pPr>
              <w:pStyle w:val="a1"/>
              <w:ind w:firstLine="0"/>
              <w:jc w:val="left"/>
              <w:rPr>
                <w:rFonts w:ascii="PT Astra Serif" w:hAnsi="PT Astra Serif"/>
                <w:b/>
                <w:lang w:val="ru-RU"/>
              </w:rPr>
            </w:pPr>
            <w:r w:rsidRPr="00A32065">
              <w:rPr>
                <w:rFonts w:ascii="PT Astra Serif" w:hAnsi="PT Astra Serif"/>
                <w:b/>
                <w:lang w:val="ru-RU"/>
              </w:rPr>
              <w:t>Многофункциональная общественно-деловая зона</w:t>
            </w:r>
          </w:p>
        </w:tc>
        <w:tc>
          <w:tcPr>
            <w:tcW w:w="1559" w:type="dxa"/>
            <w:shd w:val="clear" w:color="auto" w:fill="FFFFFF" w:themeFill="background1"/>
            <w:vAlign w:val="center"/>
          </w:tcPr>
          <w:p w14:paraId="0277FC47" w14:textId="77777777" w:rsidR="00F16CC3" w:rsidRPr="00A32065" w:rsidRDefault="00F16CC3" w:rsidP="00964035">
            <w:pPr>
              <w:pStyle w:val="a1"/>
              <w:ind w:firstLine="0"/>
              <w:jc w:val="center"/>
              <w:rPr>
                <w:rFonts w:ascii="PT Astra Serif" w:hAnsi="PT Astra Serif"/>
                <w:lang w:val="ru-RU"/>
              </w:rPr>
            </w:pPr>
            <w:r w:rsidRPr="00A32065">
              <w:rPr>
                <w:rFonts w:ascii="PT Astra Serif" w:hAnsi="PT Astra Serif"/>
                <w:color w:val="000000"/>
              </w:rPr>
              <w:t>га</w:t>
            </w:r>
          </w:p>
        </w:tc>
        <w:tc>
          <w:tcPr>
            <w:tcW w:w="1418" w:type="dxa"/>
            <w:shd w:val="clear" w:color="auto" w:fill="FFFFFF" w:themeFill="background1"/>
          </w:tcPr>
          <w:p w14:paraId="5015DFD2" w14:textId="679C4E87"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0,38</w:t>
            </w:r>
          </w:p>
        </w:tc>
        <w:tc>
          <w:tcPr>
            <w:tcW w:w="1203" w:type="dxa"/>
            <w:shd w:val="clear" w:color="auto" w:fill="FFFFFF" w:themeFill="background1"/>
          </w:tcPr>
          <w:p w14:paraId="723865B0" w14:textId="57D59A45"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0,38</w:t>
            </w:r>
          </w:p>
        </w:tc>
      </w:tr>
      <w:tr w:rsidR="00F16CC3" w:rsidRPr="00A32065" w14:paraId="7578BCEB" w14:textId="77777777" w:rsidTr="00F16CC3">
        <w:trPr>
          <w:cantSplit/>
        </w:trPr>
        <w:tc>
          <w:tcPr>
            <w:tcW w:w="501" w:type="dxa"/>
            <w:vMerge/>
            <w:shd w:val="clear" w:color="auto" w:fill="FFFFFF" w:themeFill="background1"/>
          </w:tcPr>
          <w:p w14:paraId="79C3A310" w14:textId="77777777" w:rsidR="00F16CC3" w:rsidRPr="00A32065" w:rsidRDefault="00F16CC3" w:rsidP="00964035">
            <w:pPr>
              <w:pStyle w:val="a1"/>
              <w:ind w:firstLine="0"/>
              <w:jc w:val="center"/>
              <w:rPr>
                <w:rFonts w:ascii="PT Astra Serif" w:hAnsi="PT Astra Serif"/>
                <w:b/>
                <w:lang w:val="ru-RU"/>
              </w:rPr>
            </w:pPr>
          </w:p>
        </w:tc>
        <w:tc>
          <w:tcPr>
            <w:tcW w:w="5312" w:type="dxa"/>
            <w:shd w:val="clear" w:color="auto" w:fill="FFFFFF" w:themeFill="background1"/>
          </w:tcPr>
          <w:p w14:paraId="6153A64E" w14:textId="65BD83B3" w:rsidR="00F16CC3" w:rsidRPr="00A32065" w:rsidRDefault="00F16CC3" w:rsidP="00964035">
            <w:pPr>
              <w:pStyle w:val="a1"/>
              <w:ind w:firstLine="0"/>
              <w:jc w:val="left"/>
              <w:rPr>
                <w:rFonts w:ascii="PT Astra Serif" w:hAnsi="PT Astra Serif"/>
                <w:b/>
                <w:lang w:val="ru-RU"/>
              </w:rPr>
            </w:pPr>
            <w:r w:rsidRPr="00A32065">
              <w:rPr>
                <w:rFonts w:ascii="PT Astra Serif" w:hAnsi="PT Astra Serif"/>
                <w:b/>
                <w:lang w:val="ru-RU"/>
              </w:rPr>
              <w:t>Зона специализированной общественной застройки</w:t>
            </w:r>
          </w:p>
        </w:tc>
        <w:tc>
          <w:tcPr>
            <w:tcW w:w="1559" w:type="dxa"/>
            <w:shd w:val="clear" w:color="auto" w:fill="FFFFFF" w:themeFill="background1"/>
          </w:tcPr>
          <w:p w14:paraId="611FE429" w14:textId="77777777" w:rsidR="00F16CC3" w:rsidRPr="00A32065" w:rsidRDefault="00F16CC3" w:rsidP="00964035">
            <w:pPr>
              <w:pStyle w:val="a1"/>
              <w:ind w:firstLine="0"/>
              <w:jc w:val="center"/>
              <w:rPr>
                <w:rFonts w:ascii="PT Astra Serif" w:hAnsi="PT Astra Serif"/>
                <w:lang w:val="ru-RU"/>
              </w:rPr>
            </w:pPr>
            <w:r w:rsidRPr="00A32065">
              <w:rPr>
                <w:rFonts w:ascii="PT Astra Serif" w:hAnsi="PT Astra Serif"/>
                <w:color w:val="000000"/>
              </w:rPr>
              <w:t>га</w:t>
            </w:r>
          </w:p>
        </w:tc>
        <w:tc>
          <w:tcPr>
            <w:tcW w:w="1418" w:type="dxa"/>
            <w:shd w:val="clear" w:color="auto" w:fill="FFFFFF" w:themeFill="background1"/>
          </w:tcPr>
          <w:p w14:paraId="1F80F354" w14:textId="0A78187A"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9,52</w:t>
            </w:r>
          </w:p>
        </w:tc>
        <w:tc>
          <w:tcPr>
            <w:tcW w:w="1203" w:type="dxa"/>
            <w:shd w:val="clear" w:color="auto" w:fill="FFFFFF" w:themeFill="background1"/>
          </w:tcPr>
          <w:p w14:paraId="3103AFB7" w14:textId="7AC13932"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11,67</w:t>
            </w:r>
          </w:p>
        </w:tc>
      </w:tr>
      <w:tr w:rsidR="00F16CC3" w:rsidRPr="00A32065" w14:paraId="63B53E15" w14:textId="77777777" w:rsidTr="00F16CC3">
        <w:trPr>
          <w:cantSplit/>
        </w:trPr>
        <w:tc>
          <w:tcPr>
            <w:tcW w:w="501" w:type="dxa"/>
            <w:vMerge/>
            <w:shd w:val="clear" w:color="auto" w:fill="FFFFFF" w:themeFill="background1"/>
          </w:tcPr>
          <w:p w14:paraId="33F4817A" w14:textId="57FFF71D" w:rsidR="00F16CC3" w:rsidRPr="00A32065" w:rsidRDefault="00F16CC3" w:rsidP="00964035">
            <w:pPr>
              <w:pStyle w:val="a1"/>
              <w:ind w:firstLine="0"/>
              <w:jc w:val="center"/>
              <w:rPr>
                <w:rFonts w:ascii="PT Astra Serif" w:hAnsi="PT Astra Serif"/>
                <w:b/>
                <w:lang w:val="ru-RU"/>
              </w:rPr>
            </w:pPr>
          </w:p>
        </w:tc>
        <w:tc>
          <w:tcPr>
            <w:tcW w:w="5312" w:type="dxa"/>
            <w:shd w:val="clear" w:color="auto" w:fill="FFFFFF" w:themeFill="background1"/>
          </w:tcPr>
          <w:p w14:paraId="4617F3C5" w14:textId="7FCC2150" w:rsidR="00F16CC3" w:rsidRPr="00A32065" w:rsidRDefault="00F16CC3" w:rsidP="00964035">
            <w:pPr>
              <w:pStyle w:val="a1"/>
              <w:ind w:firstLine="0"/>
              <w:jc w:val="left"/>
              <w:rPr>
                <w:rFonts w:ascii="PT Astra Serif" w:hAnsi="PT Astra Serif"/>
                <w:b/>
                <w:lang w:val="ru-RU"/>
              </w:rPr>
            </w:pPr>
            <w:r w:rsidRPr="00A32065">
              <w:rPr>
                <w:rFonts w:ascii="PT Astra Serif" w:hAnsi="PT Astra Serif"/>
                <w:b/>
                <w:lang w:val="ru-RU"/>
              </w:rPr>
              <w:t>Производственная зона</w:t>
            </w:r>
          </w:p>
        </w:tc>
        <w:tc>
          <w:tcPr>
            <w:tcW w:w="1559" w:type="dxa"/>
            <w:shd w:val="clear" w:color="auto" w:fill="FFFFFF" w:themeFill="background1"/>
          </w:tcPr>
          <w:p w14:paraId="1FEFAD3A" w14:textId="77777777" w:rsidR="00F16CC3" w:rsidRPr="00A32065" w:rsidRDefault="00F16CC3" w:rsidP="00964035">
            <w:pPr>
              <w:pStyle w:val="a1"/>
              <w:ind w:firstLine="0"/>
              <w:jc w:val="center"/>
              <w:rPr>
                <w:rFonts w:ascii="PT Astra Serif" w:hAnsi="PT Astra Serif"/>
                <w:lang w:val="ru-RU"/>
              </w:rPr>
            </w:pPr>
            <w:r w:rsidRPr="00A32065">
              <w:rPr>
                <w:rFonts w:ascii="PT Astra Serif" w:hAnsi="PT Astra Serif"/>
                <w:color w:val="000000"/>
              </w:rPr>
              <w:t>га</w:t>
            </w:r>
          </w:p>
        </w:tc>
        <w:tc>
          <w:tcPr>
            <w:tcW w:w="1418" w:type="dxa"/>
            <w:shd w:val="clear" w:color="auto" w:fill="FFFFFF" w:themeFill="background1"/>
          </w:tcPr>
          <w:p w14:paraId="48D549AF" w14:textId="4ED46C30"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1,70</w:t>
            </w:r>
          </w:p>
        </w:tc>
        <w:tc>
          <w:tcPr>
            <w:tcW w:w="1203" w:type="dxa"/>
            <w:shd w:val="clear" w:color="auto" w:fill="FFFFFF" w:themeFill="background1"/>
          </w:tcPr>
          <w:p w14:paraId="3978A095" w14:textId="013F601F"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1,70</w:t>
            </w:r>
          </w:p>
        </w:tc>
      </w:tr>
      <w:tr w:rsidR="00F16CC3" w:rsidRPr="00A32065" w14:paraId="6C8A04DE" w14:textId="77777777" w:rsidTr="00F16CC3">
        <w:trPr>
          <w:cantSplit/>
          <w:trHeight w:val="50"/>
        </w:trPr>
        <w:tc>
          <w:tcPr>
            <w:tcW w:w="501" w:type="dxa"/>
            <w:vMerge/>
            <w:shd w:val="clear" w:color="auto" w:fill="FFFFFF" w:themeFill="background1"/>
          </w:tcPr>
          <w:p w14:paraId="3B1B902F" w14:textId="77777777" w:rsidR="00F16CC3" w:rsidRPr="00A32065" w:rsidRDefault="00F16CC3" w:rsidP="00964035">
            <w:pPr>
              <w:pStyle w:val="a1"/>
              <w:ind w:firstLine="0"/>
              <w:jc w:val="center"/>
              <w:rPr>
                <w:rFonts w:ascii="PT Astra Serif" w:hAnsi="PT Astra Serif"/>
                <w:b/>
                <w:lang w:val="ru-RU"/>
              </w:rPr>
            </w:pPr>
          </w:p>
        </w:tc>
        <w:tc>
          <w:tcPr>
            <w:tcW w:w="5312" w:type="dxa"/>
            <w:shd w:val="clear" w:color="auto" w:fill="FFFFFF" w:themeFill="background1"/>
          </w:tcPr>
          <w:p w14:paraId="2B772BC6" w14:textId="60C10C91" w:rsidR="00F16CC3" w:rsidRPr="00A32065" w:rsidRDefault="00F16CC3" w:rsidP="00964035">
            <w:pPr>
              <w:pStyle w:val="a1"/>
              <w:ind w:firstLine="0"/>
              <w:jc w:val="left"/>
              <w:rPr>
                <w:rFonts w:ascii="PT Astra Serif" w:hAnsi="PT Astra Serif"/>
                <w:b/>
                <w:lang w:val="ru-RU"/>
              </w:rPr>
            </w:pPr>
            <w:r w:rsidRPr="00A32065">
              <w:rPr>
                <w:rFonts w:ascii="PT Astra Serif" w:hAnsi="PT Astra Serif"/>
                <w:b/>
                <w:lang w:val="ru-RU"/>
              </w:rPr>
              <w:t>Зона инженерной инфраструктуры</w:t>
            </w:r>
          </w:p>
        </w:tc>
        <w:tc>
          <w:tcPr>
            <w:tcW w:w="1559" w:type="dxa"/>
            <w:shd w:val="clear" w:color="auto" w:fill="FFFFFF" w:themeFill="background1"/>
            <w:vAlign w:val="center"/>
          </w:tcPr>
          <w:p w14:paraId="15D71676" w14:textId="77777777" w:rsidR="00F16CC3" w:rsidRPr="00A32065" w:rsidRDefault="00F16CC3" w:rsidP="00964035">
            <w:pPr>
              <w:pStyle w:val="a1"/>
              <w:ind w:firstLine="0"/>
              <w:jc w:val="center"/>
              <w:rPr>
                <w:rFonts w:ascii="PT Astra Serif" w:hAnsi="PT Astra Serif"/>
                <w:lang w:val="ru-RU"/>
              </w:rPr>
            </w:pPr>
            <w:r w:rsidRPr="00A32065">
              <w:rPr>
                <w:rFonts w:ascii="PT Astra Serif" w:hAnsi="PT Astra Serif"/>
                <w:color w:val="000000"/>
              </w:rPr>
              <w:t>га</w:t>
            </w:r>
          </w:p>
        </w:tc>
        <w:tc>
          <w:tcPr>
            <w:tcW w:w="1418" w:type="dxa"/>
            <w:shd w:val="clear" w:color="auto" w:fill="FFFFFF" w:themeFill="background1"/>
          </w:tcPr>
          <w:p w14:paraId="778563F0" w14:textId="08984D5F"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2,18</w:t>
            </w:r>
          </w:p>
        </w:tc>
        <w:tc>
          <w:tcPr>
            <w:tcW w:w="1203" w:type="dxa"/>
            <w:shd w:val="clear" w:color="auto" w:fill="FFFFFF" w:themeFill="background1"/>
          </w:tcPr>
          <w:p w14:paraId="5357DB6F" w14:textId="5A8E6EE2"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2,18</w:t>
            </w:r>
          </w:p>
        </w:tc>
      </w:tr>
      <w:tr w:rsidR="00F16CC3" w:rsidRPr="00A32065" w14:paraId="3A31B4E5" w14:textId="77777777" w:rsidTr="00F16CC3">
        <w:trPr>
          <w:cantSplit/>
        </w:trPr>
        <w:tc>
          <w:tcPr>
            <w:tcW w:w="501" w:type="dxa"/>
            <w:vMerge/>
            <w:shd w:val="clear" w:color="auto" w:fill="FFFFFF" w:themeFill="background1"/>
          </w:tcPr>
          <w:p w14:paraId="05E9A6CC" w14:textId="77777777" w:rsidR="00F16CC3" w:rsidRPr="00A32065" w:rsidRDefault="00F16CC3" w:rsidP="00964035">
            <w:pPr>
              <w:pStyle w:val="a1"/>
              <w:ind w:firstLine="0"/>
              <w:jc w:val="center"/>
              <w:rPr>
                <w:rFonts w:ascii="PT Astra Serif" w:hAnsi="PT Astra Serif"/>
                <w:b/>
                <w:lang w:val="ru-RU"/>
              </w:rPr>
            </w:pPr>
          </w:p>
        </w:tc>
        <w:tc>
          <w:tcPr>
            <w:tcW w:w="5312" w:type="dxa"/>
            <w:shd w:val="clear" w:color="auto" w:fill="FFFFFF" w:themeFill="background1"/>
          </w:tcPr>
          <w:p w14:paraId="6FB0942F" w14:textId="53D86755" w:rsidR="00F16CC3" w:rsidRPr="00A32065" w:rsidRDefault="00F16CC3" w:rsidP="00964035">
            <w:pPr>
              <w:pStyle w:val="a1"/>
              <w:ind w:firstLine="0"/>
              <w:jc w:val="left"/>
              <w:rPr>
                <w:rFonts w:ascii="PT Astra Serif" w:hAnsi="PT Astra Serif"/>
                <w:b/>
                <w:lang w:val="ru-RU"/>
              </w:rPr>
            </w:pPr>
            <w:r w:rsidRPr="00A32065">
              <w:rPr>
                <w:rFonts w:ascii="PT Astra Serif" w:hAnsi="PT Astra Serif"/>
                <w:b/>
                <w:lang w:val="ru-RU"/>
              </w:rPr>
              <w:t>Зона транспортной инфраструктуры</w:t>
            </w:r>
          </w:p>
        </w:tc>
        <w:tc>
          <w:tcPr>
            <w:tcW w:w="1559" w:type="dxa"/>
            <w:shd w:val="clear" w:color="auto" w:fill="FFFFFF" w:themeFill="background1"/>
            <w:vAlign w:val="center"/>
          </w:tcPr>
          <w:p w14:paraId="6431B221" w14:textId="77777777" w:rsidR="00F16CC3" w:rsidRPr="00A32065" w:rsidRDefault="00F16CC3" w:rsidP="00964035">
            <w:pPr>
              <w:pStyle w:val="a1"/>
              <w:ind w:firstLine="0"/>
              <w:jc w:val="center"/>
              <w:rPr>
                <w:rFonts w:ascii="PT Astra Serif" w:hAnsi="PT Astra Serif"/>
                <w:lang w:val="ru-RU"/>
              </w:rPr>
            </w:pPr>
            <w:r w:rsidRPr="00A32065">
              <w:rPr>
                <w:rFonts w:ascii="PT Astra Serif" w:hAnsi="PT Astra Serif"/>
                <w:color w:val="000000"/>
              </w:rPr>
              <w:t>га</w:t>
            </w:r>
          </w:p>
        </w:tc>
        <w:tc>
          <w:tcPr>
            <w:tcW w:w="1418" w:type="dxa"/>
            <w:shd w:val="clear" w:color="auto" w:fill="FFFFFF" w:themeFill="background1"/>
          </w:tcPr>
          <w:p w14:paraId="618B7AEC" w14:textId="2946C11A"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28,18</w:t>
            </w:r>
          </w:p>
        </w:tc>
        <w:tc>
          <w:tcPr>
            <w:tcW w:w="1203" w:type="dxa"/>
            <w:shd w:val="clear" w:color="auto" w:fill="FFFFFF" w:themeFill="background1"/>
          </w:tcPr>
          <w:p w14:paraId="3EF78EE5" w14:textId="1E6AA3FA"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28,18</w:t>
            </w:r>
          </w:p>
        </w:tc>
      </w:tr>
      <w:tr w:rsidR="00F16CC3" w:rsidRPr="00A32065" w14:paraId="5C396802" w14:textId="77777777" w:rsidTr="00F16CC3">
        <w:trPr>
          <w:cantSplit/>
        </w:trPr>
        <w:tc>
          <w:tcPr>
            <w:tcW w:w="501" w:type="dxa"/>
            <w:vMerge/>
            <w:shd w:val="clear" w:color="auto" w:fill="FFFFFF" w:themeFill="background1"/>
          </w:tcPr>
          <w:p w14:paraId="1FD63251" w14:textId="77777777" w:rsidR="00F16CC3" w:rsidRPr="00A32065" w:rsidRDefault="00F16CC3" w:rsidP="00964035">
            <w:pPr>
              <w:pStyle w:val="a1"/>
              <w:ind w:firstLine="0"/>
              <w:jc w:val="center"/>
              <w:rPr>
                <w:rFonts w:ascii="PT Astra Serif" w:hAnsi="PT Astra Serif"/>
                <w:b/>
                <w:lang w:val="ru-RU"/>
              </w:rPr>
            </w:pPr>
          </w:p>
        </w:tc>
        <w:tc>
          <w:tcPr>
            <w:tcW w:w="5312" w:type="dxa"/>
            <w:shd w:val="clear" w:color="auto" w:fill="FFFFFF" w:themeFill="background1"/>
          </w:tcPr>
          <w:p w14:paraId="77551C79" w14:textId="1746736D" w:rsidR="00F16CC3" w:rsidRPr="00A32065" w:rsidRDefault="00F16CC3" w:rsidP="00964035">
            <w:pPr>
              <w:pStyle w:val="a1"/>
              <w:ind w:firstLine="0"/>
              <w:jc w:val="left"/>
              <w:rPr>
                <w:rFonts w:ascii="PT Astra Serif" w:hAnsi="PT Astra Serif"/>
                <w:b/>
                <w:bCs/>
                <w:lang w:val="ru-RU"/>
              </w:rPr>
            </w:pPr>
            <w:r w:rsidRPr="00A32065">
              <w:rPr>
                <w:rFonts w:ascii="PT Astra Serif" w:hAnsi="PT Astra Serif"/>
                <w:b/>
                <w:bCs/>
                <w:lang w:val="ru-RU"/>
              </w:rPr>
              <w:t xml:space="preserve">Зона </w:t>
            </w:r>
            <w:r w:rsidR="00DE6A19" w:rsidRPr="00A32065">
              <w:rPr>
                <w:rFonts w:ascii="PT Astra Serif" w:hAnsi="PT Astra Serif"/>
                <w:b/>
                <w:bCs/>
                <w:lang w:val="ru-RU"/>
              </w:rPr>
              <w:t>сельскохозяйственных угодий</w:t>
            </w:r>
          </w:p>
        </w:tc>
        <w:tc>
          <w:tcPr>
            <w:tcW w:w="1559" w:type="dxa"/>
            <w:shd w:val="clear" w:color="auto" w:fill="FFFFFF" w:themeFill="background1"/>
            <w:vAlign w:val="center"/>
          </w:tcPr>
          <w:p w14:paraId="17324000" w14:textId="359B2B93" w:rsidR="00F16CC3" w:rsidRPr="00A32065" w:rsidRDefault="00F16CC3" w:rsidP="00964035">
            <w:pPr>
              <w:pStyle w:val="a1"/>
              <w:ind w:firstLine="0"/>
              <w:jc w:val="center"/>
              <w:rPr>
                <w:rFonts w:ascii="PT Astra Serif" w:hAnsi="PT Astra Serif"/>
                <w:color w:val="000000"/>
                <w:lang w:val="ru-RU"/>
              </w:rPr>
            </w:pPr>
            <w:r w:rsidRPr="00A32065">
              <w:rPr>
                <w:rFonts w:ascii="PT Astra Serif" w:hAnsi="PT Astra Serif"/>
                <w:color w:val="000000"/>
                <w:lang w:val="ru-RU"/>
              </w:rPr>
              <w:t>га</w:t>
            </w:r>
          </w:p>
        </w:tc>
        <w:tc>
          <w:tcPr>
            <w:tcW w:w="1418" w:type="dxa"/>
            <w:shd w:val="clear" w:color="auto" w:fill="FFFFFF" w:themeFill="background1"/>
          </w:tcPr>
          <w:p w14:paraId="7DCE0528" w14:textId="2D94FC0B"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5803,05</w:t>
            </w:r>
          </w:p>
        </w:tc>
        <w:tc>
          <w:tcPr>
            <w:tcW w:w="1203" w:type="dxa"/>
            <w:shd w:val="clear" w:color="auto" w:fill="FFFFFF" w:themeFill="background1"/>
          </w:tcPr>
          <w:p w14:paraId="63A8C278" w14:textId="5E77032B"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5803,05</w:t>
            </w:r>
          </w:p>
        </w:tc>
      </w:tr>
      <w:tr w:rsidR="00F16CC3" w:rsidRPr="00A32065" w14:paraId="327D2580" w14:textId="77777777" w:rsidTr="00F16CC3">
        <w:trPr>
          <w:cantSplit/>
        </w:trPr>
        <w:tc>
          <w:tcPr>
            <w:tcW w:w="501" w:type="dxa"/>
            <w:vMerge/>
            <w:shd w:val="clear" w:color="auto" w:fill="FFFFFF" w:themeFill="background1"/>
          </w:tcPr>
          <w:p w14:paraId="26009F67" w14:textId="77777777" w:rsidR="00F16CC3" w:rsidRPr="00A32065" w:rsidRDefault="00F16CC3" w:rsidP="00964035">
            <w:pPr>
              <w:pStyle w:val="a1"/>
              <w:ind w:firstLine="0"/>
              <w:jc w:val="center"/>
              <w:rPr>
                <w:rFonts w:ascii="PT Astra Serif" w:hAnsi="PT Astra Serif"/>
                <w:b/>
                <w:lang w:val="ru-RU"/>
              </w:rPr>
            </w:pPr>
          </w:p>
        </w:tc>
        <w:tc>
          <w:tcPr>
            <w:tcW w:w="5312" w:type="dxa"/>
            <w:shd w:val="clear" w:color="auto" w:fill="FFFFFF" w:themeFill="background1"/>
          </w:tcPr>
          <w:p w14:paraId="00EFF063" w14:textId="0996A631" w:rsidR="00F16CC3" w:rsidRPr="00A32065" w:rsidRDefault="00027F18" w:rsidP="00964035">
            <w:pPr>
              <w:pStyle w:val="a1"/>
              <w:ind w:firstLine="0"/>
              <w:jc w:val="left"/>
              <w:rPr>
                <w:rFonts w:ascii="PT Astra Serif" w:hAnsi="PT Astra Serif"/>
                <w:b/>
                <w:bCs/>
                <w:lang w:val="ru-RU"/>
              </w:rPr>
            </w:pPr>
            <w:r w:rsidRPr="00A32065">
              <w:rPr>
                <w:rFonts w:ascii="PT Astra Serif" w:hAnsi="PT Astra Serif"/>
                <w:b/>
                <w:bCs/>
                <w:lang w:val="ru-RU"/>
              </w:rPr>
              <w:t>Иные зоны сельскохозяйственного назначения</w:t>
            </w:r>
          </w:p>
        </w:tc>
        <w:tc>
          <w:tcPr>
            <w:tcW w:w="1559" w:type="dxa"/>
            <w:shd w:val="clear" w:color="auto" w:fill="FFFFFF" w:themeFill="background1"/>
            <w:vAlign w:val="center"/>
          </w:tcPr>
          <w:p w14:paraId="0FE5C1C3" w14:textId="6304B78D" w:rsidR="00F16CC3" w:rsidRPr="00A32065" w:rsidRDefault="00F16CC3" w:rsidP="00964035">
            <w:pPr>
              <w:pStyle w:val="a1"/>
              <w:ind w:firstLine="0"/>
              <w:jc w:val="center"/>
              <w:rPr>
                <w:rFonts w:ascii="PT Astra Serif" w:hAnsi="PT Astra Serif"/>
                <w:color w:val="000000"/>
                <w:lang w:val="ru-RU"/>
              </w:rPr>
            </w:pPr>
            <w:r w:rsidRPr="00A32065">
              <w:rPr>
                <w:rFonts w:ascii="PT Astra Serif" w:hAnsi="PT Astra Serif"/>
                <w:color w:val="000000"/>
                <w:lang w:val="ru-RU"/>
              </w:rPr>
              <w:t>га</w:t>
            </w:r>
          </w:p>
        </w:tc>
        <w:tc>
          <w:tcPr>
            <w:tcW w:w="1418" w:type="dxa"/>
            <w:shd w:val="clear" w:color="auto" w:fill="FFFFFF" w:themeFill="background1"/>
          </w:tcPr>
          <w:p w14:paraId="7C47075E" w14:textId="734B5BE0"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251,</w:t>
            </w:r>
            <w:r w:rsidR="00D612A1" w:rsidRPr="00A32065">
              <w:rPr>
                <w:rFonts w:ascii="PT Astra Serif" w:hAnsi="PT Astra Serif"/>
                <w:lang w:val="ru-RU"/>
              </w:rPr>
              <w:t>29</w:t>
            </w:r>
          </w:p>
        </w:tc>
        <w:tc>
          <w:tcPr>
            <w:tcW w:w="1203" w:type="dxa"/>
            <w:shd w:val="clear" w:color="auto" w:fill="FFFFFF" w:themeFill="background1"/>
          </w:tcPr>
          <w:p w14:paraId="4BF288F6" w14:textId="1816D85C" w:rsidR="00F16CC3" w:rsidRPr="00A32065" w:rsidRDefault="00D612A1" w:rsidP="00964035">
            <w:pPr>
              <w:pStyle w:val="a1"/>
              <w:ind w:firstLine="0"/>
              <w:jc w:val="center"/>
              <w:rPr>
                <w:rFonts w:ascii="PT Astra Serif" w:hAnsi="PT Astra Serif"/>
                <w:lang w:val="ru-RU"/>
              </w:rPr>
            </w:pPr>
            <w:r w:rsidRPr="00A32065">
              <w:rPr>
                <w:rFonts w:ascii="PT Astra Serif" w:hAnsi="PT Astra Serif"/>
                <w:lang w:val="ru-RU"/>
              </w:rPr>
              <w:t>15</w:t>
            </w:r>
            <w:r w:rsidR="00DB5BCF" w:rsidRPr="00A32065">
              <w:rPr>
                <w:rFonts w:ascii="PT Astra Serif" w:hAnsi="PT Astra Serif"/>
                <w:lang w:val="ru-RU"/>
              </w:rPr>
              <w:t>5</w:t>
            </w:r>
            <w:r w:rsidRPr="00A32065">
              <w:rPr>
                <w:rFonts w:ascii="PT Astra Serif" w:hAnsi="PT Astra Serif"/>
                <w:lang w:val="ru-RU"/>
              </w:rPr>
              <w:t>,39</w:t>
            </w:r>
          </w:p>
        </w:tc>
      </w:tr>
      <w:tr w:rsidR="00F16CC3" w:rsidRPr="00A32065" w14:paraId="0D8BC902" w14:textId="77777777" w:rsidTr="00F16CC3">
        <w:trPr>
          <w:cantSplit/>
        </w:trPr>
        <w:tc>
          <w:tcPr>
            <w:tcW w:w="501" w:type="dxa"/>
            <w:vMerge/>
            <w:shd w:val="clear" w:color="auto" w:fill="FFFFFF" w:themeFill="background1"/>
          </w:tcPr>
          <w:p w14:paraId="1FF57688" w14:textId="77777777" w:rsidR="00F16CC3" w:rsidRPr="00A32065" w:rsidRDefault="00F16CC3" w:rsidP="00964035">
            <w:pPr>
              <w:pStyle w:val="a1"/>
              <w:ind w:firstLine="0"/>
              <w:jc w:val="center"/>
              <w:rPr>
                <w:rFonts w:ascii="PT Astra Serif" w:hAnsi="PT Astra Serif"/>
                <w:b/>
                <w:lang w:val="ru-RU"/>
              </w:rPr>
            </w:pPr>
          </w:p>
        </w:tc>
        <w:tc>
          <w:tcPr>
            <w:tcW w:w="5312" w:type="dxa"/>
            <w:shd w:val="clear" w:color="auto" w:fill="FFFFFF" w:themeFill="background1"/>
          </w:tcPr>
          <w:p w14:paraId="26D101DF" w14:textId="1C3393F8" w:rsidR="00F16CC3" w:rsidRPr="00A32065" w:rsidRDefault="00F16CC3" w:rsidP="00964035">
            <w:pPr>
              <w:pStyle w:val="a1"/>
              <w:ind w:firstLine="0"/>
              <w:jc w:val="left"/>
              <w:rPr>
                <w:rFonts w:ascii="PT Astra Serif" w:hAnsi="PT Astra Serif"/>
                <w:b/>
                <w:lang w:val="ru-RU"/>
              </w:rPr>
            </w:pPr>
            <w:r w:rsidRPr="00A32065">
              <w:rPr>
                <w:rFonts w:ascii="PT Astra Serif" w:hAnsi="PT Astra Serif"/>
                <w:b/>
                <w:lang w:val="ru-RU"/>
              </w:rPr>
              <w:t>Производственная зона сельскохозяйственных предприятий</w:t>
            </w:r>
          </w:p>
        </w:tc>
        <w:tc>
          <w:tcPr>
            <w:tcW w:w="1559" w:type="dxa"/>
            <w:shd w:val="clear" w:color="auto" w:fill="FFFFFF" w:themeFill="background1"/>
            <w:vAlign w:val="center"/>
          </w:tcPr>
          <w:p w14:paraId="3B417FE9" w14:textId="77777777" w:rsidR="00F16CC3" w:rsidRPr="00A32065" w:rsidRDefault="00F16CC3" w:rsidP="00964035">
            <w:pPr>
              <w:pStyle w:val="a1"/>
              <w:ind w:firstLine="0"/>
              <w:jc w:val="center"/>
              <w:rPr>
                <w:rFonts w:ascii="PT Astra Serif" w:hAnsi="PT Astra Serif"/>
                <w:lang w:val="ru-RU"/>
              </w:rPr>
            </w:pPr>
            <w:r w:rsidRPr="00A32065">
              <w:rPr>
                <w:rFonts w:ascii="PT Astra Serif" w:hAnsi="PT Astra Serif"/>
                <w:color w:val="000000"/>
              </w:rPr>
              <w:t>га</w:t>
            </w:r>
          </w:p>
        </w:tc>
        <w:tc>
          <w:tcPr>
            <w:tcW w:w="1418" w:type="dxa"/>
            <w:shd w:val="clear" w:color="auto" w:fill="FFFFFF" w:themeFill="background1"/>
          </w:tcPr>
          <w:p w14:paraId="5AD4D473" w14:textId="26BDE709"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122,83</w:t>
            </w:r>
          </w:p>
        </w:tc>
        <w:tc>
          <w:tcPr>
            <w:tcW w:w="1203" w:type="dxa"/>
            <w:shd w:val="clear" w:color="auto" w:fill="FFFFFF" w:themeFill="background1"/>
          </w:tcPr>
          <w:p w14:paraId="31E73292" w14:textId="33D91718"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122,85</w:t>
            </w:r>
          </w:p>
        </w:tc>
      </w:tr>
      <w:tr w:rsidR="00F16CC3" w:rsidRPr="00A32065" w14:paraId="5E86DAD3" w14:textId="77777777" w:rsidTr="00F16CC3">
        <w:trPr>
          <w:cantSplit/>
        </w:trPr>
        <w:tc>
          <w:tcPr>
            <w:tcW w:w="501" w:type="dxa"/>
            <w:vMerge/>
            <w:shd w:val="clear" w:color="auto" w:fill="FFFFFF" w:themeFill="background1"/>
          </w:tcPr>
          <w:p w14:paraId="098177DB" w14:textId="77777777" w:rsidR="00F16CC3" w:rsidRPr="00A32065" w:rsidRDefault="00F16CC3" w:rsidP="00964035">
            <w:pPr>
              <w:pStyle w:val="a1"/>
              <w:ind w:firstLine="0"/>
              <w:jc w:val="center"/>
              <w:rPr>
                <w:rFonts w:ascii="PT Astra Serif" w:hAnsi="PT Astra Serif"/>
                <w:b/>
                <w:lang w:val="ru-RU"/>
              </w:rPr>
            </w:pPr>
          </w:p>
        </w:tc>
        <w:tc>
          <w:tcPr>
            <w:tcW w:w="5312" w:type="dxa"/>
            <w:shd w:val="clear" w:color="auto" w:fill="FFFFFF" w:themeFill="background1"/>
          </w:tcPr>
          <w:p w14:paraId="46DFD444" w14:textId="5BE8262A" w:rsidR="00F16CC3" w:rsidRPr="00A32065" w:rsidRDefault="00F16CC3" w:rsidP="00964035">
            <w:pPr>
              <w:pStyle w:val="a1"/>
              <w:ind w:firstLine="0"/>
              <w:jc w:val="left"/>
              <w:rPr>
                <w:rFonts w:ascii="PT Astra Serif" w:hAnsi="PT Astra Serif"/>
                <w:b/>
                <w:bCs/>
                <w:lang w:val="ru-RU"/>
              </w:rPr>
            </w:pPr>
            <w:r w:rsidRPr="00A32065">
              <w:rPr>
                <w:rFonts w:ascii="PT Astra Serif" w:hAnsi="PT Astra Serif"/>
                <w:b/>
                <w:bCs/>
                <w:lang w:val="ru-RU"/>
              </w:rPr>
              <w:t>Зона озелененных территорий общего пользования (парки, сады, скверы, бульвары, городские леса)</w:t>
            </w:r>
          </w:p>
        </w:tc>
        <w:tc>
          <w:tcPr>
            <w:tcW w:w="1559" w:type="dxa"/>
            <w:shd w:val="clear" w:color="auto" w:fill="FFFFFF" w:themeFill="background1"/>
            <w:vAlign w:val="center"/>
          </w:tcPr>
          <w:p w14:paraId="13DF0807" w14:textId="7461C129" w:rsidR="00F16CC3" w:rsidRPr="00A32065" w:rsidRDefault="00F16CC3" w:rsidP="00964035">
            <w:pPr>
              <w:pStyle w:val="a1"/>
              <w:ind w:firstLine="0"/>
              <w:jc w:val="center"/>
              <w:rPr>
                <w:rFonts w:ascii="PT Astra Serif" w:hAnsi="PT Astra Serif"/>
                <w:color w:val="000000"/>
                <w:lang w:val="ru-RU"/>
              </w:rPr>
            </w:pPr>
            <w:r w:rsidRPr="00A32065">
              <w:rPr>
                <w:rFonts w:ascii="PT Astra Serif" w:hAnsi="PT Astra Serif"/>
                <w:color w:val="000000"/>
                <w:lang w:val="ru-RU"/>
              </w:rPr>
              <w:t>га</w:t>
            </w:r>
          </w:p>
        </w:tc>
        <w:tc>
          <w:tcPr>
            <w:tcW w:w="1418" w:type="dxa"/>
            <w:shd w:val="clear" w:color="auto" w:fill="FFFFFF" w:themeFill="background1"/>
          </w:tcPr>
          <w:p w14:paraId="6E43A76B" w14:textId="690C88D5"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178,37</w:t>
            </w:r>
          </w:p>
        </w:tc>
        <w:tc>
          <w:tcPr>
            <w:tcW w:w="1203" w:type="dxa"/>
            <w:shd w:val="clear" w:color="auto" w:fill="FFFFFF" w:themeFill="background1"/>
          </w:tcPr>
          <w:p w14:paraId="347A9A86" w14:textId="20BF47D6"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178,37</w:t>
            </w:r>
          </w:p>
        </w:tc>
      </w:tr>
      <w:tr w:rsidR="00F16CC3" w:rsidRPr="00A32065" w14:paraId="5C57D8C8" w14:textId="77777777" w:rsidTr="00F16CC3">
        <w:trPr>
          <w:cantSplit/>
        </w:trPr>
        <w:tc>
          <w:tcPr>
            <w:tcW w:w="501" w:type="dxa"/>
            <w:vMerge/>
            <w:shd w:val="clear" w:color="auto" w:fill="FFFFFF" w:themeFill="background1"/>
          </w:tcPr>
          <w:p w14:paraId="195F15EA" w14:textId="77777777" w:rsidR="00F16CC3" w:rsidRPr="00A32065" w:rsidRDefault="00F16CC3" w:rsidP="00964035">
            <w:pPr>
              <w:pStyle w:val="a1"/>
              <w:ind w:firstLine="0"/>
              <w:jc w:val="center"/>
              <w:rPr>
                <w:rFonts w:ascii="PT Astra Serif" w:hAnsi="PT Astra Serif"/>
                <w:b/>
                <w:lang w:val="ru-RU"/>
              </w:rPr>
            </w:pPr>
          </w:p>
        </w:tc>
        <w:tc>
          <w:tcPr>
            <w:tcW w:w="5312" w:type="dxa"/>
            <w:shd w:val="clear" w:color="auto" w:fill="FFFFFF" w:themeFill="background1"/>
          </w:tcPr>
          <w:p w14:paraId="6FD86DCC" w14:textId="2AEF72BB" w:rsidR="00F16CC3" w:rsidRPr="00A32065" w:rsidRDefault="00F16CC3" w:rsidP="00964035">
            <w:pPr>
              <w:pStyle w:val="a1"/>
              <w:ind w:firstLine="0"/>
              <w:jc w:val="left"/>
              <w:rPr>
                <w:rFonts w:ascii="PT Astra Serif" w:hAnsi="PT Astra Serif"/>
                <w:b/>
                <w:bCs/>
                <w:lang w:val="ru-RU"/>
              </w:rPr>
            </w:pPr>
            <w:r w:rsidRPr="00A32065">
              <w:rPr>
                <w:rFonts w:ascii="PT Astra Serif" w:hAnsi="PT Astra Serif"/>
                <w:b/>
                <w:bCs/>
                <w:lang w:val="ru-RU"/>
              </w:rPr>
              <w:t>Зона лесов</w:t>
            </w:r>
          </w:p>
        </w:tc>
        <w:tc>
          <w:tcPr>
            <w:tcW w:w="1559" w:type="dxa"/>
            <w:shd w:val="clear" w:color="auto" w:fill="FFFFFF" w:themeFill="background1"/>
            <w:vAlign w:val="center"/>
          </w:tcPr>
          <w:p w14:paraId="5CF9295D" w14:textId="653C3E0C" w:rsidR="00F16CC3" w:rsidRPr="00A32065" w:rsidRDefault="00F16CC3" w:rsidP="00964035">
            <w:pPr>
              <w:pStyle w:val="a1"/>
              <w:ind w:firstLine="0"/>
              <w:jc w:val="center"/>
              <w:rPr>
                <w:rFonts w:ascii="PT Astra Serif" w:hAnsi="PT Astra Serif"/>
                <w:color w:val="000000"/>
                <w:lang w:val="ru-RU"/>
              </w:rPr>
            </w:pPr>
            <w:r w:rsidRPr="00A32065">
              <w:rPr>
                <w:rFonts w:ascii="PT Astra Serif" w:hAnsi="PT Astra Serif"/>
                <w:color w:val="000000"/>
                <w:lang w:val="ru-RU"/>
              </w:rPr>
              <w:t>га</w:t>
            </w:r>
          </w:p>
        </w:tc>
        <w:tc>
          <w:tcPr>
            <w:tcW w:w="1418" w:type="dxa"/>
            <w:shd w:val="clear" w:color="auto" w:fill="FFFFFF" w:themeFill="background1"/>
          </w:tcPr>
          <w:p w14:paraId="5DB4B12C" w14:textId="045AF6DF"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43,63</w:t>
            </w:r>
          </w:p>
        </w:tc>
        <w:tc>
          <w:tcPr>
            <w:tcW w:w="1203" w:type="dxa"/>
            <w:shd w:val="clear" w:color="auto" w:fill="FFFFFF" w:themeFill="background1"/>
          </w:tcPr>
          <w:p w14:paraId="77FDBD66" w14:textId="3CD42C90"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43,63</w:t>
            </w:r>
          </w:p>
        </w:tc>
      </w:tr>
      <w:tr w:rsidR="00F16CC3" w:rsidRPr="00A32065" w14:paraId="6ED9F606" w14:textId="77777777" w:rsidTr="00F16CC3">
        <w:trPr>
          <w:cantSplit/>
        </w:trPr>
        <w:tc>
          <w:tcPr>
            <w:tcW w:w="501" w:type="dxa"/>
            <w:vMerge/>
            <w:shd w:val="clear" w:color="auto" w:fill="FFFFFF" w:themeFill="background1"/>
          </w:tcPr>
          <w:p w14:paraId="6A605F14" w14:textId="77777777" w:rsidR="00F16CC3" w:rsidRPr="00A32065" w:rsidRDefault="00F16CC3" w:rsidP="00964035">
            <w:pPr>
              <w:pStyle w:val="a1"/>
              <w:ind w:firstLine="0"/>
              <w:jc w:val="center"/>
              <w:rPr>
                <w:rFonts w:ascii="PT Astra Serif" w:hAnsi="PT Astra Serif"/>
                <w:b/>
                <w:lang w:val="ru-RU"/>
              </w:rPr>
            </w:pPr>
          </w:p>
        </w:tc>
        <w:tc>
          <w:tcPr>
            <w:tcW w:w="5312" w:type="dxa"/>
            <w:shd w:val="clear" w:color="auto" w:fill="FFFFFF" w:themeFill="background1"/>
          </w:tcPr>
          <w:p w14:paraId="0E2C811F" w14:textId="6E9199F2" w:rsidR="00F16CC3" w:rsidRPr="00A32065" w:rsidRDefault="00F16CC3" w:rsidP="00964035">
            <w:pPr>
              <w:pStyle w:val="a1"/>
              <w:ind w:firstLine="0"/>
              <w:jc w:val="left"/>
              <w:rPr>
                <w:rFonts w:ascii="PT Astra Serif" w:hAnsi="PT Astra Serif"/>
                <w:b/>
                <w:bCs/>
                <w:lang w:val="ru-RU"/>
              </w:rPr>
            </w:pPr>
            <w:r w:rsidRPr="00A32065">
              <w:rPr>
                <w:rFonts w:ascii="PT Astra Serif" w:hAnsi="PT Astra Serif"/>
                <w:b/>
                <w:bCs/>
                <w:lang w:val="ru-RU"/>
              </w:rPr>
              <w:t>Зона кладбищ</w:t>
            </w:r>
          </w:p>
        </w:tc>
        <w:tc>
          <w:tcPr>
            <w:tcW w:w="1559" w:type="dxa"/>
            <w:shd w:val="clear" w:color="auto" w:fill="FFFFFF" w:themeFill="background1"/>
            <w:vAlign w:val="center"/>
          </w:tcPr>
          <w:p w14:paraId="5C624998" w14:textId="532551D0" w:rsidR="00F16CC3" w:rsidRPr="00A32065" w:rsidRDefault="00F16CC3" w:rsidP="00964035">
            <w:pPr>
              <w:pStyle w:val="a1"/>
              <w:ind w:firstLine="0"/>
              <w:jc w:val="center"/>
              <w:rPr>
                <w:rFonts w:ascii="PT Astra Serif" w:hAnsi="PT Astra Serif"/>
                <w:color w:val="000000"/>
                <w:lang w:val="ru-RU"/>
              </w:rPr>
            </w:pPr>
            <w:r w:rsidRPr="00A32065">
              <w:rPr>
                <w:rFonts w:ascii="PT Astra Serif" w:hAnsi="PT Astra Serif"/>
                <w:color w:val="000000"/>
                <w:lang w:val="ru-RU"/>
              </w:rPr>
              <w:t>га</w:t>
            </w:r>
          </w:p>
        </w:tc>
        <w:tc>
          <w:tcPr>
            <w:tcW w:w="1418" w:type="dxa"/>
            <w:shd w:val="clear" w:color="auto" w:fill="FFFFFF" w:themeFill="background1"/>
          </w:tcPr>
          <w:p w14:paraId="41AE2310" w14:textId="68F8C65C"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3,49</w:t>
            </w:r>
          </w:p>
        </w:tc>
        <w:tc>
          <w:tcPr>
            <w:tcW w:w="1203" w:type="dxa"/>
            <w:shd w:val="clear" w:color="auto" w:fill="FFFFFF" w:themeFill="background1"/>
          </w:tcPr>
          <w:p w14:paraId="5083E44B" w14:textId="18D0EB9C"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3,49</w:t>
            </w:r>
          </w:p>
        </w:tc>
      </w:tr>
      <w:tr w:rsidR="00F16CC3" w:rsidRPr="00A32065" w14:paraId="539809DA" w14:textId="77777777" w:rsidTr="00F16CC3">
        <w:trPr>
          <w:cantSplit/>
        </w:trPr>
        <w:tc>
          <w:tcPr>
            <w:tcW w:w="501" w:type="dxa"/>
            <w:vMerge/>
            <w:shd w:val="clear" w:color="auto" w:fill="FFFFFF" w:themeFill="background1"/>
          </w:tcPr>
          <w:p w14:paraId="46F02799" w14:textId="77777777" w:rsidR="00F16CC3" w:rsidRPr="00A32065" w:rsidRDefault="00F16CC3" w:rsidP="00964035">
            <w:pPr>
              <w:pStyle w:val="a1"/>
              <w:ind w:firstLine="0"/>
              <w:jc w:val="center"/>
              <w:rPr>
                <w:rFonts w:ascii="PT Astra Serif" w:hAnsi="PT Astra Serif"/>
                <w:b/>
                <w:lang w:val="ru-RU"/>
              </w:rPr>
            </w:pPr>
          </w:p>
        </w:tc>
        <w:tc>
          <w:tcPr>
            <w:tcW w:w="5312" w:type="dxa"/>
            <w:shd w:val="clear" w:color="auto" w:fill="FFFFFF" w:themeFill="background1"/>
          </w:tcPr>
          <w:p w14:paraId="062BE949" w14:textId="491615BE" w:rsidR="00F16CC3" w:rsidRPr="00A32065" w:rsidRDefault="00F16CC3" w:rsidP="00964035">
            <w:pPr>
              <w:pStyle w:val="a1"/>
              <w:ind w:firstLine="0"/>
              <w:jc w:val="left"/>
              <w:rPr>
                <w:rFonts w:ascii="PT Astra Serif" w:hAnsi="PT Astra Serif"/>
                <w:b/>
                <w:bCs/>
                <w:lang w:val="ru-RU"/>
              </w:rPr>
            </w:pPr>
            <w:r w:rsidRPr="00A32065">
              <w:rPr>
                <w:rFonts w:ascii="PT Astra Serif" w:hAnsi="PT Astra Serif"/>
                <w:b/>
                <w:bCs/>
                <w:lang w:val="ru-RU"/>
              </w:rPr>
              <w:t>Зона озелененных территорий специального назначения</w:t>
            </w:r>
          </w:p>
        </w:tc>
        <w:tc>
          <w:tcPr>
            <w:tcW w:w="1559" w:type="dxa"/>
            <w:shd w:val="clear" w:color="auto" w:fill="FFFFFF" w:themeFill="background1"/>
            <w:vAlign w:val="center"/>
          </w:tcPr>
          <w:p w14:paraId="5DA13AAF" w14:textId="59C07147" w:rsidR="00F16CC3" w:rsidRPr="00A32065" w:rsidRDefault="00F16CC3" w:rsidP="00964035">
            <w:pPr>
              <w:pStyle w:val="a1"/>
              <w:ind w:firstLine="0"/>
              <w:jc w:val="center"/>
              <w:rPr>
                <w:rFonts w:ascii="PT Astra Serif" w:hAnsi="PT Astra Serif"/>
                <w:color w:val="000000"/>
                <w:lang w:val="ru-RU"/>
              </w:rPr>
            </w:pPr>
            <w:r w:rsidRPr="00A32065">
              <w:rPr>
                <w:rFonts w:ascii="PT Astra Serif" w:hAnsi="PT Astra Serif"/>
                <w:color w:val="000000"/>
                <w:lang w:val="ru-RU"/>
              </w:rPr>
              <w:t>га</w:t>
            </w:r>
          </w:p>
        </w:tc>
        <w:tc>
          <w:tcPr>
            <w:tcW w:w="1418" w:type="dxa"/>
            <w:shd w:val="clear" w:color="auto" w:fill="FFFFFF" w:themeFill="background1"/>
          </w:tcPr>
          <w:p w14:paraId="0D552903" w14:textId="21EB6EF4"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0</w:t>
            </w:r>
          </w:p>
        </w:tc>
        <w:tc>
          <w:tcPr>
            <w:tcW w:w="1203" w:type="dxa"/>
            <w:shd w:val="clear" w:color="auto" w:fill="FFFFFF" w:themeFill="background1"/>
          </w:tcPr>
          <w:p w14:paraId="17131EFA" w14:textId="481DE43E"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32,64</w:t>
            </w:r>
          </w:p>
        </w:tc>
      </w:tr>
      <w:tr w:rsidR="00F16CC3" w:rsidRPr="00A32065" w14:paraId="50578BAA" w14:textId="77777777" w:rsidTr="00F16CC3">
        <w:trPr>
          <w:cantSplit/>
        </w:trPr>
        <w:tc>
          <w:tcPr>
            <w:tcW w:w="501" w:type="dxa"/>
            <w:vMerge/>
            <w:shd w:val="clear" w:color="auto" w:fill="FFFFFF" w:themeFill="background1"/>
          </w:tcPr>
          <w:p w14:paraId="39D71F14" w14:textId="77777777" w:rsidR="00F16CC3" w:rsidRPr="00A32065" w:rsidRDefault="00F16CC3" w:rsidP="00964035">
            <w:pPr>
              <w:pStyle w:val="a1"/>
              <w:ind w:firstLine="0"/>
              <w:jc w:val="center"/>
              <w:rPr>
                <w:rFonts w:ascii="PT Astra Serif" w:hAnsi="PT Astra Serif"/>
                <w:b/>
                <w:lang w:val="ru-RU"/>
              </w:rPr>
            </w:pPr>
          </w:p>
        </w:tc>
        <w:tc>
          <w:tcPr>
            <w:tcW w:w="5312" w:type="dxa"/>
            <w:shd w:val="clear" w:color="auto" w:fill="FFFFFF" w:themeFill="background1"/>
          </w:tcPr>
          <w:p w14:paraId="0CD02027" w14:textId="0194B026" w:rsidR="00F16CC3" w:rsidRPr="00A32065" w:rsidRDefault="00F16CC3" w:rsidP="00964035">
            <w:pPr>
              <w:pStyle w:val="a1"/>
              <w:ind w:firstLine="0"/>
              <w:jc w:val="left"/>
              <w:rPr>
                <w:rFonts w:ascii="PT Astra Serif" w:hAnsi="PT Astra Serif"/>
                <w:b/>
                <w:bCs/>
                <w:lang w:val="ru-RU"/>
              </w:rPr>
            </w:pPr>
            <w:r w:rsidRPr="00A32065">
              <w:rPr>
                <w:rFonts w:ascii="PT Astra Serif" w:hAnsi="PT Astra Serif"/>
                <w:b/>
                <w:bCs/>
                <w:lang w:val="ru-RU"/>
              </w:rPr>
              <w:t>Зона режимных территорий</w:t>
            </w:r>
          </w:p>
        </w:tc>
        <w:tc>
          <w:tcPr>
            <w:tcW w:w="1559" w:type="dxa"/>
            <w:shd w:val="clear" w:color="auto" w:fill="FFFFFF" w:themeFill="background1"/>
            <w:vAlign w:val="center"/>
          </w:tcPr>
          <w:p w14:paraId="276E4280" w14:textId="7DBD907C" w:rsidR="00F16CC3" w:rsidRPr="00A32065" w:rsidRDefault="00F16CC3" w:rsidP="00964035">
            <w:pPr>
              <w:pStyle w:val="a1"/>
              <w:ind w:firstLine="0"/>
              <w:jc w:val="center"/>
              <w:rPr>
                <w:rFonts w:ascii="PT Astra Serif" w:hAnsi="PT Astra Serif"/>
                <w:color w:val="000000"/>
                <w:lang w:val="ru-RU"/>
              </w:rPr>
            </w:pPr>
            <w:r w:rsidRPr="00A32065">
              <w:rPr>
                <w:rFonts w:ascii="PT Astra Serif" w:hAnsi="PT Astra Serif"/>
                <w:color w:val="000000"/>
                <w:lang w:val="ru-RU"/>
              </w:rPr>
              <w:t>га</w:t>
            </w:r>
          </w:p>
        </w:tc>
        <w:tc>
          <w:tcPr>
            <w:tcW w:w="1418" w:type="dxa"/>
            <w:shd w:val="clear" w:color="auto" w:fill="FFFFFF" w:themeFill="background1"/>
          </w:tcPr>
          <w:p w14:paraId="4BF9E32B" w14:textId="7CE0CBEF" w:rsidR="00F16CC3" w:rsidRPr="00A32065" w:rsidRDefault="00F16CC3" w:rsidP="00964035">
            <w:pPr>
              <w:pStyle w:val="a1"/>
              <w:ind w:firstLine="0"/>
              <w:jc w:val="center"/>
              <w:rPr>
                <w:rFonts w:ascii="PT Astra Serif" w:hAnsi="PT Astra Serif"/>
                <w:lang w:val="ru-RU"/>
              </w:rPr>
            </w:pPr>
            <w:r w:rsidRPr="00A32065">
              <w:rPr>
                <w:rFonts w:ascii="PT Astra Serif" w:hAnsi="PT Astra Serif"/>
                <w:lang w:val="ru-RU"/>
              </w:rPr>
              <w:t>0</w:t>
            </w:r>
            <w:r w:rsidR="00D612A1" w:rsidRPr="00A32065">
              <w:rPr>
                <w:rFonts w:ascii="PT Astra Serif" w:hAnsi="PT Astra Serif"/>
                <w:lang w:val="ru-RU"/>
              </w:rPr>
              <w:t>,05</w:t>
            </w:r>
          </w:p>
        </w:tc>
        <w:tc>
          <w:tcPr>
            <w:tcW w:w="1203" w:type="dxa"/>
            <w:shd w:val="clear" w:color="auto" w:fill="FFFFFF" w:themeFill="background1"/>
          </w:tcPr>
          <w:p w14:paraId="4C8CCB14" w14:textId="08178FB7" w:rsidR="00F16CC3" w:rsidRPr="00A32065" w:rsidRDefault="00D612A1" w:rsidP="00964035">
            <w:pPr>
              <w:pStyle w:val="a1"/>
              <w:ind w:firstLine="0"/>
              <w:jc w:val="center"/>
              <w:rPr>
                <w:rFonts w:ascii="PT Astra Serif" w:hAnsi="PT Astra Serif"/>
                <w:lang w:val="ru-RU"/>
              </w:rPr>
            </w:pPr>
            <w:r w:rsidRPr="00A32065">
              <w:rPr>
                <w:rFonts w:ascii="PT Astra Serif" w:hAnsi="PT Astra Serif"/>
                <w:lang w:val="ru-RU"/>
              </w:rPr>
              <w:t>0,05</w:t>
            </w:r>
          </w:p>
        </w:tc>
      </w:tr>
      <w:tr w:rsidR="00A04C0A" w:rsidRPr="00A32065" w14:paraId="302CEC29" w14:textId="77777777" w:rsidTr="00F16CC3">
        <w:trPr>
          <w:cantSplit/>
        </w:trPr>
        <w:tc>
          <w:tcPr>
            <w:tcW w:w="501" w:type="dxa"/>
            <w:shd w:val="clear" w:color="auto" w:fill="FFFFFF" w:themeFill="background1"/>
          </w:tcPr>
          <w:p w14:paraId="411BAE09" w14:textId="266685A0" w:rsidR="00A04C0A" w:rsidRPr="00A32065" w:rsidRDefault="00A04C0A" w:rsidP="00964035">
            <w:pPr>
              <w:pStyle w:val="a1"/>
              <w:ind w:firstLine="0"/>
              <w:jc w:val="center"/>
              <w:rPr>
                <w:rFonts w:ascii="PT Astra Serif" w:hAnsi="PT Astra Serif"/>
                <w:b/>
                <w:lang w:val="ru-RU"/>
              </w:rPr>
            </w:pPr>
            <w:r w:rsidRPr="00A32065">
              <w:rPr>
                <w:rFonts w:ascii="PT Astra Serif" w:hAnsi="PT Astra Serif"/>
                <w:b/>
                <w:lang w:val="ru-RU"/>
              </w:rPr>
              <w:t>1.2</w:t>
            </w:r>
          </w:p>
        </w:tc>
        <w:tc>
          <w:tcPr>
            <w:tcW w:w="5312" w:type="dxa"/>
            <w:shd w:val="clear" w:color="auto" w:fill="FFFFFF" w:themeFill="background1"/>
          </w:tcPr>
          <w:p w14:paraId="5DF05E78" w14:textId="4DB6065E" w:rsidR="00A04C0A" w:rsidRPr="00A32065" w:rsidRDefault="00A04C0A" w:rsidP="00964035">
            <w:pPr>
              <w:pStyle w:val="a1"/>
              <w:ind w:firstLine="0"/>
              <w:jc w:val="left"/>
              <w:rPr>
                <w:rFonts w:ascii="PT Astra Serif" w:hAnsi="PT Astra Serif"/>
                <w:b/>
                <w:bCs/>
                <w:lang w:val="ru-RU"/>
              </w:rPr>
            </w:pPr>
            <w:r w:rsidRPr="00A32065">
              <w:rPr>
                <w:rFonts w:ascii="PT Astra Serif" w:hAnsi="PT Astra Serif"/>
                <w:b/>
                <w:bCs/>
                <w:lang w:val="ru-RU"/>
              </w:rPr>
              <w:t>Общая площадь земель в границах населенных пункт</w:t>
            </w:r>
            <w:r w:rsidR="007B05B1" w:rsidRPr="00A32065">
              <w:rPr>
                <w:rFonts w:ascii="PT Astra Serif" w:hAnsi="PT Astra Serif"/>
                <w:b/>
                <w:bCs/>
                <w:lang w:val="ru-RU"/>
              </w:rPr>
              <w:t>ов</w:t>
            </w:r>
          </w:p>
        </w:tc>
        <w:tc>
          <w:tcPr>
            <w:tcW w:w="1559" w:type="dxa"/>
            <w:shd w:val="clear" w:color="auto" w:fill="FFFFFF" w:themeFill="background1"/>
            <w:vAlign w:val="center"/>
          </w:tcPr>
          <w:p w14:paraId="6964FB35" w14:textId="68E0020C" w:rsidR="00A04C0A" w:rsidRPr="00A32065" w:rsidRDefault="002B1D8F" w:rsidP="00964035">
            <w:pPr>
              <w:pStyle w:val="a1"/>
              <w:ind w:firstLine="0"/>
              <w:jc w:val="center"/>
              <w:rPr>
                <w:rFonts w:ascii="PT Astra Serif" w:hAnsi="PT Astra Serif"/>
                <w:color w:val="000000"/>
                <w:lang w:val="ru-RU"/>
              </w:rPr>
            </w:pPr>
            <w:r w:rsidRPr="00A32065">
              <w:rPr>
                <w:rFonts w:ascii="PT Astra Serif" w:hAnsi="PT Astra Serif"/>
                <w:color w:val="000000"/>
                <w:lang w:val="ru-RU"/>
              </w:rPr>
              <w:t>га</w:t>
            </w:r>
          </w:p>
        </w:tc>
        <w:tc>
          <w:tcPr>
            <w:tcW w:w="1418" w:type="dxa"/>
            <w:shd w:val="clear" w:color="auto" w:fill="FFFFFF" w:themeFill="background1"/>
          </w:tcPr>
          <w:p w14:paraId="62060362" w14:textId="7802BD59" w:rsidR="00A04C0A" w:rsidRPr="00A32065" w:rsidRDefault="00165A3E" w:rsidP="00964035">
            <w:pPr>
              <w:pStyle w:val="a1"/>
              <w:ind w:firstLine="0"/>
              <w:jc w:val="center"/>
              <w:rPr>
                <w:rFonts w:ascii="PT Astra Serif" w:hAnsi="PT Astra Serif"/>
                <w:lang w:val="ru-RU"/>
              </w:rPr>
            </w:pPr>
            <w:r w:rsidRPr="00A32065">
              <w:rPr>
                <w:rFonts w:ascii="PT Astra Serif" w:hAnsi="PT Astra Serif"/>
                <w:lang w:val="ru-RU"/>
              </w:rPr>
              <w:t>903,72</w:t>
            </w:r>
          </w:p>
        </w:tc>
        <w:tc>
          <w:tcPr>
            <w:tcW w:w="1203" w:type="dxa"/>
            <w:shd w:val="clear" w:color="auto" w:fill="FFFFFF" w:themeFill="background1"/>
          </w:tcPr>
          <w:p w14:paraId="1BBCAC5B" w14:textId="39BF27F4" w:rsidR="00A04C0A" w:rsidRPr="00A32065" w:rsidRDefault="002070CA" w:rsidP="00964035">
            <w:pPr>
              <w:pStyle w:val="a1"/>
              <w:ind w:firstLine="0"/>
              <w:jc w:val="center"/>
              <w:rPr>
                <w:rFonts w:ascii="PT Astra Serif" w:hAnsi="PT Astra Serif"/>
                <w:lang w:val="ru-RU"/>
              </w:rPr>
            </w:pPr>
            <w:r>
              <w:rPr>
                <w:rFonts w:ascii="PT Astra Serif" w:hAnsi="PT Astra Serif"/>
                <w:lang w:val="ru-RU"/>
              </w:rPr>
              <w:t>904,2</w:t>
            </w:r>
          </w:p>
        </w:tc>
      </w:tr>
      <w:tr w:rsidR="00964035" w:rsidRPr="00A32065" w14:paraId="0BF432DD" w14:textId="77777777" w:rsidTr="0035684F">
        <w:trPr>
          <w:cantSplit/>
        </w:trPr>
        <w:tc>
          <w:tcPr>
            <w:tcW w:w="9993" w:type="dxa"/>
            <w:gridSpan w:val="5"/>
            <w:shd w:val="clear" w:color="auto" w:fill="FFFFFF" w:themeFill="background1"/>
          </w:tcPr>
          <w:p w14:paraId="5DF14516" w14:textId="77777777" w:rsidR="00964035" w:rsidRPr="00A32065" w:rsidRDefault="00964035" w:rsidP="00964035">
            <w:pPr>
              <w:pStyle w:val="a1"/>
              <w:ind w:firstLine="0"/>
              <w:jc w:val="center"/>
              <w:rPr>
                <w:rFonts w:ascii="PT Astra Serif" w:hAnsi="PT Astra Serif"/>
                <w:lang w:val="ru-RU"/>
              </w:rPr>
            </w:pPr>
            <w:r w:rsidRPr="00A32065">
              <w:rPr>
                <w:rFonts w:ascii="PT Astra Serif" w:hAnsi="PT Astra Serif"/>
                <w:b/>
              </w:rPr>
              <w:t>II</w:t>
            </w:r>
            <w:r w:rsidRPr="00A32065">
              <w:rPr>
                <w:rFonts w:ascii="PT Astra Serif" w:hAnsi="PT Astra Serif"/>
                <w:b/>
                <w:lang w:val="ru-RU"/>
              </w:rPr>
              <w:t>. Население</w:t>
            </w:r>
          </w:p>
        </w:tc>
      </w:tr>
      <w:tr w:rsidR="00964035" w:rsidRPr="00A32065" w14:paraId="0096AADE" w14:textId="77777777" w:rsidTr="00F16CC3">
        <w:trPr>
          <w:cantSplit/>
        </w:trPr>
        <w:tc>
          <w:tcPr>
            <w:tcW w:w="501" w:type="dxa"/>
            <w:shd w:val="clear" w:color="auto" w:fill="FFFFFF" w:themeFill="background1"/>
          </w:tcPr>
          <w:p w14:paraId="325001E8" w14:textId="77777777" w:rsidR="00964035" w:rsidRPr="00A32065" w:rsidRDefault="00964035" w:rsidP="00964035">
            <w:pPr>
              <w:pStyle w:val="a1"/>
              <w:ind w:firstLine="0"/>
              <w:jc w:val="center"/>
              <w:rPr>
                <w:rFonts w:ascii="PT Astra Serif" w:hAnsi="PT Astra Serif"/>
                <w:b/>
                <w:lang w:val="ru-RU"/>
              </w:rPr>
            </w:pPr>
            <w:r w:rsidRPr="00A32065">
              <w:rPr>
                <w:rFonts w:ascii="PT Astra Serif" w:hAnsi="PT Astra Serif"/>
                <w:b/>
                <w:lang w:val="ru-RU"/>
              </w:rPr>
              <w:t>2.1</w:t>
            </w:r>
          </w:p>
        </w:tc>
        <w:tc>
          <w:tcPr>
            <w:tcW w:w="5312" w:type="dxa"/>
            <w:shd w:val="clear" w:color="auto" w:fill="FFFFFF" w:themeFill="background1"/>
          </w:tcPr>
          <w:p w14:paraId="4265EEE8" w14:textId="77777777" w:rsidR="00964035" w:rsidRPr="00A32065" w:rsidRDefault="00964035" w:rsidP="00964035">
            <w:pPr>
              <w:pStyle w:val="a1"/>
              <w:ind w:firstLine="0"/>
              <w:jc w:val="left"/>
              <w:rPr>
                <w:rFonts w:ascii="PT Astra Serif" w:hAnsi="PT Astra Serif"/>
                <w:b/>
                <w:lang w:val="ru-RU"/>
              </w:rPr>
            </w:pPr>
            <w:r w:rsidRPr="00A32065">
              <w:rPr>
                <w:rFonts w:ascii="PT Astra Serif" w:hAnsi="PT Astra Serif"/>
                <w:b/>
                <w:lang w:val="ru-RU"/>
              </w:rPr>
              <w:t>Численность населения</w:t>
            </w:r>
          </w:p>
        </w:tc>
        <w:tc>
          <w:tcPr>
            <w:tcW w:w="1559" w:type="dxa"/>
            <w:shd w:val="clear" w:color="auto" w:fill="FFFFFF" w:themeFill="background1"/>
          </w:tcPr>
          <w:p w14:paraId="5B8B1B03" w14:textId="77777777" w:rsidR="00964035" w:rsidRPr="00A32065" w:rsidRDefault="00964035" w:rsidP="00964035">
            <w:pPr>
              <w:pStyle w:val="a1"/>
              <w:ind w:firstLine="0"/>
              <w:jc w:val="center"/>
              <w:rPr>
                <w:rFonts w:ascii="PT Astra Serif" w:hAnsi="PT Astra Serif"/>
                <w:lang w:val="ru-RU"/>
              </w:rPr>
            </w:pPr>
            <w:r w:rsidRPr="00A32065">
              <w:rPr>
                <w:rFonts w:ascii="PT Astra Serif" w:hAnsi="PT Astra Serif"/>
                <w:lang w:val="ru-RU"/>
              </w:rPr>
              <w:t>чел.</w:t>
            </w:r>
          </w:p>
        </w:tc>
        <w:tc>
          <w:tcPr>
            <w:tcW w:w="1418" w:type="dxa"/>
            <w:shd w:val="clear" w:color="auto" w:fill="FFFFFF" w:themeFill="background1"/>
          </w:tcPr>
          <w:p w14:paraId="02982F0A" w14:textId="21CB1E06" w:rsidR="00964035" w:rsidRPr="00A32065" w:rsidRDefault="003B1731" w:rsidP="00964035">
            <w:pPr>
              <w:pStyle w:val="a1"/>
              <w:ind w:firstLine="0"/>
              <w:jc w:val="center"/>
              <w:rPr>
                <w:rFonts w:ascii="PT Astra Serif" w:hAnsi="PT Astra Serif"/>
                <w:lang w:val="ru-RU"/>
              </w:rPr>
            </w:pPr>
            <w:r w:rsidRPr="00A32065">
              <w:rPr>
                <w:rFonts w:ascii="PT Astra Serif" w:hAnsi="PT Astra Serif"/>
                <w:lang w:val="ru-RU"/>
              </w:rPr>
              <w:t>988</w:t>
            </w:r>
          </w:p>
        </w:tc>
        <w:tc>
          <w:tcPr>
            <w:tcW w:w="1203" w:type="dxa"/>
            <w:shd w:val="clear" w:color="auto" w:fill="FFFFFF" w:themeFill="background1"/>
          </w:tcPr>
          <w:p w14:paraId="23514A28" w14:textId="519FBAA8" w:rsidR="00964035" w:rsidRPr="00A32065" w:rsidRDefault="001C0351" w:rsidP="00964035">
            <w:pPr>
              <w:pStyle w:val="a1"/>
              <w:ind w:firstLine="0"/>
              <w:jc w:val="center"/>
              <w:rPr>
                <w:rFonts w:ascii="PT Astra Serif" w:hAnsi="PT Astra Serif"/>
                <w:lang w:val="ru-RU"/>
              </w:rPr>
            </w:pPr>
            <w:r w:rsidRPr="00A32065">
              <w:rPr>
                <w:rFonts w:ascii="PT Astra Serif" w:hAnsi="PT Astra Serif"/>
                <w:lang w:val="ru-RU"/>
              </w:rPr>
              <w:t>1011</w:t>
            </w:r>
          </w:p>
        </w:tc>
      </w:tr>
      <w:tr w:rsidR="00964035" w:rsidRPr="00A32065" w14:paraId="5428DD65" w14:textId="77777777" w:rsidTr="0035684F">
        <w:trPr>
          <w:cantSplit/>
        </w:trPr>
        <w:tc>
          <w:tcPr>
            <w:tcW w:w="9993" w:type="dxa"/>
            <w:gridSpan w:val="5"/>
            <w:shd w:val="clear" w:color="auto" w:fill="FFFFFF" w:themeFill="background1"/>
          </w:tcPr>
          <w:p w14:paraId="2F25B1F5" w14:textId="77777777" w:rsidR="00964035" w:rsidRPr="00A32065" w:rsidRDefault="00964035" w:rsidP="00964035">
            <w:pPr>
              <w:pStyle w:val="a1"/>
              <w:ind w:firstLine="0"/>
              <w:jc w:val="center"/>
              <w:rPr>
                <w:rFonts w:ascii="PT Astra Serif" w:hAnsi="PT Astra Serif"/>
                <w:lang w:val="ru-RU"/>
              </w:rPr>
            </w:pPr>
            <w:r w:rsidRPr="00A32065">
              <w:rPr>
                <w:rFonts w:ascii="PT Astra Serif" w:hAnsi="PT Astra Serif"/>
                <w:b/>
              </w:rPr>
              <w:t>III</w:t>
            </w:r>
            <w:r w:rsidRPr="00A32065">
              <w:rPr>
                <w:rFonts w:ascii="PT Astra Serif" w:hAnsi="PT Astra Serif"/>
                <w:b/>
                <w:lang w:val="ru-RU"/>
              </w:rPr>
              <w:t>. Объекты социального и культурно-бытового обслуживания</w:t>
            </w:r>
          </w:p>
        </w:tc>
      </w:tr>
      <w:tr w:rsidR="00964035" w:rsidRPr="00A32065" w14:paraId="6CBF7DE2" w14:textId="77777777" w:rsidTr="00F16CC3">
        <w:trPr>
          <w:cantSplit/>
        </w:trPr>
        <w:tc>
          <w:tcPr>
            <w:tcW w:w="501" w:type="dxa"/>
            <w:vMerge w:val="restart"/>
            <w:shd w:val="clear" w:color="auto" w:fill="FFFFFF" w:themeFill="background1"/>
          </w:tcPr>
          <w:p w14:paraId="3EC2456B" w14:textId="77777777" w:rsidR="00964035" w:rsidRPr="00A32065" w:rsidRDefault="00964035" w:rsidP="00964035">
            <w:pPr>
              <w:pStyle w:val="a1"/>
              <w:ind w:firstLine="0"/>
              <w:jc w:val="center"/>
              <w:rPr>
                <w:rFonts w:ascii="PT Astra Serif" w:hAnsi="PT Astra Serif"/>
                <w:b/>
                <w:lang w:val="ru-RU"/>
              </w:rPr>
            </w:pPr>
            <w:r w:rsidRPr="00A32065">
              <w:rPr>
                <w:rFonts w:ascii="PT Astra Serif" w:hAnsi="PT Astra Serif"/>
                <w:b/>
              </w:rPr>
              <w:t>3</w:t>
            </w:r>
            <w:r w:rsidRPr="00A32065">
              <w:rPr>
                <w:rFonts w:ascii="PT Astra Serif" w:hAnsi="PT Astra Serif"/>
                <w:b/>
                <w:lang w:val="ru-RU"/>
              </w:rPr>
              <w:t>.1</w:t>
            </w:r>
          </w:p>
        </w:tc>
        <w:tc>
          <w:tcPr>
            <w:tcW w:w="9492" w:type="dxa"/>
            <w:gridSpan w:val="4"/>
            <w:shd w:val="clear" w:color="auto" w:fill="FFFFFF" w:themeFill="background1"/>
          </w:tcPr>
          <w:p w14:paraId="3DEDF43C" w14:textId="77777777" w:rsidR="00964035" w:rsidRPr="00A32065" w:rsidRDefault="00964035" w:rsidP="00964035">
            <w:pPr>
              <w:pStyle w:val="a1"/>
              <w:ind w:firstLine="0"/>
              <w:jc w:val="left"/>
              <w:rPr>
                <w:rFonts w:ascii="PT Astra Serif" w:hAnsi="PT Astra Serif"/>
                <w:lang w:val="ru-RU"/>
              </w:rPr>
            </w:pPr>
            <w:r w:rsidRPr="00A32065">
              <w:rPr>
                <w:rFonts w:ascii="PT Astra Serif" w:hAnsi="PT Astra Serif"/>
                <w:b/>
                <w:lang w:val="ru-RU"/>
              </w:rPr>
              <w:t>Объекты учебно-образовательного назначения</w:t>
            </w:r>
          </w:p>
        </w:tc>
      </w:tr>
      <w:tr w:rsidR="00964035" w:rsidRPr="00A32065" w14:paraId="47A7C373" w14:textId="77777777" w:rsidTr="00F16CC3">
        <w:trPr>
          <w:cantSplit/>
          <w:trHeight w:val="232"/>
        </w:trPr>
        <w:tc>
          <w:tcPr>
            <w:tcW w:w="501" w:type="dxa"/>
            <w:vMerge/>
            <w:shd w:val="clear" w:color="auto" w:fill="FFFFFF" w:themeFill="background1"/>
          </w:tcPr>
          <w:p w14:paraId="094D2A03" w14:textId="77777777" w:rsidR="00964035" w:rsidRPr="00A32065" w:rsidRDefault="00964035" w:rsidP="00964035">
            <w:pPr>
              <w:pStyle w:val="a1"/>
              <w:tabs>
                <w:tab w:val="center" w:pos="235"/>
              </w:tabs>
              <w:ind w:firstLine="0"/>
              <w:jc w:val="center"/>
              <w:rPr>
                <w:rFonts w:ascii="PT Astra Serif" w:hAnsi="PT Astra Serif"/>
                <w:b/>
                <w:lang w:val="ru-RU"/>
              </w:rPr>
            </w:pPr>
          </w:p>
        </w:tc>
        <w:tc>
          <w:tcPr>
            <w:tcW w:w="5312" w:type="dxa"/>
            <w:shd w:val="clear" w:color="auto" w:fill="FFFFFF" w:themeFill="background1"/>
          </w:tcPr>
          <w:p w14:paraId="70515F92" w14:textId="77777777" w:rsidR="00964035" w:rsidRPr="00A32065" w:rsidRDefault="00964035" w:rsidP="00964035">
            <w:pPr>
              <w:pStyle w:val="a1"/>
              <w:ind w:firstLine="0"/>
              <w:jc w:val="left"/>
              <w:rPr>
                <w:rFonts w:ascii="PT Astra Serif" w:hAnsi="PT Astra Serif"/>
                <w:b/>
                <w:lang w:val="ru-RU"/>
              </w:rPr>
            </w:pPr>
            <w:r w:rsidRPr="00A32065">
              <w:rPr>
                <w:rFonts w:ascii="PT Astra Serif" w:hAnsi="PT Astra Serif"/>
                <w:b/>
                <w:lang w:val="ru-RU"/>
              </w:rPr>
              <w:t>детские дошкольные учреждения</w:t>
            </w:r>
          </w:p>
        </w:tc>
        <w:tc>
          <w:tcPr>
            <w:tcW w:w="1559" w:type="dxa"/>
            <w:shd w:val="clear" w:color="auto" w:fill="FFFFFF" w:themeFill="background1"/>
          </w:tcPr>
          <w:p w14:paraId="7CCC63DD" w14:textId="77777777" w:rsidR="00964035" w:rsidRPr="00A32065" w:rsidRDefault="00964035" w:rsidP="00964035">
            <w:pPr>
              <w:pStyle w:val="a1"/>
              <w:ind w:firstLine="0"/>
              <w:jc w:val="center"/>
              <w:rPr>
                <w:rFonts w:ascii="PT Astra Serif" w:hAnsi="PT Astra Serif"/>
                <w:lang w:val="ru-RU"/>
              </w:rPr>
            </w:pPr>
            <w:r w:rsidRPr="00A32065">
              <w:rPr>
                <w:rFonts w:ascii="PT Astra Serif" w:hAnsi="PT Astra Serif"/>
                <w:lang w:val="ru-RU"/>
              </w:rPr>
              <w:t>ед.</w:t>
            </w:r>
          </w:p>
        </w:tc>
        <w:tc>
          <w:tcPr>
            <w:tcW w:w="1418" w:type="dxa"/>
            <w:shd w:val="clear" w:color="auto" w:fill="FFFFFF" w:themeFill="background1"/>
          </w:tcPr>
          <w:p w14:paraId="482010FE" w14:textId="4801FB26" w:rsidR="00964035" w:rsidRPr="00A32065" w:rsidRDefault="008244C5" w:rsidP="00964035">
            <w:pPr>
              <w:pStyle w:val="a1"/>
              <w:ind w:firstLine="0"/>
              <w:jc w:val="center"/>
              <w:rPr>
                <w:rFonts w:ascii="PT Astra Serif" w:hAnsi="PT Astra Serif"/>
                <w:lang w:val="ru-RU"/>
              </w:rPr>
            </w:pPr>
            <w:r w:rsidRPr="00A32065">
              <w:rPr>
                <w:rFonts w:ascii="PT Astra Serif" w:hAnsi="PT Astra Serif"/>
                <w:lang w:val="ru-RU"/>
              </w:rPr>
              <w:t>1</w:t>
            </w:r>
          </w:p>
        </w:tc>
        <w:tc>
          <w:tcPr>
            <w:tcW w:w="1203" w:type="dxa"/>
            <w:shd w:val="clear" w:color="auto" w:fill="FFFFFF" w:themeFill="background1"/>
          </w:tcPr>
          <w:p w14:paraId="1138B5EB" w14:textId="6CC0E6D7" w:rsidR="00964035" w:rsidRPr="00A32065" w:rsidRDefault="00733A47" w:rsidP="00964035">
            <w:pPr>
              <w:pStyle w:val="a1"/>
              <w:ind w:firstLine="0"/>
              <w:jc w:val="center"/>
              <w:rPr>
                <w:rFonts w:ascii="PT Astra Serif" w:hAnsi="PT Astra Serif"/>
                <w:lang w:val="ru-RU"/>
              </w:rPr>
            </w:pPr>
            <w:r w:rsidRPr="00A32065">
              <w:rPr>
                <w:rFonts w:ascii="PT Astra Serif" w:hAnsi="PT Astra Serif"/>
                <w:lang w:val="ru-RU"/>
              </w:rPr>
              <w:t>1</w:t>
            </w:r>
          </w:p>
        </w:tc>
      </w:tr>
      <w:tr w:rsidR="00964035" w:rsidRPr="00A32065" w14:paraId="0D18912B" w14:textId="77777777" w:rsidTr="00F16CC3">
        <w:trPr>
          <w:cantSplit/>
        </w:trPr>
        <w:tc>
          <w:tcPr>
            <w:tcW w:w="501" w:type="dxa"/>
            <w:vMerge/>
            <w:shd w:val="clear" w:color="auto" w:fill="FFFFFF" w:themeFill="background1"/>
          </w:tcPr>
          <w:p w14:paraId="0A01ECC5" w14:textId="77777777" w:rsidR="00964035" w:rsidRPr="00A32065" w:rsidRDefault="00964035" w:rsidP="00964035">
            <w:pPr>
              <w:pStyle w:val="a1"/>
              <w:ind w:firstLine="0"/>
              <w:jc w:val="center"/>
              <w:rPr>
                <w:rFonts w:ascii="PT Astra Serif" w:hAnsi="PT Astra Serif"/>
                <w:b/>
                <w:lang w:val="ru-RU"/>
              </w:rPr>
            </w:pPr>
          </w:p>
        </w:tc>
        <w:tc>
          <w:tcPr>
            <w:tcW w:w="5312" w:type="dxa"/>
            <w:shd w:val="clear" w:color="auto" w:fill="FFFFFF" w:themeFill="background1"/>
          </w:tcPr>
          <w:p w14:paraId="06E4FAD1" w14:textId="77777777" w:rsidR="00964035" w:rsidRPr="00A32065" w:rsidRDefault="00964035" w:rsidP="00964035">
            <w:pPr>
              <w:pStyle w:val="a1"/>
              <w:ind w:firstLine="0"/>
              <w:jc w:val="left"/>
              <w:rPr>
                <w:rFonts w:ascii="PT Astra Serif" w:hAnsi="PT Astra Serif"/>
                <w:b/>
                <w:lang w:val="ru-RU"/>
              </w:rPr>
            </w:pPr>
            <w:r w:rsidRPr="00A32065">
              <w:rPr>
                <w:rFonts w:ascii="PT Astra Serif" w:hAnsi="PT Astra Serif"/>
                <w:b/>
                <w:lang w:val="ru-RU"/>
              </w:rPr>
              <w:t>общеобразовательные школы</w:t>
            </w:r>
          </w:p>
        </w:tc>
        <w:tc>
          <w:tcPr>
            <w:tcW w:w="1559" w:type="dxa"/>
            <w:shd w:val="clear" w:color="auto" w:fill="FFFFFF" w:themeFill="background1"/>
          </w:tcPr>
          <w:p w14:paraId="1976CEB6" w14:textId="77777777" w:rsidR="00964035" w:rsidRPr="00A32065" w:rsidRDefault="00964035" w:rsidP="00964035">
            <w:pPr>
              <w:pStyle w:val="a1"/>
              <w:ind w:firstLine="0"/>
              <w:jc w:val="center"/>
              <w:rPr>
                <w:rFonts w:ascii="PT Astra Serif" w:hAnsi="PT Astra Serif"/>
                <w:lang w:val="ru-RU"/>
              </w:rPr>
            </w:pPr>
            <w:r w:rsidRPr="00A32065">
              <w:rPr>
                <w:rFonts w:ascii="PT Astra Serif" w:hAnsi="PT Astra Serif"/>
                <w:lang w:val="ru-RU"/>
              </w:rPr>
              <w:t>ед.</w:t>
            </w:r>
          </w:p>
        </w:tc>
        <w:tc>
          <w:tcPr>
            <w:tcW w:w="1418" w:type="dxa"/>
            <w:shd w:val="clear" w:color="auto" w:fill="FFFFFF" w:themeFill="background1"/>
          </w:tcPr>
          <w:p w14:paraId="7DE4EB17" w14:textId="4FC56024" w:rsidR="00964035" w:rsidRPr="00A32065" w:rsidRDefault="008244C5" w:rsidP="00964035">
            <w:pPr>
              <w:pStyle w:val="a1"/>
              <w:ind w:firstLine="0"/>
              <w:jc w:val="center"/>
              <w:rPr>
                <w:rFonts w:ascii="PT Astra Serif" w:hAnsi="PT Astra Serif"/>
                <w:lang w:val="ru-RU"/>
              </w:rPr>
            </w:pPr>
            <w:r w:rsidRPr="00A32065">
              <w:rPr>
                <w:rFonts w:ascii="PT Astra Serif" w:hAnsi="PT Astra Serif"/>
                <w:lang w:val="ru-RU"/>
              </w:rPr>
              <w:t>1</w:t>
            </w:r>
          </w:p>
        </w:tc>
        <w:tc>
          <w:tcPr>
            <w:tcW w:w="1203" w:type="dxa"/>
            <w:shd w:val="clear" w:color="auto" w:fill="FFFFFF" w:themeFill="background1"/>
          </w:tcPr>
          <w:p w14:paraId="521BBC6D" w14:textId="3F64ABC9" w:rsidR="00964035" w:rsidRPr="00A32065" w:rsidRDefault="00733A47" w:rsidP="00964035">
            <w:pPr>
              <w:pStyle w:val="a1"/>
              <w:ind w:firstLine="0"/>
              <w:jc w:val="center"/>
              <w:rPr>
                <w:rFonts w:ascii="PT Astra Serif" w:hAnsi="PT Astra Serif"/>
                <w:lang w:val="ru-RU"/>
              </w:rPr>
            </w:pPr>
            <w:r w:rsidRPr="00A32065">
              <w:rPr>
                <w:rFonts w:ascii="PT Astra Serif" w:hAnsi="PT Astra Serif"/>
                <w:lang w:val="ru-RU"/>
              </w:rPr>
              <w:t>1</w:t>
            </w:r>
          </w:p>
        </w:tc>
      </w:tr>
      <w:tr w:rsidR="00964035" w:rsidRPr="00A32065" w14:paraId="5FCCF882" w14:textId="77777777" w:rsidTr="00F16CC3">
        <w:trPr>
          <w:cantSplit/>
        </w:trPr>
        <w:tc>
          <w:tcPr>
            <w:tcW w:w="501" w:type="dxa"/>
            <w:vMerge w:val="restart"/>
            <w:shd w:val="clear" w:color="auto" w:fill="FFFFFF" w:themeFill="background1"/>
          </w:tcPr>
          <w:p w14:paraId="1F4FEF8B" w14:textId="77777777" w:rsidR="00964035" w:rsidRPr="00A32065" w:rsidRDefault="00964035" w:rsidP="00964035">
            <w:pPr>
              <w:pStyle w:val="a1"/>
              <w:ind w:firstLine="0"/>
              <w:jc w:val="center"/>
              <w:rPr>
                <w:rFonts w:ascii="PT Astra Serif" w:hAnsi="PT Astra Serif"/>
                <w:b/>
                <w:lang w:val="ru-RU"/>
              </w:rPr>
            </w:pPr>
            <w:r w:rsidRPr="00A32065">
              <w:rPr>
                <w:rFonts w:ascii="PT Astra Serif" w:hAnsi="PT Astra Serif"/>
                <w:b/>
              </w:rPr>
              <w:t>3</w:t>
            </w:r>
            <w:r w:rsidRPr="00A32065">
              <w:rPr>
                <w:rFonts w:ascii="PT Astra Serif" w:hAnsi="PT Astra Serif"/>
                <w:b/>
                <w:lang w:val="ru-RU"/>
              </w:rPr>
              <w:t>.2</w:t>
            </w:r>
          </w:p>
        </w:tc>
        <w:tc>
          <w:tcPr>
            <w:tcW w:w="9492" w:type="dxa"/>
            <w:gridSpan w:val="4"/>
            <w:shd w:val="clear" w:color="auto" w:fill="FFFFFF" w:themeFill="background1"/>
          </w:tcPr>
          <w:p w14:paraId="58A57D83" w14:textId="77777777" w:rsidR="00964035" w:rsidRPr="00A32065" w:rsidRDefault="00964035" w:rsidP="00964035">
            <w:pPr>
              <w:pStyle w:val="a1"/>
              <w:ind w:firstLine="0"/>
              <w:jc w:val="left"/>
              <w:rPr>
                <w:rFonts w:ascii="PT Astra Serif" w:hAnsi="PT Astra Serif"/>
                <w:lang w:val="ru-RU"/>
              </w:rPr>
            </w:pPr>
            <w:r w:rsidRPr="00A32065">
              <w:rPr>
                <w:rFonts w:ascii="PT Astra Serif" w:hAnsi="PT Astra Serif"/>
                <w:b/>
                <w:lang w:val="ru-RU"/>
              </w:rPr>
              <w:t>Объекты здравоохранения</w:t>
            </w:r>
          </w:p>
        </w:tc>
      </w:tr>
      <w:tr w:rsidR="00964035" w:rsidRPr="00A32065" w14:paraId="59FC4EA5" w14:textId="77777777" w:rsidTr="00F16CC3">
        <w:trPr>
          <w:cantSplit/>
        </w:trPr>
        <w:tc>
          <w:tcPr>
            <w:tcW w:w="501" w:type="dxa"/>
            <w:vMerge/>
            <w:shd w:val="clear" w:color="auto" w:fill="FFFFFF" w:themeFill="background1"/>
          </w:tcPr>
          <w:p w14:paraId="3C641A9F" w14:textId="77777777" w:rsidR="00964035" w:rsidRPr="00A32065" w:rsidRDefault="00964035" w:rsidP="00964035">
            <w:pPr>
              <w:pStyle w:val="a1"/>
              <w:ind w:firstLine="0"/>
              <w:jc w:val="center"/>
              <w:rPr>
                <w:rFonts w:ascii="PT Astra Serif" w:hAnsi="PT Astra Serif"/>
                <w:b/>
                <w:lang w:val="ru-RU"/>
              </w:rPr>
            </w:pPr>
          </w:p>
        </w:tc>
        <w:tc>
          <w:tcPr>
            <w:tcW w:w="5312" w:type="dxa"/>
            <w:shd w:val="clear" w:color="auto" w:fill="FFFFFF" w:themeFill="background1"/>
          </w:tcPr>
          <w:p w14:paraId="675E21D9" w14:textId="47762ECE" w:rsidR="00964035" w:rsidRPr="00A32065" w:rsidRDefault="0012711F" w:rsidP="00964035">
            <w:pPr>
              <w:pStyle w:val="a1"/>
              <w:ind w:firstLine="0"/>
              <w:jc w:val="left"/>
              <w:rPr>
                <w:rFonts w:ascii="PT Astra Serif" w:hAnsi="PT Astra Serif"/>
                <w:b/>
                <w:lang w:val="ru-RU"/>
              </w:rPr>
            </w:pPr>
            <w:r w:rsidRPr="00A32065">
              <w:rPr>
                <w:rFonts w:ascii="PT Astra Serif" w:hAnsi="PT Astra Serif"/>
                <w:b/>
                <w:lang w:val="ru-RU"/>
              </w:rPr>
              <w:t>о</w:t>
            </w:r>
            <w:r w:rsidR="00B66B57" w:rsidRPr="00A32065">
              <w:rPr>
                <w:rFonts w:ascii="PT Astra Serif" w:hAnsi="PT Astra Serif"/>
                <w:b/>
                <w:lang w:val="ru-RU"/>
              </w:rPr>
              <w:t>фис семейного врача</w:t>
            </w:r>
          </w:p>
        </w:tc>
        <w:tc>
          <w:tcPr>
            <w:tcW w:w="1559" w:type="dxa"/>
            <w:shd w:val="clear" w:color="auto" w:fill="FFFFFF" w:themeFill="background1"/>
          </w:tcPr>
          <w:p w14:paraId="214564BD" w14:textId="5183318F" w:rsidR="00964035" w:rsidRPr="00A32065" w:rsidRDefault="00964035" w:rsidP="00964035">
            <w:pPr>
              <w:pStyle w:val="a1"/>
              <w:ind w:firstLine="0"/>
              <w:jc w:val="center"/>
              <w:rPr>
                <w:rFonts w:ascii="PT Astra Serif" w:hAnsi="PT Astra Serif"/>
                <w:lang w:val="ru-RU"/>
              </w:rPr>
            </w:pPr>
            <w:r w:rsidRPr="00A32065">
              <w:rPr>
                <w:rFonts w:ascii="PT Astra Serif" w:hAnsi="PT Astra Serif"/>
                <w:lang w:val="ru-RU"/>
              </w:rPr>
              <w:t>ед.</w:t>
            </w:r>
          </w:p>
        </w:tc>
        <w:tc>
          <w:tcPr>
            <w:tcW w:w="1418" w:type="dxa"/>
            <w:shd w:val="clear" w:color="auto" w:fill="FFFFFF" w:themeFill="background1"/>
          </w:tcPr>
          <w:p w14:paraId="7E367781" w14:textId="3BD6B70A" w:rsidR="00964035" w:rsidRPr="00A32065" w:rsidRDefault="008244C5" w:rsidP="00964035">
            <w:pPr>
              <w:pStyle w:val="a1"/>
              <w:ind w:firstLine="0"/>
              <w:jc w:val="center"/>
              <w:rPr>
                <w:rFonts w:ascii="PT Astra Serif" w:hAnsi="PT Astra Serif"/>
                <w:lang w:val="ru-RU"/>
              </w:rPr>
            </w:pPr>
            <w:r w:rsidRPr="00A32065">
              <w:rPr>
                <w:rFonts w:ascii="PT Astra Serif" w:hAnsi="PT Astra Serif"/>
                <w:lang w:val="ru-RU"/>
              </w:rPr>
              <w:t>1</w:t>
            </w:r>
          </w:p>
        </w:tc>
        <w:tc>
          <w:tcPr>
            <w:tcW w:w="1203" w:type="dxa"/>
            <w:shd w:val="clear" w:color="auto" w:fill="FFFFFF" w:themeFill="background1"/>
          </w:tcPr>
          <w:p w14:paraId="0A938FB2" w14:textId="141F043B" w:rsidR="00964035" w:rsidRPr="00A32065" w:rsidRDefault="00733A47" w:rsidP="00964035">
            <w:pPr>
              <w:pStyle w:val="a1"/>
              <w:ind w:firstLine="0"/>
              <w:jc w:val="center"/>
              <w:rPr>
                <w:rFonts w:ascii="PT Astra Serif" w:hAnsi="PT Astra Serif"/>
                <w:lang w:val="ru-RU"/>
              </w:rPr>
            </w:pPr>
            <w:r w:rsidRPr="00A32065">
              <w:rPr>
                <w:rFonts w:ascii="PT Astra Serif" w:hAnsi="PT Astra Serif"/>
                <w:lang w:val="ru-RU"/>
              </w:rPr>
              <w:t>1</w:t>
            </w:r>
          </w:p>
        </w:tc>
      </w:tr>
      <w:tr w:rsidR="00964035" w:rsidRPr="00A32065" w14:paraId="7FDC2980" w14:textId="77777777" w:rsidTr="00F16CC3">
        <w:trPr>
          <w:cantSplit/>
        </w:trPr>
        <w:tc>
          <w:tcPr>
            <w:tcW w:w="501" w:type="dxa"/>
            <w:vMerge w:val="restart"/>
            <w:shd w:val="clear" w:color="auto" w:fill="FFFFFF" w:themeFill="background1"/>
          </w:tcPr>
          <w:p w14:paraId="6BF4E284" w14:textId="77777777" w:rsidR="00964035" w:rsidRPr="00A32065" w:rsidRDefault="00964035" w:rsidP="00964035">
            <w:pPr>
              <w:pStyle w:val="a1"/>
              <w:ind w:firstLine="0"/>
              <w:jc w:val="center"/>
              <w:rPr>
                <w:rFonts w:ascii="PT Astra Serif" w:hAnsi="PT Astra Serif"/>
                <w:b/>
                <w:lang w:val="ru-RU"/>
              </w:rPr>
            </w:pPr>
            <w:r w:rsidRPr="00A32065">
              <w:rPr>
                <w:rFonts w:ascii="PT Astra Serif" w:hAnsi="PT Astra Serif"/>
                <w:b/>
              </w:rPr>
              <w:t>3</w:t>
            </w:r>
            <w:r w:rsidRPr="00A32065">
              <w:rPr>
                <w:rFonts w:ascii="PT Astra Serif" w:hAnsi="PT Astra Serif"/>
                <w:b/>
                <w:lang w:val="ru-RU"/>
              </w:rPr>
              <w:t>.3</w:t>
            </w:r>
          </w:p>
        </w:tc>
        <w:tc>
          <w:tcPr>
            <w:tcW w:w="9492" w:type="dxa"/>
            <w:gridSpan w:val="4"/>
            <w:shd w:val="clear" w:color="auto" w:fill="FFFFFF" w:themeFill="background1"/>
          </w:tcPr>
          <w:p w14:paraId="2CA2E29B" w14:textId="77777777" w:rsidR="00964035" w:rsidRPr="00A32065" w:rsidRDefault="00964035" w:rsidP="00964035">
            <w:pPr>
              <w:pStyle w:val="a1"/>
              <w:ind w:firstLine="0"/>
              <w:jc w:val="left"/>
              <w:rPr>
                <w:rFonts w:ascii="PT Astra Serif" w:hAnsi="PT Astra Serif"/>
                <w:lang w:val="ru-RU"/>
              </w:rPr>
            </w:pPr>
            <w:r w:rsidRPr="00A32065">
              <w:rPr>
                <w:rFonts w:ascii="PT Astra Serif" w:hAnsi="PT Astra Serif"/>
                <w:b/>
                <w:lang w:val="ru-RU"/>
              </w:rPr>
              <w:t>Спортивные и физкультурно-оздоровительные объекты</w:t>
            </w:r>
          </w:p>
        </w:tc>
      </w:tr>
      <w:tr w:rsidR="00964035" w:rsidRPr="00A32065" w14:paraId="0089E062" w14:textId="77777777" w:rsidTr="00F16CC3">
        <w:trPr>
          <w:cantSplit/>
        </w:trPr>
        <w:tc>
          <w:tcPr>
            <w:tcW w:w="501" w:type="dxa"/>
            <w:vMerge/>
            <w:shd w:val="clear" w:color="auto" w:fill="FFFFFF" w:themeFill="background1"/>
          </w:tcPr>
          <w:p w14:paraId="3C31017F" w14:textId="77777777" w:rsidR="00964035" w:rsidRPr="00A32065" w:rsidRDefault="00964035" w:rsidP="00964035">
            <w:pPr>
              <w:pStyle w:val="a1"/>
              <w:ind w:firstLine="0"/>
              <w:jc w:val="center"/>
              <w:rPr>
                <w:rFonts w:ascii="PT Astra Serif" w:hAnsi="PT Astra Serif"/>
                <w:b/>
                <w:lang w:val="ru-RU"/>
              </w:rPr>
            </w:pPr>
          </w:p>
        </w:tc>
        <w:tc>
          <w:tcPr>
            <w:tcW w:w="5312" w:type="dxa"/>
            <w:shd w:val="clear" w:color="auto" w:fill="FFFFFF" w:themeFill="background1"/>
            <w:vAlign w:val="center"/>
          </w:tcPr>
          <w:p w14:paraId="3F13317D" w14:textId="3E762CDE" w:rsidR="00964035" w:rsidRPr="00A32065" w:rsidRDefault="00964035" w:rsidP="00964035">
            <w:pPr>
              <w:pStyle w:val="a1"/>
              <w:ind w:firstLine="0"/>
              <w:jc w:val="left"/>
              <w:rPr>
                <w:rFonts w:ascii="PT Astra Serif" w:hAnsi="PT Astra Serif"/>
                <w:b/>
                <w:lang w:val="ru-RU"/>
              </w:rPr>
            </w:pPr>
            <w:r w:rsidRPr="00A32065">
              <w:rPr>
                <w:rFonts w:ascii="PT Astra Serif" w:hAnsi="PT Astra Serif"/>
                <w:b/>
                <w:lang w:val="ru-RU"/>
              </w:rPr>
              <w:t>спортивный зал</w:t>
            </w:r>
          </w:p>
        </w:tc>
        <w:tc>
          <w:tcPr>
            <w:tcW w:w="1559" w:type="dxa"/>
            <w:shd w:val="clear" w:color="auto" w:fill="FFFFFF" w:themeFill="background1"/>
            <w:vAlign w:val="center"/>
          </w:tcPr>
          <w:p w14:paraId="5E5E65C5" w14:textId="77777777" w:rsidR="00964035" w:rsidRPr="00A32065" w:rsidRDefault="00964035" w:rsidP="00964035">
            <w:pPr>
              <w:jc w:val="center"/>
              <w:rPr>
                <w:rFonts w:ascii="PT Astra Serif" w:hAnsi="PT Astra Serif"/>
              </w:rPr>
            </w:pPr>
            <w:r w:rsidRPr="00A32065">
              <w:rPr>
                <w:rFonts w:ascii="PT Astra Serif" w:hAnsi="PT Astra Serif"/>
              </w:rPr>
              <w:t>ед.</w:t>
            </w:r>
          </w:p>
        </w:tc>
        <w:tc>
          <w:tcPr>
            <w:tcW w:w="1418" w:type="dxa"/>
            <w:shd w:val="clear" w:color="auto" w:fill="FFFFFF" w:themeFill="background1"/>
            <w:vAlign w:val="center"/>
          </w:tcPr>
          <w:p w14:paraId="66731CD7" w14:textId="18F7263F" w:rsidR="00964035" w:rsidRPr="00A32065" w:rsidRDefault="008244C5" w:rsidP="00964035">
            <w:pPr>
              <w:pStyle w:val="a1"/>
              <w:ind w:firstLine="0"/>
              <w:jc w:val="center"/>
              <w:rPr>
                <w:rFonts w:ascii="PT Astra Serif" w:hAnsi="PT Astra Serif"/>
                <w:lang w:val="ru-RU"/>
              </w:rPr>
            </w:pPr>
            <w:r w:rsidRPr="00A32065">
              <w:rPr>
                <w:rFonts w:ascii="PT Astra Serif" w:hAnsi="PT Astra Serif"/>
                <w:lang w:val="ru-RU"/>
              </w:rPr>
              <w:t>1</w:t>
            </w:r>
          </w:p>
        </w:tc>
        <w:tc>
          <w:tcPr>
            <w:tcW w:w="1203" w:type="dxa"/>
            <w:shd w:val="clear" w:color="auto" w:fill="FFFFFF" w:themeFill="background1"/>
            <w:vAlign w:val="center"/>
          </w:tcPr>
          <w:p w14:paraId="692661FC" w14:textId="08F68543" w:rsidR="00964035" w:rsidRPr="00A32065" w:rsidRDefault="009D7C13" w:rsidP="00964035">
            <w:pPr>
              <w:pStyle w:val="a1"/>
              <w:ind w:firstLine="0"/>
              <w:jc w:val="center"/>
              <w:rPr>
                <w:rFonts w:ascii="PT Astra Serif" w:hAnsi="PT Astra Serif"/>
                <w:lang w:val="ru-RU"/>
              </w:rPr>
            </w:pPr>
            <w:r w:rsidRPr="00A32065">
              <w:rPr>
                <w:rFonts w:ascii="PT Astra Serif" w:hAnsi="PT Astra Serif"/>
                <w:lang w:val="ru-RU"/>
              </w:rPr>
              <w:t>1</w:t>
            </w:r>
          </w:p>
        </w:tc>
      </w:tr>
      <w:tr w:rsidR="007E282F" w:rsidRPr="00A32065" w14:paraId="7F1A7DDF" w14:textId="77777777" w:rsidTr="00F16CC3">
        <w:trPr>
          <w:cantSplit/>
        </w:trPr>
        <w:tc>
          <w:tcPr>
            <w:tcW w:w="501" w:type="dxa"/>
            <w:vMerge/>
            <w:shd w:val="clear" w:color="auto" w:fill="FFFFFF" w:themeFill="background1"/>
          </w:tcPr>
          <w:p w14:paraId="6F749F33" w14:textId="77777777" w:rsidR="007E282F" w:rsidRPr="00A32065" w:rsidRDefault="007E282F" w:rsidP="00964035">
            <w:pPr>
              <w:pStyle w:val="a1"/>
              <w:ind w:firstLine="0"/>
              <w:jc w:val="center"/>
              <w:rPr>
                <w:rFonts w:ascii="PT Astra Serif" w:hAnsi="PT Astra Serif"/>
                <w:b/>
                <w:lang w:val="ru-RU"/>
              </w:rPr>
            </w:pPr>
          </w:p>
        </w:tc>
        <w:tc>
          <w:tcPr>
            <w:tcW w:w="5312" w:type="dxa"/>
            <w:shd w:val="clear" w:color="auto" w:fill="FFFFFF" w:themeFill="background1"/>
            <w:vAlign w:val="center"/>
          </w:tcPr>
          <w:p w14:paraId="680C4AF4" w14:textId="68A1AEC1" w:rsidR="007E282F" w:rsidRPr="00A32065" w:rsidRDefault="007E282F" w:rsidP="00964035">
            <w:pPr>
              <w:pStyle w:val="a1"/>
              <w:ind w:firstLine="0"/>
              <w:jc w:val="left"/>
              <w:rPr>
                <w:rFonts w:ascii="PT Astra Serif" w:hAnsi="PT Astra Serif"/>
                <w:b/>
                <w:lang w:val="ru-RU"/>
              </w:rPr>
            </w:pPr>
            <w:r w:rsidRPr="00A32065">
              <w:rPr>
                <w:rFonts w:ascii="PT Astra Serif" w:hAnsi="PT Astra Serif"/>
                <w:b/>
                <w:lang w:val="ru-RU"/>
              </w:rPr>
              <w:t>стадион</w:t>
            </w:r>
          </w:p>
        </w:tc>
        <w:tc>
          <w:tcPr>
            <w:tcW w:w="1559" w:type="dxa"/>
            <w:shd w:val="clear" w:color="auto" w:fill="FFFFFF" w:themeFill="background1"/>
            <w:vAlign w:val="center"/>
          </w:tcPr>
          <w:p w14:paraId="3AA47458" w14:textId="0B34331B" w:rsidR="007E282F" w:rsidRPr="00A32065" w:rsidRDefault="007E282F" w:rsidP="00964035">
            <w:pPr>
              <w:jc w:val="center"/>
              <w:rPr>
                <w:rFonts w:ascii="PT Astra Serif" w:hAnsi="PT Astra Serif"/>
              </w:rPr>
            </w:pPr>
            <w:r w:rsidRPr="00A32065">
              <w:rPr>
                <w:rFonts w:ascii="PT Astra Serif" w:hAnsi="PT Astra Serif"/>
              </w:rPr>
              <w:t>ед.</w:t>
            </w:r>
          </w:p>
        </w:tc>
        <w:tc>
          <w:tcPr>
            <w:tcW w:w="1418" w:type="dxa"/>
            <w:shd w:val="clear" w:color="auto" w:fill="FFFFFF" w:themeFill="background1"/>
            <w:vAlign w:val="center"/>
          </w:tcPr>
          <w:p w14:paraId="5210178E" w14:textId="6C99483B" w:rsidR="007E282F" w:rsidRPr="00A32065" w:rsidRDefault="007E282F" w:rsidP="00964035">
            <w:pPr>
              <w:pStyle w:val="a1"/>
              <w:ind w:firstLine="0"/>
              <w:jc w:val="center"/>
              <w:rPr>
                <w:rFonts w:ascii="PT Astra Serif" w:hAnsi="PT Astra Serif"/>
                <w:lang w:val="ru-RU"/>
              </w:rPr>
            </w:pPr>
            <w:r w:rsidRPr="00A32065">
              <w:rPr>
                <w:rFonts w:ascii="PT Astra Serif" w:hAnsi="PT Astra Serif"/>
                <w:lang w:val="ru-RU"/>
              </w:rPr>
              <w:t>1</w:t>
            </w:r>
          </w:p>
        </w:tc>
        <w:tc>
          <w:tcPr>
            <w:tcW w:w="1203" w:type="dxa"/>
            <w:shd w:val="clear" w:color="auto" w:fill="FFFFFF" w:themeFill="background1"/>
            <w:vAlign w:val="center"/>
          </w:tcPr>
          <w:p w14:paraId="4E647648" w14:textId="4F74ECD4" w:rsidR="007E282F" w:rsidRPr="00A32065" w:rsidRDefault="007E282F" w:rsidP="00964035">
            <w:pPr>
              <w:pStyle w:val="a1"/>
              <w:ind w:firstLine="0"/>
              <w:jc w:val="center"/>
              <w:rPr>
                <w:rFonts w:ascii="PT Astra Serif" w:hAnsi="PT Astra Serif"/>
                <w:lang w:val="ru-RU"/>
              </w:rPr>
            </w:pPr>
            <w:r w:rsidRPr="00A32065">
              <w:rPr>
                <w:rFonts w:ascii="PT Astra Serif" w:hAnsi="PT Astra Serif"/>
                <w:lang w:val="ru-RU"/>
              </w:rPr>
              <w:t>1</w:t>
            </w:r>
          </w:p>
        </w:tc>
      </w:tr>
      <w:tr w:rsidR="007E282F" w:rsidRPr="00A32065" w14:paraId="48A85E34" w14:textId="77777777" w:rsidTr="00F16CC3">
        <w:trPr>
          <w:cantSplit/>
        </w:trPr>
        <w:tc>
          <w:tcPr>
            <w:tcW w:w="501" w:type="dxa"/>
            <w:vMerge/>
            <w:shd w:val="clear" w:color="auto" w:fill="FFFFFF" w:themeFill="background1"/>
          </w:tcPr>
          <w:p w14:paraId="4DDF8BD2" w14:textId="77777777" w:rsidR="007E282F" w:rsidRPr="00A32065" w:rsidRDefault="007E282F" w:rsidP="00964035">
            <w:pPr>
              <w:pStyle w:val="a1"/>
              <w:ind w:firstLine="0"/>
              <w:jc w:val="center"/>
              <w:rPr>
                <w:rFonts w:ascii="PT Astra Serif" w:hAnsi="PT Astra Serif"/>
                <w:b/>
                <w:lang w:val="ru-RU"/>
              </w:rPr>
            </w:pPr>
          </w:p>
        </w:tc>
        <w:tc>
          <w:tcPr>
            <w:tcW w:w="5312" w:type="dxa"/>
            <w:shd w:val="clear" w:color="auto" w:fill="FFFFFF" w:themeFill="background1"/>
            <w:vAlign w:val="center"/>
          </w:tcPr>
          <w:p w14:paraId="1403CFA2" w14:textId="24ED7BBB" w:rsidR="007E282F" w:rsidRPr="00A32065" w:rsidRDefault="007E282F" w:rsidP="00964035">
            <w:pPr>
              <w:pStyle w:val="a1"/>
              <w:ind w:firstLine="0"/>
              <w:jc w:val="left"/>
              <w:rPr>
                <w:rFonts w:ascii="PT Astra Serif" w:hAnsi="PT Astra Serif"/>
                <w:b/>
                <w:lang w:val="ru-RU"/>
              </w:rPr>
            </w:pPr>
            <w:r w:rsidRPr="00A32065">
              <w:rPr>
                <w:rFonts w:ascii="PT Astra Serif" w:hAnsi="PT Astra Serif"/>
                <w:b/>
                <w:lang w:val="ru-RU"/>
              </w:rPr>
              <w:t>тренажерный зал</w:t>
            </w:r>
          </w:p>
        </w:tc>
        <w:tc>
          <w:tcPr>
            <w:tcW w:w="1559" w:type="dxa"/>
            <w:shd w:val="clear" w:color="auto" w:fill="FFFFFF" w:themeFill="background1"/>
          </w:tcPr>
          <w:p w14:paraId="7141333E" w14:textId="2C4A8734" w:rsidR="007E282F" w:rsidRPr="00A32065" w:rsidRDefault="007E282F" w:rsidP="00964035">
            <w:pPr>
              <w:jc w:val="center"/>
              <w:rPr>
                <w:rFonts w:ascii="PT Astra Serif" w:hAnsi="PT Astra Serif"/>
              </w:rPr>
            </w:pPr>
            <w:r w:rsidRPr="00A32065">
              <w:rPr>
                <w:rFonts w:ascii="PT Astra Serif" w:hAnsi="PT Astra Serif"/>
              </w:rPr>
              <w:t>ед.</w:t>
            </w:r>
          </w:p>
        </w:tc>
        <w:tc>
          <w:tcPr>
            <w:tcW w:w="1418" w:type="dxa"/>
            <w:shd w:val="clear" w:color="auto" w:fill="FFFFFF" w:themeFill="background1"/>
            <w:vAlign w:val="center"/>
          </w:tcPr>
          <w:p w14:paraId="6D57D6F8" w14:textId="42319BCD" w:rsidR="007E282F" w:rsidRPr="00A32065" w:rsidRDefault="007E282F" w:rsidP="00964035">
            <w:pPr>
              <w:pStyle w:val="a1"/>
              <w:ind w:firstLine="0"/>
              <w:jc w:val="center"/>
              <w:rPr>
                <w:rFonts w:ascii="PT Astra Serif" w:hAnsi="PT Astra Serif"/>
                <w:lang w:val="ru-RU"/>
              </w:rPr>
            </w:pPr>
            <w:r w:rsidRPr="00A32065">
              <w:rPr>
                <w:rFonts w:ascii="PT Astra Serif" w:hAnsi="PT Astra Serif"/>
                <w:lang w:val="ru-RU"/>
              </w:rPr>
              <w:t>1</w:t>
            </w:r>
          </w:p>
        </w:tc>
        <w:tc>
          <w:tcPr>
            <w:tcW w:w="1203" w:type="dxa"/>
            <w:shd w:val="clear" w:color="auto" w:fill="FFFFFF" w:themeFill="background1"/>
            <w:vAlign w:val="center"/>
          </w:tcPr>
          <w:p w14:paraId="5DDED543" w14:textId="0432CD03" w:rsidR="007E282F" w:rsidRPr="00A32065" w:rsidRDefault="007E282F" w:rsidP="00964035">
            <w:pPr>
              <w:pStyle w:val="a1"/>
              <w:ind w:firstLine="0"/>
              <w:jc w:val="center"/>
              <w:rPr>
                <w:rFonts w:ascii="PT Astra Serif" w:hAnsi="PT Astra Serif"/>
                <w:lang w:val="ru-RU"/>
              </w:rPr>
            </w:pPr>
            <w:r w:rsidRPr="00A32065">
              <w:rPr>
                <w:rFonts w:ascii="PT Astra Serif" w:hAnsi="PT Astra Serif"/>
                <w:lang w:val="ru-RU"/>
              </w:rPr>
              <w:t>1</w:t>
            </w:r>
          </w:p>
        </w:tc>
      </w:tr>
      <w:tr w:rsidR="00964035" w:rsidRPr="00A32065" w14:paraId="6B32636A" w14:textId="77777777" w:rsidTr="00F16CC3">
        <w:trPr>
          <w:cantSplit/>
        </w:trPr>
        <w:tc>
          <w:tcPr>
            <w:tcW w:w="501" w:type="dxa"/>
            <w:vMerge/>
            <w:shd w:val="clear" w:color="auto" w:fill="FFFFFF" w:themeFill="background1"/>
          </w:tcPr>
          <w:p w14:paraId="1237424B" w14:textId="77777777" w:rsidR="00964035" w:rsidRPr="00A32065" w:rsidRDefault="00964035" w:rsidP="00964035">
            <w:pPr>
              <w:pStyle w:val="a1"/>
              <w:ind w:firstLine="0"/>
              <w:jc w:val="center"/>
              <w:rPr>
                <w:rFonts w:ascii="PT Astra Serif" w:hAnsi="PT Astra Serif"/>
                <w:b/>
                <w:lang w:val="ru-RU"/>
              </w:rPr>
            </w:pPr>
          </w:p>
        </w:tc>
        <w:tc>
          <w:tcPr>
            <w:tcW w:w="5312" w:type="dxa"/>
            <w:shd w:val="clear" w:color="auto" w:fill="FFFFFF" w:themeFill="background1"/>
            <w:vAlign w:val="center"/>
          </w:tcPr>
          <w:p w14:paraId="6CF6F1FD" w14:textId="26EA0FF3" w:rsidR="00964035" w:rsidRPr="00A32065" w:rsidRDefault="00964035" w:rsidP="00964035">
            <w:pPr>
              <w:pStyle w:val="a1"/>
              <w:ind w:firstLine="0"/>
              <w:jc w:val="left"/>
              <w:rPr>
                <w:rFonts w:ascii="PT Astra Serif" w:hAnsi="PT Astra Serif"/>
                <w:b/>
                <w:lang w:val="ru-RU"/>
              </w:rPr>
            </w:pPr>
            <w:r w:rsidRPr="00A32065">
              <w:rPr>
                <w:rFonts w:ascii="PT Astra Serif" w:hAnsi="PT Astra Serif"/>
                <w:b/>
                <w:lang w:val="ru-RU"/>
              </w:rPr>
              <w:t>спортивная площадка</w:t>
            </w:r>
          </w:p>
        </w:tc>
        <w:tc>
          <w:tcPr>
            <w:tcW w:w="1559" w:type="dxa"/>
            <w:shd w:val="clear" w:color="auto" w:fill="FFFFFF" w:themeFill="background1"/>
          </w:tcPr>
          <w:p w14:paraId="58AE6055" w14:textId="39C58D4F" w:rsidR="00964035" w:rsidRPr="00A32065" w:rsidRDefault="00964035" w:rsidP="00964035">
            <w:pPr>
              <w:jc w:val="center"/>
              <w:rPr>
                <w:rFonts w:ascii="PT Astra Serif" w:hAnsi="PT Astra Serif"/>
              </w:rPr>
            </w:pPr>
            <w:r w:rsidRPr="00A32065">
              <w:rPr>
                <w:rFonts w:ascii="PT Astra Serif" w:hAnsi="PT Astra Serif"/>
              </w:rPr>
              <w:t>ед.</w:t>
            </w:r>
          </w:p>
        </w:tc>
        <w:tc>
          <w:tcPr>
            <w:tcW w:w="1418" w:type="dxa"/>
            <w:shd w:val="clear" w:color="auto" w:fill="FFFFFF" w:themeFill="background1"/>
            <w:vAlign w:val="center"/>
          </w:tcPr>
          <w:p w14:paraId="34B28C99" w14:textId="0CEDF82F" w:rsidR="00964035" w:rsidRPr="00A32065" w:rsidRDefault="007E282F" w:rsidP="00964035">
            <w:pPr>
              <w:pStyle w:val="a1"/>
              <w:ind w:firstLine="0"/>
              <w:jc w:val="center"/>
              <w:rPr>
                <w:rFonts w:ascii="PT Astra Serif" w:hAnsi="PT Astra Serif"/>
                <w:lang w:val="ru-RU"/>
              </w:rPr>
            </w:pPr>
            <w:r w:rsidRPr="00A32065">
              <w:rPr>
                <w:rFonts w:ascii="PT Astra Serif" w:hAnsi="PT Astra Serif"/>
                <w:lang w:val="ru-RU"/>
              </w:rPr>
              <w:t>2</w:t>
            </w:r>
          </w:p>
        </w:tc>
        <w:tc>
          <w:tcPr>
            <w:tcW w:w="1203" w:type="dxa"/>
            <w:shd w:val="clear" w:color="auto" w:fill="FFFFFF" w:themeFill="background1"/>
            <w:vAlign w:val="center"/>
          </w:tcPr>
          <w:p w14:paraId="40C89CC1" w14:textId="3F32483B" w:rsidR="00964035" w:rsidRPr="00A32065" w:rsidRDefault="007E282F" w:rsidP="00964035">
            <w:pPr>
              <w:pStyle w:val="a1"/>
              <w:ind w:firstLine="0"/>
              <w:jc w:val="center"/>
              <w:rPr>
                <w:rFonts w:ascii="PT Astra Serif" w:hAnsi="PT Astra Serif"/>
                <w:lang w:val="ru-RU"/>
              </w:rPr>
            </w:pPr>
            <w:r w:rsidRPr="00A32065">
              <w:rPr>
                <w:rFonts w:ascii="PT Astra Serif" w:hAnsi="PT Astra Serif"/>
                <w:lang w:val="ru-RU"/>
              </w:rPr>
              <w:t>4</w:t>
            </w:r>
          </w:p>
        </w:tc>
      </w:tr>
      <w:tr w:rsidR="00964035" w:rsidRPr="00A32065" w14:paraId="46B093AF" w14:textId="77777777" w:rsidTr="00F16CC3">
        <w:trPr>
          <w:cantSplit/>
        </w:trPr>
        <w:tc>
          <w:tcPr>
            <w:tcW w:w="501" w:type="dxa"/>
            <w:vMerge w:val="restart"/>
            <w:shd w:val="clear" w:color="auto" w:fill="FFFFFF" w:themeFill="background1"/>
          </w:tcPr>
          <w:p w14:paraId="672A65D4" w14:textId="4D927361" w:rsidR="00964035" w:rsidRPr="00A32065" w:rsidRDefault="00964035" w:rsidP="00964035">
            <w:pPr>
              <w:pStyle w:val="a1"/>
              <w:ind w:firstLine="0"/>
              <w:jc w:val="center"/>
              <w:rPr>
                <w:rFonts w:ascii="PT Astra Serif" w:hAnsi="PT Astra Serif"/>
                <w:b/>
                <w:lang w:val="ru-RU"/>
              </w:rPr>
            </w:pPr>
            <w:r w:rsidRPr="00A32065">
              <w:rPr>
                <w:rFonts w:ascii="PT Astra Serif" w:hAnsi="PT Astra Serif"/>
                <w:b/>
              </w:rPr>
              <w:t>3</w:t>
            </w:r>
            <w:r w:rsidRPr="00A32065">
              <w:rPr>
                <w:rFonts w:ascii="PT Astra Serif" w:hAnsi="PT Astra Serif"/>
                <w:b/>
                <w:lang w:val="ru-RU"/>
              </w:rPr>
              <w:t>.4</w:t>
            </w:r>
          </w:p>
        </w:tc>
        <w:tc>
          <w:tcPr>
            <w:tcW w:w="9492" w:type="dxa"/>
            <w:gridSpan w:val="4"/>
            <w:shd w:val="clear" w:color="auto" w:fill="FFFFFF" w:themeFill="background1"/>
          </w:tcPr>
          <w:p w14:paraId="60917133" w14:textId="77777777" w:rsidR="00964035" w:rsidRPr="00A32065" w:rsidRDefault="00964035" w:rsidP="00964035">
            <w:pPr>
              <w:pStyle w:val="a1"/>
              <w:ind w:firstLine="0"/>
              <w:jc w:val="left"/>
              <w:rPr>
                <w:rFonts w:ascii="PT Astra Serif" w:hAnsi="PT Astra Serif"/>
                <w:lang w:val="ru-RU"/>
              </w:rPr>
            </w:pPr>
            <w:r w:rsidRPr="00A32065">
              <w:rPr>
                <w:rFonts w:ascii="PT Astra Serif" w:hAnsi="PT Astra Serif"/>
                <w:b/>
                <w:lang w:val="ru-RU"/>
              </w:rPr>
              <w:t>Объекты культурно-досугового назначения</w:t>
            </w:r>
          </w:p>
        </w:tc>
      </w:tr>
      <w:tr w:rsidR="00964035" w:rsidRPr="00A32065" w14:paraId="32225592" w14:textId="77777777" w:rsidTr="00F16CC3">
        <w:trPr>
          <w:cantSplit/>
          <w:trHeight w:val="220"/>
        </w:trPr>
        <w:tc>
          <w:tcPr>
            <w:tcW w:w="501" w:type="dxa"/>
            <w:vMerge/>
            <w:shd w:val="clear" w:color="auto" w:fill="FFFFFF" w:themeFill="background1"/>
          </w:tcPr>
          <w:p w14:paraId="7F1E7876" w14:textId="77777777" w:rsidR="00964035" w:rsidRPr="00A32065" w:rsidRDefault="00964035" w:rsidP="00964035">
            <w:pPr>
              <w:pStyle w:val="a1"/>
              <w:ind w:firstLine="0"/>
              <w:jc w:val="center"/>
              <w:rPr>
                <w:rFonts w:ascii="PT Astra Serif" w:hAnsi="PT Astra Serif"/>
                <w:b/>
                <w:lang w:val="ru-RU"/>
              </w:rPr>
            </w:pPr>
          </w:p>
        </w:tc>
        <w:tc>
          <w:tcPr>
            <w:tcW w:w="5312" w:type="dxa"/>
            <w:shd w:val="clear" w:color="auto" w:fill="FFFFFF" w:themeFill="background1"/>
          </w:tcPr>
          <w:p w14:paraId="4F00498B" w14:textId="77777777" w:rsidR="00964035" w:rsidRPr="00A32065" w:rsidRDefault="00964035" w:rsidP="00964035">
            <w:pPr>
              <w:pStyle w:val="a1"/>
              <w:ind w:firstLine="0"/>
              <w:jc w:val="left"/>
              <w:rPr>
                <w:rFonts w:ascii="PT Astra Serif" w:hAnsi="PT Astra Serif"/>
                <w:b/>
                <w:lang w:val="ru-RU"/>
              </w:rPr>
            </w:pPr>
            <w:r w:rsidRPr="00A32065">
              <w:rPr>
                <w:rFonts w:ascii="PT Astra Serif" w:hAnsi="PT Astra Serif"/>
                <w:b/>
                <w:lang w:val="ru-RU"/>
              </w:rPr>
              <w:t>учреждения культуры</w:t>
            </w:r>
          </w:p>
        </w:tc>
        <w:tc>
          <w:tcPr>
            <w:tcW w:w="1559" w:type="dxa"/>
            <w:shd w:val="clear" w:color="auto" w:fill="FFFFFF" w:themeFill="background1"/>
          </w:tcPr>
          <w:p w14:paraId="59122AF1" w14:textId="77777777" w:rsidR="00964035" w:rsidRPr="00A32065" w:rsidRDefault="00964035" w:rsidP="00964035">
            <w:pPr>
              <w:pStyle w:val="a1"/>
              <w:ind w:firstLine="0"/>
              <w:jc w:val="center"/>
              <w:rPr>
                <w:rFonts w:ascii="PT Astra Serif" w:hAnsi="PT Astra Serif"/>
                <w:lang w:val="ru-RU"/>
              </w:rPr>
            </w:pPr>
            <w:r w:rsidRPr="00A32065">
              <w:rPr>
                <w:rFonts w:ascii="PT Astra Serif" w:hAnsi="PT Astra Serif"/>
                <w:lang w:val="ru-RU"/>
              </w:rPr>
              <w:t>ед.</w:t>
            </w:r>
          </w:p>
        </w:tc>
        <w:tc>
          <w:tcPr>
            <w:tcW w:w="1418" w:type="dxa"/>
            <w:shd w:val="clear" w:color="auto" w:fill="FFFFFF" w:themeFill="background1"/>
          </w:tcPr>
          <w:p w14:paraId="29064A66" w14:textId="70CF0C99" w:rsidR="00964035" w:rsidRPr="00A32065" w:rsidRDefault="00733A47" w:rsidP="00964035">
            <w:pPr>
              <w:pStyle w:val="a1"/>
              <w:ind w:firstLine="0"/>
              <w:jc w:val="center"/>
              <w:rPr>
                <w:rFonts w:ascii="PT Astra Serif" w:hAnsi="PT Astra Serif"/>
                <w:lang w:val="ru-RU"/>
              </w:rPr>
            </w:pPr>
            <w:r w:rsidRPr="00A32065">
              <w:rPr>
                <w:rFonts w:ascii="PT Astra Serif" w:hAnsi="PT Astra Serif"/>
                <w:lang w:val="ru-RU"/>
              </w:rPr>
              <w:t>2</w:t>
            </w:r>
          </w:p>
        </w:tc>
        <w:tc>
          <w:tcPr>
            <w:tcW w:w="1203" w:type="dxa"/>
            <w:shd w:val="clear" w:color="auto" w:fill="FFFFFF" w:themeFill="background1"/>
          </w:tcPr>
          <w:p w14:paraId="716105A4" w14:textId="522336C0" w:rsidR="00964035" w:rsidRPr="00A32065" w:rsidRDefault="00733A47" w:rsidP="00964035">
            <w:pPr>
              <w:pStyle w:val="a1"/>
              <w:ind w:firstLine="0"/>
              <w:jc w:val="center"/>
              <w:rPr>
                <w:rFonts w:ascii="PT Astra Serif" w:hAnsi="PT Astra Serif"/>
                <w:lang w:val="ru-RU"/>
              </w:rPr>
            </w:pPr>
            <w:r w:rsidRPr="00A32065">
              <w:rPr>
                <w:rFonts w:ascii="PT Astra Serif" w:hAnsi="PT Astra Serif"/>
                <w:lang w:val="ru-RU"/>
              </w:rPr>
              <w:t>2</w:t>
            </w:r>
          </w:p>
        </w:tc>
      </w:tr>
      <w:tr w:rsidR="00964035" w:rsidRPr="00A32065" w14:paraId="02E9DA59" w14:textId="77777777" w:rsidTr="00F16CC3">
        <w:trPr>
          <w:cantSplit/>
        </w:trPr>
        <w:tc>
          <w:tcPr>
            <w:tcW w:w="501" w:type="dxa"/>
            <w:vMerge w:val="restart"/>
            <w:shd w:val="clear" w:color="auto" w:fill="FFFFFF" w:themeFill="background1"/>
          </w:tcPr>
          <w:p w14:paraId="6A399894" w14:textId="77777777" w:rsidR="00964035" w:rsidRPr="00A32065" w:rsidRDefault="00964035" w:rsidP="00964035">
            <w:pPr>
              <w:pStyle w:val="a1"/>
              <w:ind w:firstLine="0"/>
              <w:jc w:val="center"/>
              <w:rPr>
                <w:rFonts w:ascii="PT Astra Serif" w:hAnsi="PT Astra Serif"/>
                <w:b/>
                <w:lang w:val="ru-RU"/>
              </w:rPr>
            </w:pPr>
            <w:r w:rsidRPr="00A32065">
              <w:rPr>
                <w:rFonts w:ascii="PT Astra Serif" w:hAnsi="PT Astra Serif"/>
                <w:b/>
              </w:rPr>
              <w:t>3</w:t>
            </w:r>
            <w:r w:rsidRPr="00A32065">
              <w:rPr>
                <w:rFonts w:ascii="PT Astra Serif" w:hAnsi="PT Astra Serif"/>
                <w:b/>
                <w:lang w:val="ru-RU"/>
              </w:rPr>
              <w:t>.5</w:t>
            </w:r>
          </w:p>
        </w:tc>
        <w:tc>
          <w:tcPr>
            <w:tcW w:w="9492" w:type="dxa"/>
            <w:gridSpan w:val="4"/>
            <w:shd w:val="clear" w:color="auto" w:fill="FFFFFF" w:themeFill="background1"/>
          </w:tcPr>
          <w:p w14:paraId="3E9F5E1A" w14:textId="77777777" w:rsidR="00964035" w:rsidRPr="00A32065" w:rsidRDefault="00964035" w:rsidP="00964035">
            <w:pPr>
              <w:pStyle w:val="a1"/>
              <w:ind w:firstLine="0"/>
              <w:jc w:val="left"/>
              <w:rPr>
                <w:rFonts w:ascii="PT Astra Serif" w:hAnsi="PT Astra Serif"/>
                <w:b/>
                <w:lang w:val="ru-RU"/>
              </w:rPr>
            </w:pPr>
            <w:r w:rsidRPr="00A32065">
              <w:rPr>
                <w:rFonts w:ascii="PT Astra Serif" w:hAnsi="PT Astra Serif"/>
                <w:b/>
                <w:lang w:val="ru-RU"/>
              </w:rPr>
              <w:t>Объекты торгового назначения</w:t>
            </w:r>
          </w:p>
        </w:tc>
      </w:tr>
      <w:tr w:rsidR="00964035" w:rsidRPr="00A32065" w14:paraId="0DCF821A" w14:textId="77777777" w:rsidTr="00F16CC3">
        <w:trPr>
          <w:cantSplit/>
        </w:trPr>
        <w:tc>
          <w:tcPr>
            <w:tcW w:w="501" w:type="dxa"/>
            <w:vMerge/>
            <w:shd w:val="clear" w:color="auto" w:fill="FFFFFF" w:themeFill="background1"/>
          </w:tcPr>
          <w:p w14:paraId="5455AC98" w14:textId="77777777" w:rsidR="00964035" w:rsidRPr="00A32065" w:rsidRDefault="00964035" w:rsidP="00964035">
            <w:pPr>
              <w:pStyle w:val="a1"/>
              <w:ind w:firstLine="0"/>
              <w:jc w:val="center"/>
              <w:rPr>
                <w:rFonts w:ascii="PT Astra Serif" w:hAnsi="PT Astra Serif"/>
                <w:b/>
                <w:lang w:val="ru-RU"/>
              </w:rPr>
            </w:pPr>
          </w:p>
        </w:tc>
        <w:tc>
          <w:tcPr>
            <w:tcW w:w="5312" w:type="dxa"/>
            <w:shd w:val="clear" w:color="auto" w:fill="FFFFFF" w:themeFill="background1"/>
          </w:tcPr>
          <w:p w14:paraId="75CB2D2A" w14:textId="5F64EC0F" w:rsidR="00964035" w:rsidRPr="00A32065" w:rsidRDefault="00964035" w:rsidP="00964035">
            <w:pPr>
              <w:pStyle w:val="a1"/>
              <w:ind w:firstLine="0"/>
              <w:jc w:val="left"/>
              <w:rPr>
                <w:rFonts w:ascii="PT Astra Serif" w:hAnsi="PT Astra Serif"/>
                <w:b/>
                <w:lang w:val="ru-RU"/>
              </w:rPr>
            </w:pPr>
            <w:r w:rsidRPr="00A32065">
              <w:rPr>
                <w:rFonts w:ascii="PT Astra Serif" w:hAnsi="PT Astra Serif"/>
                <w:b/>
                <w:lang w:val="ru-RU"/>
              </w:rPr>
              <w:t>столовые, находящиеся на балансе учебных заведений, организаций, промышленных предприятий</w:t>
            </w:r>
          </w:p>
        </w:tc>
        <w:tc>
          <w:tcPr>
            <w:tcW w:w="1559" w:type="dxa"/>
            <w:shd w:val="clear" w:color="auto" w:fill="FFFFFF" w:themeFill="background1"/>
          </w:tcPr>
          <w:p w14:paraId="0E90ACB5" w14:textId="7FCAAC17" w:rsidR="00964035" w:rsidRPr="00A32065" w:rsidRDefault="00964035" w:rsidP="00964035">
            <w:pPr>
              <w:pStyle w:val="a1"/>
              <w:ind w:firstLine="0"/>
              <w:jc w:val="center"/>
              <w:rPr>
                <w:rFonts w:ascii="PT Astra Serif" w:hAnsi="PT Astra Serif"/>
                <w:lang w:val="ru-RU"/>
              </w:rPr>
            </w:pPr>
            <w:r w:rsidRPr="00A32065">
              <w:rPr>
                <w:rFonts w:ascii="PT Astra Serif" w:hAnsi="PT Astra Serif"/>
                <w:lang w:val="ru-RU"/>
              </w:rPr>
              <w:t>ед.</w:t>
            </w:r>
          </w:p>
        </w:tc>
        <w:tc>
          <w:tcPr>
            <w:tcW w:w="1418" w:type="dxa"/>
            <w:shd w:val="clear" w:color="auto" w:fill="FFFFFF" w:themeFill="background1"/>
          </w:tcPr>
          <w:p w14:paraId="5F3E4663" w14:textId="14A8EB87" w:rsidR="00964035" w:rsidRPr="00A32065" w:rsidRDefault="00182B35" w:rsidP="00964035">
            <w:pPr>
              <w:pStyle w:val="a1"/>
              <w:ind w:firstLine="0"/>
              <w:jc w:val="center"/>
              <w:rPr>
                <w:rFonts w:ascii="PT Astra Serif" w:hAnsi="PT Astra Serif"/>
                <w:lang w:val="ru-RU"/>
              </w:rPr>
            </w:pPr>
            <w:r w:rsidRPr="00A32065">
              <w:rPr>
                <w:rFonts w:ascii="PT Astra Serif" w:hAnsi="PT Astra Serif"/>
                <w:lang w:val="ru-RU"/>
              </w:rPr>
              <w:t>-</w:t>
            </w:r>
          </w:p>
        </w:tc>
        <w:tc>
          <w:tcPr>
            <w:tcW w:w="1203" w:type="dxa"/>
            <w:shd w:val="clear" w:color="auto" w:fill="FFFFFF" w:themeFill="background1"/>
          </w:tcPr>
          <w:p w14:paraId="731F2B5D" w14:textId="1B1229EF" w:rsidR="00964035" w:rsidRPr="00A32065" w:rsidRDefault="00182B35" w:rsidP="00964035">
            <w:pPr>
              <w:pStyle w:val="a1"/>
              <w:ind w:firstLine="0"/>
              <w:jc w:val="center"/>
              <w:rPr>
                <w:rFonts w:ascii="PT Astra Serif" w:hAnsi="PT Astra Serif"/>
                <w:lang w:val="ru-RU"/>
              </w:rPr>
            </w:pPr>
            <w:r w:rsidRPr="00A32065">
              <w:rPr>
                <w:rFonts w:ascii="PT Astra Serif" w:hAnsi="PT Astra Serif"/>
                <w:lang w:val="ru-RU"/>
              </w:rPr>
              <w:t>-</w:t>
            </w:r>
          </w:p>
        </w:tc>
      </w:tr>
      <w:tr w:rsidR="00964035" w:rsidRPr="00A32065" w14:paraId="362DC388" w14:textId="77777777" w:rsidTr="00F16CC3">
        <w:trPr>
          <w:cantSplit/>
        </w:trPr>
        <w:tc>
          <w:tcPr>
            <w:tcW w:w="501" w:type="dxa"/>
            <w:vMerge w:val="restart"/>
            <w:shd w:val="clear" w:color="auto" w:fill="FFFFFF" w:themeFill="background1"/>
          </w:tcPr>
          <w:p w14:paraId="3E560AC6" w14:textId="77777777" w:rsidR="00964035" w:rsidRPr="00A32065" w:rsidRDefault="00964035" w:rsidP="00964035">
            <w:pPr>
              <w:pStyle w:val="a1"/>
              <w:ind w:firstLine="0"/>
              <w:jc w:val="center"/>
              <w:rPr>
                <w:rFonts w:ascii="PT Astra Serif" w:hAnsi="PT Astra Serif"/>
                <w:b/>
                <w:lang w:val="ru-RU"/>
              </w:rPr>
            </w:pPr>
            <w:r w:rsidRPr="00A32065">
              <w:rPr>
                <w:rFonts w:ascii="PT Astra Serif" w:hAnsi="PT Astra Serif"/>
                <w:b/>
              </w:rPr>
              <w:t>3</w:t>
            </w:r>
            <w:r w:rsidRPr="00A32065">
              <w:rPr>
                <w:rFonts w:ascii="PT Astra Serif" w:hAnsi="PT Astra Serif"/>
                <w:b/>
                <w:lang w:val="ru-RU"/>
              </w:rPr>
              <w:t>.6</w:t>
            </w:r>
          </w:p>
        </w:tc>
        <w:tc>
          <w:tcPr>
            <w:tcW w:w="9492" w:type="dxa"/>
            <w:gridSpan w:val="4"/>
            <w:shd w:val="clear" w:color="auto" w:fill="FFFFFF" w:themeFill="background1"/>
          </w:tcPr>
          <w:p w14:paraId="05E82706" w14:textId="60CBD17F" w:rsidR="00964035" w:rsidRPr="00A32065" w:rsidRDefault="00964035" w:rsidP="00964035">
            <w:pPr>
              <w:pStyle w:val="a1"/>
              <w:ind w:firstLine="0"/>
              <w:jc w:val="left"/>
              <w:rPr>
                <w:rFonts w:ascii="PT Astra Serif" w:hAnsi="PT Astra Serif"/>
                <w:lang w:val="ru-RU"/>
              </w:rPr>
            </w:pPr>
            <w:r w:rsidRPr="00A32065">
              <w:rPr>
                <w:rFonts w:ascii="PT Astra Serif" w:hAnsi="PT Astra Serif"/>
                <w:b/>
                <w:lang w:val="ru-RU"/>
              </w:rPr>
              <w:t>Объекты бытового обслуживания</w:t>
            </w:r>
          </w:p>
        </w:tc>
      </w:tr>
      <w:tr w:rsidR="00964035" w:rsidRPr="00A32065" w14:paraId="7B247A55" w14:textId="77777777" w:rsidTr="00F16CC3">
        <w:trPr>
          <w:cantSplit/>
        </w:trPr>
        <w:tc>
          <w:tcPr>
            <w:tcW w:w="501" w:type="dxa"/>
            <w:vMerge/>
            <w:shd w:val="clear" w:color="auto" w:fill="FFFFFF" w:themeFill="background1"/>
          </w:tcPr>
          <w:p w14:paraId="14B314A5" w14:textId="77777777" w:rsidR="00964035" w:rsidRPr="00A32065" w:rsidRDefault="00964035" w:rsidP="00964035">
            <w:pPr>
              <w:pStyle w:val="a1"/>
              <w:ind w:firstLine="0"/>
              <w:jc w:val="center"/>
              <w:rPr>
                <w:rFonts w:ascii="PT Astra Serif" w:hAnsi="PT Astra Serif"/>
                <w:b/>
                <w:lang w:val="ru-RU"/>
              </w:rPr>
            </w:pPr>
          </w:p>
        </w:tc>
        <w:tc>
          <w:tcPr>
            <w:tcW w:w="5312" w:type="dxa"/>
            <w:shd w:val="clear" w:color="auto" w:fill="FFFFFF" w:themeFill="background1"/>
          </w:tcPr>
          <w:p w14:paraId="352BC86C" w14:textId="3B82B521" w:rsidR="00964035" w:rsidRPr="00A32065" w:rsidRDefault="00964035" w:rsidP="00964035">
            <w:pPr>
              <w:pStyle w:val="a1"/>
              <w:ind w:firstLine="0"/>
              <w:jc w:val="left"/>
              <w:rPr>
                <w:rFonts w:ascii="PT Astra Serif" w:hAnsi="PT Astra Serif"/>
                <w:b/>
                <w:lang w:val="ru-RU"/>
              </w:rPr>
            </w:pPr>
            <w:r w:rsidRPr="00A32065">
              <w:rPr>
                <w:rFonts w:ascii="PT Astra Serif" w:hAnsi="PT Astra Serif"/>
                <w:b/>
                <w:lang w:val="ru-RU"/>
              </w:rPr>
              <w:t>банк</w:t>
            </w:r>
          </w:p>
        </w:tc>
        <w:tc>
          <w:tcPr>
            <w:tcW w:w="1559" w:type="dxa"/>
            <w:shd w:val="clear" w:color="auto" w:fill="FFFFFF" w:themeFill="background1"/>
          </w:tcPr>
          <w:p w14:paraId="6BB49FD6" w14:textId="77777777" w:rsidR="00964035" w:rsidRPr="00A32065" w:rsidRDefault="00964035" w:rsidP="00964035">
            <w:pPr>
              <w:pStyle w:val="a1"/>
              <w:ind w:firstLine="0"/>
              <w:jc w:val="center"/>
              <w:rPr>
                <w:rFonts w:ascii="PT Astra Serif" w:hAnsi="PT Astra Serif"/>
                <w:lang w:val="ru-RU"/>
              </w:rPr>
            </w:pPr>
            <w:r w:rsidRPr="00A32065">
              <w:rPr>
                <w:rFonts w:ascii="PT Astra Serif" w:hAnsi="PT Astra Serif"/>
                <w:lang w:val="ru-RU"/>
              </w:rPr>
              <w:t>ед.</w:t>
            </w:r>
          </w:p>
        </w:tc>
        <w:tc>
          <w:tcPr>
            <w:tcW w:w="1418" w:type="dxa"/>
            <w:shd w:val="clear" w:color="auto" w:fill="FFFFFF" w:themeFill="background1"/>
          </w:tcPr>
          <w:p w14:paraId="0B64D553" w14:textId="10FBF906" w:rsidR="00964035" w:rsidRPr="00A32065" w:rsidRDefault="00964035" w:rsidP="00964035">
            <w:pPr>
              <w:pStyle w:val="a1"/>
              <w:ind w:firstLine="0"/>
              <w:jc w:val="center"/>
              <w:rPr>
                <w:rFonts w:ascii="PT Astra Serif" w:hAnsi="PT Astra Serif"/>
                <w:lang w:val="ru-RU"/>
              </w:rPr>
            </w:pPr>
            <w:r w:rsidRPr="00A32065">
              <w:rPr>
                <w:rFonts w:ascii="PT Astra Serif" w:hAnsi="PT Astra Serif"/>
                <w:lang w:val="ru-RU"/>
              </w:rPr>
              <w:t>1</w:t>
            </w:r>
          </w:p>
        </w:tc>
        <w:tc>
          <w:tcPr>
            <w:tcW w:w="1203" w:type="dxa"/>
            <w:shd w:val="clear" w:color="auto" w:fill="FFFFFF" w:themeFill="background1"/>
          </w:tcPr>
          <w:p w14:paraId="365878F1" w14:textId="16362331" w:rsidR="00964035" w:rsidRPr="00A32065" w:rsidRDefault="00964035" w:rsidP="00964035">
            <w:pPr>
              <w:pStyle w:val="a1"/>
              <w:ind w:firstLine="0"/>
              <w:jc w:val="center"/>
              <w:rPr>
                <w:rFonts w:ascii="PT Astra Serif" w:hAnsi="PT Astra Serif"/>
                <w:lang w:val="ru-RU"/>
              </w:rPr>
            </w:pPr>
            <w:r w:rsidRPr="00A32065">
              <w:rPr>
                <w:rFonts w:ascii="PT Astra Serif" w:hAnsi="PT Astra Serif"/>
                <w:lang w:val="ru-RU"/>
              </w:rPr>
              <w:t>1</w:t>
            </w:r>
          </w:p>
        </w:tc>
      </w:tr>
      <w:tr w:rsidR="00964035" w:rsidRPr="00A32065" w14:paraId="73193B17" w14:textId="77777777" w:rsidTr="00F16CC3">
        <w:trPr>
          <w:cantSplit/>
        </w:trPr>
        <w:tc>
          <w:tcPr>
            <w:tcW w:w="501" w:type="dxa"/>
            <w:vMerge w:val="restart"/>
            <w:shd w:val="clear" w:color="auto" w:fill="FFFFFF" w:themeFill="background1"/>
          </w:tcPr>
          <w:p w14:paraId="340935DB" w14:textId="249E075C" w:rsidR="00964035" w:rsidRPr="00A32065" w:rsidRDefault="00964035" w:rsidP="00964035">
            <w:pPr>
              <w:pStyle w:val="a1"/>
              <w:ind w:firstLine="0"/>
              <w:jc w:val="center"/>
              <w:rPr>
                <w:rFonts w:ascii="PT Astra Serif" w:hAnsi="PT Astra Serif"/>
                <w:b/>
                <w:lang w:val="ru-RU"/>
              </w:rPr>
            </w:pPr>
            <w:r w:rsidRPr="00A32065">
              <w:rPr>
                <w:rFonts w:ascii="PT Astra Serif" w:hAnsi="PT Astra Serif"/>
                <w:b/>
                <w:lang w:val="ru-RU"/>
              </w:rPr>
              <w:t>3.7</w:t>
            </w:r>
          </w:p>
        </w:tc>
        <w:tc>
          <w:tcPr>
            <w:tcW w:w="9492" w:type="dxa"/>
            <w:gridSpan w:val="4"/>
            <w:shd w:val="clear" w:color="auto" w:fill="FFFFFF" w:themeFill="background1"/>
          </w:tcPr>
          <w:p w14:paraId="3AE15F7E" w14:textId="05589030" w:rsidR="00964035" w:rsidRPr="00A32065" w:rsidRDefault="00964035" w:rsidP="00964035">
            <w:pPr>
              <w:pStyle w:val="a1"/>
              <w:ind w:firstLine="0"/>
              <w:jc w:val="left"/>
              <w:rPr>
                <w:rFonts w:ascii="PT Astra Serif" w:hAnsi="PT Astra Serif"/>
                <w:lang w:val="ru-RU"/>
              </w:rPr>
            </w:pPr>
            <w:r w:rsidRPr="00A32065">
              <w:rPr>
                <w:rFonts w:ascii="PT Astra Serif" w:hAnsi="PT Astra Serif"/>
                <w:b/>
                <w:lang w:val="ru-RU"/>
              </w:rPr>
              <w:t>Отделения связи</w:t>
            </w:r>
          </w:p>
        </w:tc>
      </w:tr>
      <w:tr w:rsidR="00964035" w:rsidRPr="00A32065" w14:paraId="7D8C45AF" w14:textId="77777777" w:rsidTr="00F16CC3">
        <w:trPr>
          <w:cantSplit/>
        </w:trPr>
        <w:tc>
          <w:tcPr>
            <w:tcW w:w="501" w:type="dxa"/>
            <w:vMerge/>
            <w:shd w:val="clear" w:color="auto" w:fill="FFFFFF" w:themeFill="background1"/>
          </w:tcPr>
          <w:p w14:paraId="29FCC4C9" w14:textId="77777777" w:rsidR="00964035" w:rsidRPr="00A32065" w:rsidRDefault="00964035" w:rsidP="00964035">
            <w:pPr>
              <w:pStyle w:val="a1"/>
              <w:ind w:firstLine="0"/>
              <w:jc w:val="center"/>
              <w:rPr>
                <w:rFonts w:ascii="PT Astra Serif" w:hAnsi="PT Astra Serif"/>
                <w:b/>
                <w:lang w:val="ru-RU"/>
              </w:rPr>
            </w:pPr>
          </w:p>
        </w:tc>
        <w:tc>
          <w:tcPr>
            <w:tcW w:w="5312" w:type="dxa"/>
            <w:shd w:val="clear" w:color="auto" w:fill="FFFFFF" w:themeFill="background1"/>
          </w:tcPr>
          <w:p w14:paraId="61162E5B" w14:textId="340B975B" w:rsidR="00964035" w:rsidRPr="00A32065" w:rsidRDefault="00964035" w:rsidP="00964035">
            <w:pPr>
              <w:pStyle w:val="a1"/>
              <w:ind w:firstLine="0"/>
              <w:jc w:val="left"/>
              <w:rPr>
                <w:rFonts w:ascii="PT Astra Serif" w:hAnsi="PT Astra Serif"/>
                <w:b/>
                <w:lang w:val="ru-RU"/>
              </w:rPr>
            </w:pPr>
            <w:r w:rsidRPr="00A32065">
              <w:rPr>
                <w:rFonts w:ascii="PT Astra Serif" w:hAnsi="PT Astra Serif"/>
                <w:b/>
                <w:lang w:val="ru-RU"/>
              </w:rPr>
              <w:t>почта</w:t>
            </w:r>
          </w:p>
        </w:tc>
        <w:tc>
          <w:tcPr>
            <w:tcW w:w="1559" w:type="dxa"/>
            <w:shd w:val="clear" w:color="auto" w:fill="FFFFFF" w:themeFill="background1"/>
          </w:tcPr>
          <w:p w14:paraId="2AFD4302" w14:textId="7A93165B" w:rsidR="00964035" w:rsidRPr="00A32065" w:rsidRDefault="00964035" w:rsidP="00964035">
            <w:pPr>
              <w:pStyle w:val="a1"/>
              <w:ind w:firstLine="0"/>
              <w:jc w:val="center"/>
              <w:rPr>
                <w:rFonts w:ascii="PT Astra Serif" w:hAnsi="PT Astra Serif"/>
                <w:lang w:val="ru-RU"/>
              </w:rPr>
            </w:pPr>
            <w:r w:rsidRPr="00A32065">
              <w:rPr>
                <w:rFonts w:ascii="PT Astra Serif" w:hAnsi="PT Astra Serif"/>
                <w:lang w:val="ru-RU"/>
              </w:rPr>
              <w:t>ед.</w:t>
            </w:r>
          </w:p>
        </w:tc>
        <w:tc>
          <w:tcPr>
            <w:tcW w:w="1418" w:type="dxa"/>
            <w:shd w:val="clear" w:color="auto" w:fill="FFFFFF" w:themeFill="background1"/>
          </w:tcPr>
          <w:p w14:paraId="5100776C" w14:textId="0A619ED5" w:rsidR="00964035" w:rsidRPr="00A32065" w:rsidRDefault="00964035" w:rsidP="00964035">
            <w:pPr>
              <w:pStyle w:val="a1"/>
              <w:ind w:firstLine="0"/>
              <w:jc w:val="center"/>
              <w:rPr>
                <w:rFonts w:ascii="PT Astra Serif" w:hAnsi="PT Astra Serif"/>
                <w:lang w:val="ru-RU"/>
              </w:rPr>
            </w:pPr>
            <w:r w:rsidRPr="00A32065">
              <w:rPr>
                <w:rFonts w:ascii="PT Astra Serif" w:hAnsi="PT Astra Serif"/>
                <w:lang w:val="ru-RU"/>
              </w:rPr>
              <w:t>1</w:t>
            </w:r>
          </w:p>
        </w:tc>
        <w:tc>
          <w:tcPr>
            <w:tcW w:w="1203" w:type="dxa"/>
            <w:shd w:val="clear" w:color="auto" w:fill="FFFFFF" w:themeFill="background1"/>
          </w:tcPr>
          <w:p w14:paraId="19F23FF4" w14:textId="36FF1641" w:rsidR="00964035" w:rsidRPr="00A32065" w:rsidRDefault="00964035" w:rsidP="00964035">
            <w:pPr>
              <w:pStyle w:val="a1"/>
              <w:ind w:firstLine="0"/>
              <w:jc w:val="center"/>
              <w:rPr>
                <w:rFonts w:ascii="PT Astra Serif" w:hAnsi="PT Astra Serif"/>
                <w:lang w:val="ru-RU"/>
              </w:rPr>
            </w:pPr>
            <w:r w:rsidRPr="00A32065">
              <w:rPr>
                <w:rFonts w:ascii="PT Astra Serif" w:hAnsi="PT Astra Serif"/>
                <w:lang w:val="ru-RU"/>
              </w:rPr>
              <w:t>1</w:t>
            </w:r>
          </w:p>
        </w:tc>
      </w:tr>
      <w:tr w:rsidR="00964035" w:rsidRPr="00A32065" w14:paraId="67B7BB30" w14:textId="77777777" w:rsidTr="0035684F">
        <w:trPr>
          <w:cantSplit/>
        </w:trPr>
        <w:tc>
          <w:tcPr>
            <w:tcW w:w="9993" w:type="dxa"/>
            <w:gridSpan w:val="5"/>
            <w:shd w:val="clear" w:color="auto" w:fill="FFFFFF" w:themeFill="background1"/>
          </w:tcPr>
          <w:p w14:paraId="41760557" w14:textId="77777777" w:rsidR="00964035" w:rsidRPr="00A32065" w:rsidRDefault="00964035" w:rsidP="00964035">
            <w:pPr>
              <w:pStyle w:val="a1"/>
              <w:ind w:firstLine="0"/>
              <w:jc w:val="center"/>
              <w:rPr>
                <w:rFonts w:ascii="PT Astra Serif" w:hAnsi="PT Astra Serif"/>
                <w:lang w:val="ru-RU"/>
              </w:rPr>
            </w:pPr>
            <w:r w:rsidRPr="00A32065">
              <w:rPr>
                <w:rFonts w:ascii="PT Astra Serif" w:hAnsi="PT Astra Serif"/>
                <w:b/>
              </w:rPr>
              <w:t>IV</w:t>
            </w:r>
            <w:r w:rsidRPr="00A32065">
              <w:rPr>
                <w:rFonts w:ascii="PT Astra Serif" w:hAnsi="PT Astra Serif"/>
                <w:b/>
                <w:lang w:val="ru-RU"/>
              </w:rPr>
              <w:t>. Транспорт</w:t>
            </w:r>
          </w:p>
        </w:tc>
      </w:tr>
      <w:tr w:rsidR="00964035" w:rsidRPr="00A32065" w14:paraId="6BE5D548" w14:textId="77777777" w:rsidTr="00F16CC3">
        <w:trPr>
          <w:cantSplit/>
        </w:trPr>
        <w:tc>
          <w:tcPr>
            <w:tcW w:w="501" w:type="dxa"/>
            <w:vMerge w:val="restart"/>
            <w:shd w:val="clear" w:color="auto" w:fill="FFFFFF" w:themeFill="background1"/>
          </w:tcPr>
          <w:p w14:paraId="0E94FF73" w14:textId="77777777" w:rsidR="00964035" w:rsidRPr="00A32065" w:rsidRDefault="00964035" w:rsidP="00964035">
            <w:pPr>
              <w:pStyle w:val="a1"/>
              <w:ind w:firstLine="0"/>
              <w:jc w:val="center"/>
              <w:rPr>
                <w:rFonts w:ascii="PT Astra Serif" w:hAnsi="PT Astra Serif"/>
                <w:b/>
                <w:lang w:val="ru-RU"/>
              </w:rPr>
            </w:pPr>
            <w:r w:rsidRPr="00A32065">
              <w:rPr>
                <w:rFonts w:ascii="PT Astra Serif" w:hAnsi="PT Astra Serif"/>
                <w:b/>
              </w:rPr>
              <w:t>4</w:t>
            </w:r>
            <w:r w:rsidRPr="00A32065">
              <w:rPr>
                <w:rFonts w:ascii="PT Astra Serif" w:hAnsi="PT Astra Serif"/>
                <w:b/>
                <w:lang w:val="ru-RU"/>
              </w:rPr>
              <w:t>.1</w:t>
            </w:r>
          </w:p>
        </w:tc>
        <w:tc>
          <w:tcPr>
            <w:tcW w:w="5312" w:type="dxa"/>
            <w:shd w:val="clear" w:color="auto" w:fill="FFFFFF" w:themeFill="background1"/>
          </w:tcPr>
          <w:p w14:paraId="05189E8C" w14:textId="77777777" w:rsidR="00964035" w:rsidRPr="00A32065" w:rsidRDefault="00964035" w:rsidP="00964035">
            <w:pPr>
              <w:pStyle w:val="a1"/>
              <w:ind w:firstLine="0"/>
              <w:jc w:val="left"/>
              <w:rPr>
                <w:rFonts w:ascii="PT Astra Serif" w:hAnsi="PT Astra Serif"/>
                <w:b/>
                <w:lang w:val="ru-RU"/>
              </w:rPr>
            </w:pPr>
            <w:r w:rsidRPr="00A32065">
              <w:rPr>
                <w:rFonts w:ascii="PT Astra Serif" w:hAnsi="PT Astra Serif"/>
                <w:b/>
                <w:lang w:val="ru-RU"/>
              </w:rPr>
              <w:t>Протяженность автомобильных дорог, в том числе</w:t>
            </w:r>
          </w:p>
        </w:tc>
        <w:tc>
          <w:tcPr>
            <w:tcW w:w="1559" w:type="dxa"/>
            <w:shd w:val="clear" w:color="auto" w:fill="FFFFFF" w:themeFill="background1"/>
          </w:tcPr>
          <w:p w14:paraId="1C870414" w14:textId="77777777" w:rsidR="00964035" w:rsidRPr="00A32065" w:rsidRDefault="00964035" w:rsidP="00964035">
            <w:pPr>
              <w:pStyle w:val="a1"/>
              <w:ind w:firstLine="0"/>
              <w:jc w:val="center"/>
              <w:rPr>
                <w:rFonts w:ascii="PT Astra Serif" w:hAnsi="PT Astra Serif"/>
                <w:lang w:val="ru-RU"/>
              </w:rPr>
            </w:pPr>
            <w:r w:rsidRPr="00A32065">
              <w:rPr>
                <w:rFonts w:ascii="PT Astra Serif" w:hAnsi="PT Astra Serif"/>
                <w:lang w:val="ru-RU"/>
              </w:rPr>
              <w:t>км</w:t>
            </w:r>
          </w:p>
        </w:tc>
        <w:tc>
          <w:tcPr>
            <w:tcW w:w="1418" w:type="dxa"/>
            <w:shd w:val="clear" w:color="auto" w:fill="FFFFFF" w:themeFill="background1"/>
          </w:tcPr>
          <w:p w14:paraId="02B434FB" w14:textId="7F9C7CC9" w:rsidR="00964035" w:rsidRPr="00A32065" w:rsidRDefault="00A61856" w:rsidP="00964035">
            <w:pPr>
              <w:pStyle w:val="a1"/>
              <w:ind w:firstLine="0"/>
              <w:jc w:val="center"/>
              <w:rPr>
                <w:rFonts w:ascii="PT Astra Serif" w:hAnsi="PT Astra Serif"/>
                <w:lang w:val="ru-RU"/>
              </w:rPr>
            </w:pPr>
            <w:r w:rsidRPr="00A32065">
              <w:rPr>
                <w:rFonts w:ascii="PT Astra Serif" w:hAnsi="PT Astra Serif"/>
                <w:lang w:val="ru-RU"/>
              </w:rPr>
              <w:t>34,62</w:t>
            </w:r>
          </w:p>
        </w:tc>
        <w:tc>
          <w:tcPr>
            <w:tcW w:w="1203" w:type="dxa"/>
            <w:shd w:val="clear" w:color="auto" w:fill="FFFFFF" w:themeFill="background1"/>
          </w:tcPr>
          <w:p w14:paraId="5661401F" w14:textId="6E9CAC24" w:rsidR="00964035" w:rsidRPr="00A32065" w:rsidRDefault="00A61856" w:rsidP="00964035">
            <w:pPr>
              <w:pStyle w:val="a1"/>
              <w:ind w:firstLine="0"/>
              <w:jc w:val="center"/>
              <w:rPr>
                <w:rFonts w:ascii="PT Astra Serif" w:hAnsi="PT Astra Serif"/>
                <w:lang w:val="ru-RU"/>
              </w:rPr>
            </w:pPr>
            <w:r w:rsidRPr="00A32065">
              <w:rPr>
                <w:rFonts w:ascii="PT Astra Serif" w:hAnsi="PT Astra Serif"/>
                <w:lang w:val="ru-RU"/>
              </w:rPr>
              <w:t>34,62</w:t>
            </w:r>
          </w:p>
        </w:tc>
      </w:tr>
      <w:tr w:rsidR="00964035" w:rsidRPr="00A32065" w14:paraId="23FD352E" w14:textId="77777777" w:rsidTr="00F16CC3">
        <w:trPr>
          <w:cantSplit/>
          <w:trHeight w:val="50"/>
        </w:trPr>
        <w:tc>
          <w:tcPr>
            <w:tcW w:w="501" w:type="dxa"/>
            <w:vMerge/>
            <w:shd w:val="clear" w:color="auto" w:fill="FFFFFF" w:themeFill="background1"/>
          </w:tcPr>
          <w:p w14:paraId="0D97635B" w14:textId="77777777" w:rsidR="00964035" w:rsidRPr="00A32065" w:rsidRDefault="00964035" w:rsidP="00964035">
            <w:pPr>
              <w:pStyle w:val="a1"/>
              <w:ind w:firstLine="0"/>
              <w:jc w:val="center"/>
              <w:rPr>
                <w:rFonts w:ascii="PT Astra Serif" w:hAnsi="PT Astra Serif"/>
                <w:b/>
                <w:lang w:val="ru-RU"/>
              </w:rPr>
            </w:pPr>
          </w:p>
        </w:tc>
        <w:tc>
          <w:tcPr>
            <w:tcW w:w="5312" w:type="dxa"/>
            <w:shd w:val="clear" w:color="auto" w:fill="FFFFFF" w:themeFill="background1"/>
          </w:tcPr>
          <w:p w14:paraId="03CB5B7A" w14:textId="77777777" w:rsidR="00964035" w:rsidRPr="00A32065" w:rsidRDefault="00964035" w:rsidP="00964035">
            <w:pPr>
              <w:pStyle w:val="a1"/>
              <w:ind w:firstLine="0"/>
              <w:jc w:val="left"/>
              <w:rPr>
                <w:rFonts w:ascii="PT Astra Serif" w:hAnsi="PT Astra Serif"/>
                <w:b/>
                <w:lang w:val="ru-RU"/>
              </w:rPr>
            </w:pPr>
            <w:r w:rsidRPr="00A32065">
              <w:rPr>
                <w:rFonts w:ascii="PT Astra Serif" w:hAnsi="PT Astra Serif"/>
                <w:b/>
                <w:lang w:val="ru-RU"/>
              </w:rPr>
              <w:t>регионального значения</w:t>
            </w:r>
          </w:p>
        </w:tc>
        <w:tc>
          <w:tcPr>
            <w:tcW w:w="1559" w:type="dxa"/>
            <w:shd w:val="clear" w:color="auto" w:fill="FFFFFF" w:themeFill="background1"/>
          </w:tcPr>
          <w:p w14:paraId="2B80FA63" w14:textId="77777777" w:rsidR="00964035" w:rsidRPr="00A32065" w:rsidRDefault="00964035" w:rsidP="00964035">
            <w:pPr>
              <w:pStyle w:val="a1"/>
              <w:ind w:firstLine="0"/>
              <w:jc w:val="center"/>
              <w:rPr>
                <w:rFonts w:ascii="PT Astra Serif" w:hAnsi="PT Astra Serif"/>
                <w:lang w:val="ru-RU"/>
              </w:rPr>
            </w:pPr>
            <w:r w:rsidRPr="00A32065">
              <w:rPr>
                <w:rFonts w:ascii="PT Astra Serif" w:hAnsi="PT Astra Serif"/>
                <w:lang w:val="ru-RU"/>
              </w:rPr>
              <w:t>км</w:t>
            </w:r>
          </w:p>
        </w:tc>
        <w:tc>
          <w:tcPr>
            <w:tcW w:w="1418" w:type="dxa"/>
            <w:shd w:val="clear" w:color="auto" w:fill="FFFFFF" w:themeFill="background1"/>
          </w:tcPr>
          <w:p w14:paraId="0E12821B" w14:textId="1358B6D2" w:rsidR="00964035" w:rsidRPr="00A32065" w:rsidRDefault="00733A47" w:rsidP="00964035">
            <w:pPr>
              <w:pStyle w:val="a1"/>
              <w:ind w:firstLine="0"/>
              <w:jc w:val="center"/>
              <w:rPr>
                <w:rFonts w:ascii="PT Astra Serif" w:hAnsi="PT Astra Serif"/>
                <w:lang w:val="ru-RU"/>
              </w:rPr>
            </w:pPr>
            <w:r w:rsidRPr="00A32065">
              <w:rPr>
                <w:rFonts w:ascii="PT Astra Serif" w:hAnsi="PT Astra Serif"/>
                <w:lang w:val="ru-RU"/>
              </w:rPr>
              <w:t>7,05</w:t>
            </w:r>
          </w:p>
        </w:tc>
        <w:tc>
          <w:tcPr>
            <w:tcW w:w="1203" w:type="dxa"/>
            <w:shd w:val="clear" w:color="auto" w:fill="FFFFFF" w:themeFill="background1"/>
          </w:tcPr>
          <w:p w14:paraId="77160CFD" w14:textId="729775BC" w:rsidR="00964035" w:rsidRPr="00A32065" w:rsidRDefault="00733A47" w:rsidP="00964035">
            <w:pPr>
              <w:pStyle w:val="a1"/>
              <w:ind w:firstLine="0"/>
              <w:jc w:val="center"/>
              <w:rPr>
                <w:rFonts w:ascii="PT Astra Serif" w:hAnsi="PT Astra Serif"/>
                <w:lang w:val="ru-RU"/>
              </w:rPr>
            </w:pPr>
            <w:r w:rsidRPr="00A32065">
              <w:rPr>
                <w:rFonts w:ascii="PT Astra Serif" w:hAnsi="PT Astra Serif"/>
                <w:lang w:val="ru-RU"/>
              </w:rPr>
              <w:t>7,05</w:t>
            </w:r>
          </w:p>
        </w:tc>
      </w:tr>
      <w:tr w:rsidR="00733A47" w:rsidRPr="00A32065" w14:paraId="5E0FD0B8" w14:textId="77777777" w:rsidTr="00F16CC3">
        <w:trPr>
          <w:cantSplit/>
          <w:trHeight w:val="50"/>
        </w:trPr>
        <w:tc>
          <w:tcPr>
            <w:tcW w:w="501" w:type="dxa"/>
            <w:vMerge/>
            <w:shd w:val="clear" w:color="auto" w:fill="FFFFFF" w:themeFill="background1"/>
          </w:tcPr>
          <w:p w14:paraId="14EDBFC9" w14:textId="77777777" w:rsidR="00733A47" w:rsidRPr="00A32065" w:rsidRDefault="00733A47" w:rsidP="00964035">
            <w:pPr>
              <w:pStyle w:val="a1"/>
              <w:ind w:firstLine="0"/>
              <w:jc w:val="center"/>
              <w:rPr>
                <w:rFonts w:ascii="PT Astra Serif" w:hAnsi="PT Astra Serif"/>
                <w:b/>
                <w:lang w:val="ru-RU"/>
              </w:rPr>
            </w:pPr>
          </w:p>
        </w:tc>
        <w:tc>
          <w:tcPr>
            <w:tcW w:w="5312" w:type="dxa"/>
            <w:shd w:val="clear" w:color="auto" w:fill="FFFFFF" w:themeFill="background1"/>
          </w:tcPr>
          <w:p w14:paraId="7FE34779" w14:textId="2AAF5BD6" w:rsidR="00733A47" w:rsidRPr="00A32065" w:rsidRDefault="00733A47" w:rsidP="00964035">
            <w:pPr>
              <w:pStyle w:val="a1"/>
              <w:ind w:firstLine="0"/>
              <w:jc w:val="left"/>
              <w:rPr>
                <w:rFonts w:ascii="PT Astra Serif" w:hAnsi="PT Astra Serif"/>
                <w:b/>
                <w:lang w:val="ru-RU"/>
              </w:rPr>
            </w:pPr>
            <w:r w:rsidRPr="00A32065">
              <w:rPr>
                <w:rFonts w:ascii="PT Astra Serif" w:hAnsi="PT Astra Serif"/>
                <w:b/>
                <w:lang w:val="ru-RU"/>
              </w:rPr>
              <w:t>межмуниципального значения</w:t>
            </w:r>
          </w:p>
        </w:tc>
        <w:tc>
          <w:tcPr>
            <w:tcW w:w="1559" w:type="dxa"/>
            <w:shd w:val="clear" w:color="auto" w:fill="FFFFFF" w:themeFill="background1"/>
          </w:tcPr>
          <w:p w14:paraId="4D39FBC5" w14:textId="0048C4F1" w:rsidR="00733A47" w:rsidRPr="00A32065" w:rsidRDefault="00733A47" w:rsidP="00964035">
            <w:pPr>
              <w:pStyle w:val="a1"/>
              <w:ind w:firstLine="0"/>
              <w:jc w:val="center"/>
              <w:rPr>
                <w:rFonts w:ascii="PT Astra Serif" w:hAnsi="PT Astra Serif"/>
                <w:lang w:val="ru-RU"/>
              </w:rPr>
            </w:pPr>
            <w:r w:rsidRPr="00A32065">
              <w:rPr>
                <w:rFonts w:ascii="PT Astra Serif" w:hAnsi="PT Astra Serif"/>
                <w:lang w:val="ru-RU"/>
              </w:rPr>
              <w:t>км</w:t>
            </w:r>
          </w:p>
        </w:tc>
        <w:tc>
          <w:tcPr>
            <w:tcW w:w="1418" w:type="dxa"/>
            <w:shd w:val="clear" w:color="auto" w:fill="FFFFFF" w:themeFill="background1"/>
          </w:tcPr>
          <w:p w14:paraId="447C967F" w14:textId="363654B0" w:rsidR="00733A47" w:rsidRPr="00A32065" w:rsidRDefault="00733A47" w:rsidP="00964035">
            <w:pPr>
              <w:pStyle w:val="a1"/>
              <w:ind w:firstLine="0"/>
              <w:jc w:val="center"/>
              <w:rPr>
                <w:rFonts w:ascii="PT Astra Serif" w:hAnsi="PT Astra Serif"/>
                <w:lang w:val="ru-RU"/>
              </w:rPr>
            </w:pPr>
            <w:r w:rsidRPr="00A32065">
              <w:rPr>
                <w:rFonts w:ascii="PT Astra Serif" w:hAnsi="PT Astra Serif"/>
                <w:lang w:val="ru-RU"/>
              </w:rPr>
              <w:t>9,</w:t>
            </w:r>
            <w:r w:rsidR="00D25556" w:rsidRPr="00A32065">
              <w:rPr>
                <w:rFonts w:ascii="PT Astra Serif" w:hAnsi="PT Astra Serif"/>
                <w:lang w:val="ru-RU"/>
              </w:rPr>
              <w:t>48</w:t>
            </w:r>
          </w:p>
        </w:tc>
        <w:tc>
          <w:tcPr>
            <w:tcW w:w="1203" w:type="dxa"/>
            <w:shd w:val="clear" w:color="auto" w:fill="FFFFFF" w:themeFill="background1"/>
          </w:tcPr>
          <w:p w14:paraId="7AA66F7C" w14:textId="0A4CE7C0" w:rsidR="00733A47" w:rsidRPr="00A32065" w:rsidRDefault="00733A47" w:rsidP="00964035">
            <w:pPr>
              <w:pStyle w:val="a1"/>
              <w:ind w:firstLine="0"/>
              <w:jc w:val="center"/>
              <w:rPr>
                <w:rFonts w:ascii="PT Astra Serif" w:hAnsi="PT Astra Serif"/>
                <w:lang w:val="ru-RU"/>
              </w:rPr>
            </w:pPr>
            <w:r w:rsidRPr="00A32065">
              <w:rPr>
                <w:rFonts w:ascii="PT Astra Serif" w:hAnsi="PT Astra Serif"/>
                <w:lang w:val="ru-RU"/>
              </w:rPr>
              <w:t>9,</w:t>
            </w:r>
            <w:r w:rsidR="00D25556" w:rsidRPr="00A32065">
              <w:rPr>
                <w:rFonts w:ascii="PT Astra Serif" w:hAnsi="PT Astra Serif"/>
                <w:lang w:val="ru-RU"/>
              </w:rPr>
              <w:t>48</w:t>
            </w:r>
          </w:p>
        </w:tc>
      </w:tr>
      <w:tr w:rsidR="00964035" w:rsidRPr="00A32065" w14:paraId="7298159C" w14:textId="77777777" w:rsidTr="00F16CC3">
        <w:trPr>
          <w:cantSplit/>
          <w:trHeight w:val="50"/>
        </w:trPr>
        <w:tc>
          <w:tcPr>
            <w:tcW w:w="501" w:type="dxa"/>
            <w:vMerge/>
            <w:shd w:val="clear" w:color="auto" w:fill="FFFFFF" w:themeFill="background1"/>
          </w:tcPr>
          <w:p w14:paraId="28E51EBB" w14:textId="77777777" w:rsidR="00964035" w:rsidRPr="00A32065" w:rsidRDefault="00964035" w:rsidP="00964035">
            <w:pPr>
              <w:pStyle w:val="a1"/>
              <w:ind w:firstLine="0"/>
              <w:jc w:val="center"/>
              <w:rPr>
                <w:rFonts w:ascii="PT Astra Serif" w:hAnsi="PT Astra Serif"/>
                <w:b/>
                <w:lang w:val="ru-RU"/>
              </w:rPr>
            </w:pPr>
          </w:p>
        </w:tc>
        <w:tc>
          <w:tcPr>
            <w:tcW w:w="5312" w:type="dxa"/>
            <w:shd w:val="clear" w:color="auto" w:fill="FFFFFF" w:themeFill="background1"/>
          </w:tcPr>
          <w:p w14:paraId="78D8BF53" w14:textId="6FED52CA" w:rsidR="00964035" w:rsidRPr="00A32065" w:rsidRDefault="00964035" w:rsidP="00964035">
            <w:pPr>
              <w:pStyle w:val="a1"/>
              <w:ind w:firstLine="0"/>
              <w:jc w:val="left"/>
              <w:rPr>
                <w:rFonts w:ascii="PT Astra Serif" w:hAnsi="PT Astra Serif"/>
                <w:b/>
                <w:lang w:val="ru-RU"/>
              </w:rPr>
            </w:pPr>
            <w:r w:rsidRPr="00A32065">
              <w:rPr>
                <w:rFonts w:ascii="PT Astra Serif" w:hAnsi="PT Astra Serif"/>
                <w:b/>
                <w:lang w:val="ru-RU"/>
              </w:rPr>
              <w:t>улично-дорожная сеть</w:t>
            </w:r>
          </w:p>
        </w:tc>
        <w:tc>
          <w:tcPr>
            <w:tcW w:w="1559" w:type="dxa"/>
            <w:shd w:val="clear" w:color="auto" w:fill="FFFFFF" w:themeFill="background1"/>
          </w:tcPr>
          <w:p w14:paraId="2E30D9BA" w14:textId="206E7AE8" w:rsidR="00964035" w:rsidRPr="00A32065" w:rsidRDefault="00964035" w:rsidP="00964035">
            <w:pPr>
              <w:pStyle w:val="a1"/>
              <w:ind w:firstLine="0"/>
              <w:jc w:val="center"/>
              <w:rPr>
                <w:rFonts w:ascii="PT Astra Serif" w:hAnsi="PT Astra Serif"/>
                <w:lang w:val="ru-RU"/>
              </w:rPr>
            </w:pPr>
            <w:r w:rsidRPr="00A32065">
              <w:rPr>
                <w:rFonts w:ascii="PT Astra Serif" w:hAnsi="PT Astra Serif"/>
                <w:lang w:val="ru-RU"/>
              </w:rPr>
              <w:t>км</w:t>
            </w:r>
          </w:p>
        </w:tc>
        <w:tc>
          <w:tcPr>
            <w:tcW w:w="1418" w:type="dxa"/>
            <w:shd w:val="clear" w:color="auto" w:fill="FFFFFF" w:themeFill="background1"/>
          </w:tcPr>
          <w:p w14:paraId="231D70BD" w14:textId="20CEEAD4" w:rsidR="00964035" w:rsidRPr="00A32065" w:rsidRDefault="00A61856" w:rsidP="00964035">
            <w:pPr>
              <w:pStyle w:val="a1"/>
              <w:ind w:firstLine="0"/>
              <w:jc w:val="center"/>
              <w:rPr>
                <w:rFonts w:ascii="PT Astra Serif" w:hAnsi="PT Astra Serif"/>
                <w:lang w:val="ru-RU"/>
              </w:rPr>
            </w:pPr>
            <w:r w:rsidRPr="00A32065">
              <w:rPr>
                <w:rFonts w:ascii="PT Astra Serif" w:hAnsi="PT Astra Serif"/>
                <w:lang w:val="ru-RU"/>
              </w:rPr>
              <w:t>18,09</w:t>
            </w:r>
          </w:p>
        </w:tc>
        <w:tc>
          <w:tcPr>
            <w:tcW w:w="1203" w:type="dxa"/>
            <w:shd w:val="clear" w:color="auto" w:fill="FFFFFF" w:themeFill="background1"/>
          </w:tcPr>
          <w:p w14:paraId="3B7AD708" w14:textId="2BC61FB3" w:rsidR="00964035" w:rsidRPr="00A32065" w:rsidRDefault="00A61856" w:rsidP="00964035">
            <w:pPr>
              <w:pStyle w:val="a1"/>
              <w:ind w:firstLine="0"/>
              <w:jc w:val="center"/>
              <w:rPr>
                <w:rFonts w:ascii="PT Astra Serif" w:hAnsi="PT Astra Serif"/>
                <w:lang w:val="ru-RU"/>
              </w:rPr>
            </w:pPr>
            <w:r w:rsidRPr="00A32065">
              <w:rPr>
                <w:rFonts w:ascii="PT Astra Serif" w:hAnsi="PT Astra Serif"/>
                <w:lang w:val="ru-RU"/>
              </w:rPr>
              <w:t>18,09</w:t>
            </w:r>
          </w:p>
        </w:tc>
      </w:tr>
      <w:tr w:rsidR="00964035" w:rsidRPr="00A32065" w14:paraId="688AC4AA" w14:textId="77777777" w:rsidTr="0035684F">
        <w:trPr>
          <w:cantSplit/>
        </w:trPr>
        <w:tc>
          <w:tcPr>
            <w:tcW w:w="9993" w:type="dxa"/>
            <w:gridSpan w:val="5"/>
            <w:shd w:val="clear" w:color="auto" w:fill="FFFFFF" w:themeFill="background1"/>
          </w:tcPr>
          <w:p w14:paraId="4B35C31B" w14:textId="77777777" w:rsidR="00964035" w:rsidRPr="00A32065" w:rsidRDefault="00964035" w:rsidP="00964035">
            <w:pPr>
              <w:pStyle w:val="a1"/>
              <w:ind w:firstLine="0"/>
              <w:jc w:val="center"/>
              <w:rPr>
                <w:rFonts w:ascii="PT Astra Serif" w:hAnsi="PT Astra Serif"/>
                <w:lang w:val="ru-RU"/>
              </w:rPr>
            </w:pPr>
            <w:r w:rsidRPr="00A32065">
              <w:rPr>
                <w:rFonts w:ascii="PT Astra Serif" w:hAnsi="PT Astra Serif"/>
                <w:b/>
              </w:rPr>
              <w:t>V</w:t>
            </w:r>
            <w:r w:rsidRPr="00A32065">
              <w:rPr>
                <w:rFonts w:ascii="PT Astra Serif" w:hAnsi="PT Astra Serif"/>
                <w:b/>
                <w:lang w:val="ru-RU"/>
              </w:rPr>
              <w:t>. Инженерная инфраструктура и благоустройство территории</w:t>
            </w:r>
          </w:p>
        </w:tc>
      </w:tr>
      <w:tr w:rsidR="00964035" w:rsidRPr="00A32065" w14:paraId="44D70EE0" w14:textId="77777777" w:rsidTr="00F16CC3">
        <w:trPr>
          <w:cantSplit/>
        </w:trPr>
        <w:tc>
          <w:tcPr>
            <w:tcW w:w="501" w:type="dxa"/>
            <w:shd w:val="clear" w:color="auto" w:fill="FFFFFF" w:themeFill="background1"/>
          </w:tcPr>
          <w:p w14:paraId="2EA79024" w14:textId="77777777" w:rsidR="00964035" w:rsidRPr="00A32065" w:rsidRDefault="00964035" w:rsidP="00964035">
            <w:pPr>
              <w:pStyle w:val="a1"/>
              <w:ind w:firstLine="0"/>
              <w:jc w:val="center"/>
              <w:rPr>
                <w:rFonts w:ascii="PT Astra Serif" w:hAnsi="PT Astra Serif"/>
                <w:b/>
                <w:lang w:val="ru-RU"/>
              </w:rPr>
            </w:pPr>
            <w:r w:rsidRPr="00A32065">
              <w:rPr>
                <w:rFonts w:ascii="PT Astra Serif" w:hAnsi="PT Astra Serif"/>
                <w:b/>
              </w:rPr>
              <w:t>5</w:t>
            </w:r>
            <w:r w:rsidRPr="00A32065">
              <w:rPr>
                <w:rFonts w:ascii="PT Astra Serif" w:hAnsi="PT Astra Serif"/>
                <w:b/>
                <w:lang w:val="ru-RU"/>
              </w:rPr>
              <w:t>.1</w:t>
            </w:r>
          </w:p>
        </w:tc>
        <w:tc>
          <w:tcPr>
            <w:tcW w:w="5312" w:type="dxa"/>
            <w:shd w:val="clear" w:color="auto" w:fill="FFFFFF" w:themeFill="background1"/>
          </w:tcPr>
          <w:p w14:paraId="6D517B82" w14:textId="77777777" w:rsidR="00964035" w:rsidRPr="00A32065" w:rsidRDefault="00964035" w:rsidP="00964035">
            <w:pPr>
              <w:pStyle w:val="a1"/>
              <w:ind w:firstLine="0"/>
              <w:jc w:val="left"/>
              <w:rPr>
                <w:rFonts w:ascii="PT Astra Serif" w:hAnsi="PT Astra Serif"/>
                <w:b/>
                <w:lang w:val="ru-RU"/>
              </w:rPr>
            </w:pPr>
            <w:r w:rsidRPr="00A32065">
              <w:rPr>
                <w:rFonts w:ascii="PT Astra Serif" w:hAnsi="PT Astra Serif"/>
                <w:b/>
                <w:lang w:val="ru-RU"/>
              </w:rPr>
              <w:t>Водопотребление</w:t>
            </w:r>
          </w:p>
        </w:tc>
        <w:tc>
          <w:tcPr>
            <w:tcW w:w="1559" w:type="dxa"/>
            <w:shd w:val="clear" w:color="auto" w:fill="FFFFFF" w:themeFill="background1"/>
          </w:tcPr>
          <w:p w14:paraId="69FC2089" w14:textId="77777777" w:rsidR="00964035" w:rsidRPr="00A32065" w:rsidRDefault="00964035" w:rsidP="00964035">
            <w:pPr>
              <w:pStyle w:val="a1"/>
              <w:ind w:firstLine="0"/>
              <w:jc w:val="center"/>
              <w:rPr>
                <w:rFonts w:ascii="PT Astra Serif" w:hAnsi="PT Astra Serif"/>
                <w:lang w:val="ru-RU"/>
              </w:rPr>
            </w:pPr>
            <w:r w:rsidRPr="00A32065">
              <w:rPr>
                <w:rFonts w:ascii="PT Astra Serif" w:hAnsi="PT Astra Serif"/>
              </w:rPr>
              <w:t>м</w:t>
            </w:r>
            <w:r w:rsidRPr="00A32065">
              <w:rPr>
                <w:rFonts w:ascii="PT Astra Serif" w:hAnsi="PT Astra Serif"/>
                <w:vertAlign w:val="superscript"/>
              </w:rPr>
              <w:t>3</w:t>
            </w:r>
            <w:r w:rsidRPr="00A32065">
              <w:rPr>
                <w:rFonts w:ascii="PT Astra Serif" w:hAnsi="PT Astra Serif"/>
              </w:rPr>
              <w:t>/</w:t>
            </w:r>
            <w:proofErr w:type="spellStart"/>
            <w:r w:rsidRPr="00A32065">
              <w:rPr>
                <w:rFonts w:ascii="PT Astra Serif" w:hAnsi="PT Astra Serif"/>
              </w:rPr>
              <w:t>сут</w:t>
            </w:r>
            <w:proofErr w:type="spellEnd"/>
            <w:r w:rsidRPr="00A32065">
              <w:rPr>
                <w:rFonts w:ascii="PT Astra Serif" w:hAnsi="PT Astra Serif"/>
              </w:rPr>
              <w:t>.</w:t>
            </w:r>
          </w:p>
        </w:tc>
        <w:tc>
          <w:tcPr>
            <w:tcW w:w="1418" w:type="dxa"/>
            <w:shd w:val="clear" w:color="auto" w:fill="FFFFFF" w:themeFill="background1"/>
          </w:tcPr>
          <w:p w14:paraId="087920C8" w14:textId="21870795" w:rsidR="00964035" w:rsidRPr="00A32065" w:rsidRDefault="00312082" w:rsidP="00964035">
            <w:pPr>
              <w:pStyle w:val="a1"/>
              <w:ind w:firstLine="0"/>
              <w:jc w:val="center"/>
              <w:rPr>
                <w:rFonts w:ascii="PT Astra Serif" w:hAnsi="PT Astra Serif"/>
                <w:lang w:val="ru-RU"/>
              </w:rPr>
            </w:pPr>
            <w:r w:rsidRPr="00A32065">
              <w:rPr>
                <w:rFonts w:ascii="PT Astra Serif" w:hAnsi="PT Astra Serif"/>
                <w:lang w:val="ru-RU"/>
              </w:rPr>
              <w:t>372,78</w:t>
            </w:r>
          </w:p>
        </w:tc>
        <w:tc>
          <w:tcPr>
            <w:tcW w:w="1203" w:type="dxa"/>
            <w:shd w:val="clear" w:color="auto" w:fill="FFFFFF" w:themeFill="background1"/>
          </w:tcPr>
          <w:p w14:paraId="29EB598C" w14:textId="56E69708" w:rsidR="00964035" w:rsidRPr="00A32065" w:rsidRDefault="00312082" w:rsidP="00964035">
            <w:pPr>
              <w:pStyle w:val="a1"/>
              <w:ind w:firstLine="0"/>
              <w:jc w:val="center"/>
              <w:rPr>
                <w:rFonts w:ascii="PT Astra Serif" w:hAnsi="PT Astra Serif"/>
                <w:lang w:val="ru-RU"/>
              </w:rPr>
            </w:pPr>
            <w:r w:rsidRPr="00A32065">
              <w:rPr>
                <w:rFonts w:ascii="PT Astra Serif" w:hAnsi="PT Astra Serif"/>
                <w:lang w:val="ru-RU"/>
              </w:rPr>
              <w:t>378,94</w:t>
            </w:r>
          </w:p>
        </w:tc>
      </w:tr>
      <w:tr w:rsidR="00964035" w:rsidRPr="00A32065" w14:paraId="65B4B360" w14:textId="77777777" w:rsidTr="00F16CC3">
        <w:trPr>
          <w:cantSplit/>
        </w:trPr>
        <w:tc>
          <w:tcPr>
            <w:tcW w:w="501" w:type="dxa"/>
            <w:shd w:val="clear" w:color="auto" w:fill="FFFFFF" w:themeFill="background1"/>
          </w:tcPr>
          <w:p w14:paraId="09627800" w14:textId="40E416B3" w:rsidR="00964035" w:rsidRPr="00A32065" w:rsidRDefault="00964035" w:rsidP="00964035">
            <w:pPr>
              <w:pStyle w:val="a1"/>
              <w:ind w:firstLine="0"/>
              <w:jc w:val="center"/>
              <w:rPr>
                <w:rFonts w:ascii="PT Astra Serif" w:hAnsi="PT Astra Serif"/>
                <w:b/>
                <w:lang w:val="ru-RU"/>
              </w:rPr>
            </w:pPr>
            <w:r w:rsidRPr="00A32065">
              <w:rPr>
                <w:rFonts w:ascii="PT Astra Serif" w:hAnsi="PT Astra Serif"/>
                <w:b/>
              </w:rPr>
              <w:t>5</w:t>
            </w:r>
            <w:r w:rsidRPr="00A32065">
              <w:rPr>
                <w:rFonts w:ascii="PT Astra Serif" w:hAnsi="PT Astra Serif"/>
                <w:b/>
                <w:lang w:val="ru-RU"/>
              </w:rPr>
              <w:t>.2</w:t>
            </w:r>
          </w:p>
        </w:tc>
        <w:tc>
          <w:tcPr>
            <w:tcW w:w="5312" w:type="dxa"/>
            <w:shd w:val="clear" w:color="auto" w:fill="FFFFFF" w:themeFill="background1"/>
          </w:tcPr>
          <w:p w14:paraId="21A25C90" w14:textId="77777777" w:rsidR="00964035" w:rsidRPr="00A32065" w:rsidRDefault="00964035" w:rsidP="00964035">
            <w:pPr>
              <w:pStyle w:val="a1"/>
              <w:ind w:firstLine="0"/>
              <w:jc w:val="left"/>
              <w:rPr>
                <w:rFonts w:ascii="PT Astra Serif" w:hAnsi="PT Astra Serif"/>
                <w:b/>
                <w:lang w:val="ru-RU"/>
              </w:rPr>
            </w:pPr>
            <w:r w:rsidRPr="00A32065">
              <w:rPr>
                <w:rFonts w:ascii="PT Astra Serif" w:hAnsi="PT Astra Serif"/>
                <w:b/>
                <w:lang w:val="ru-RU"/>
              </w:rPr>
              <w:t>Водоотведение</w:t>
            </w:r>
          </w:p>
        </w:tc>
        <w:tc>
          <w:tcPr>
            <w:tcW w:w="1559" w:type="dxa"/>
            <w:shd w:val="clear" w:color="auto" w:fill="FFFFFF" w:themeFill="background1"/>
          </w:tcPr>
          <w:p w14:paraId="6CC5BB81" w14:textId="77777777" w:rsidR="00964035" w:rsidRPr="00A32065" w:rsidRDefault="00964035" w:rsidP="00964035">
            <w:pPr>
              <w:pStyle w:val="a1"/>
              <w:ind w:firstLine="0"/>
              <w:jc w:val="center"/>
              <w:rPr>
                <w:rFonts w:ascii="PT Astra Serif" w:hAnsi="PT Astra Serif"/>
                <w:lang w:val="ru-RU"/>
              </w:rPr>
            </w:pPr>
            <w:r w:rsidRPr="00A32065">
              <w:rPr>
                <w:rFonts w:ascii="PT Astra Serif" w:hAnsi="PT Astra Serif"/>
              </w:rPr>
              <w:t>м</w:t>
            </w:r>
            <w:r w:rsidRPr="00A32065">
              <w:rPr>
                <w:rFonts w:ascii="PT Astra Serif" w:hAnsi="PT Astra Serif"/>
                <w:vertAlign w:val="superscript"/>
              </w:rPr>
              <w:t>3</w:t>
            </w:r>
            <w:r w:rsidRPr="00A32065">
              <w:rPr>
                <w:rFonts w:ascii="PT Astra Serif" w:hAnsi="PT Astra Serif"/>
              </w:rPr>
              <w:t>/</w:t>
            </w:r>
            <w:proofErr w:type="spellStart"/>
            <w:r w:rsidRPr="00A32065">
              <w:rPr>
                <w:rFonts w:ascii="PT Astra Serif" w:hAnsi="PT Astra Serif"/>
              </w:rPr>
              <w:t>сут</w:t>
            </w:r>
            <w:proofErr w:type="spellEnd"/>
            <w:r w:rsidRPr="00A32065">
              <w:rPr>
                <w:rFonts w:ascii="PT Astra Serif" w:hAnsi="PT Astra Serif"/>
              </w:rPr>
              <w:t>.</w:t>
            </w:r>
          </w:p>
        </w:tc>
        <w:tc>
          <w:tcPr>
            <w:tcW w:w="1418" w:type="dxa"/>
            <w:shd w:val="clear" w:color="auto" w:fill="FFFFFF" w:themeFill="background1"/>
          </w:tcPr>
          <w:p w14:paraId="78B730BB" w14:textId="06180373" w:rsidR="00964035" w:rsidRPr="00A32065" w:rsidRDefault="00812D76" w:rsidP="00964035">
            <w:pPr>
              <w:pStyle w:val="a1"/>
              <w:ind w:firstLine="0"/>
              <w:jc w:val="center"/>
              <w:rPr>
                <w:rFonts w:ascii="PT Astra Serif" w:hAnsi="PT Astra Serif"/>
                <w:lang w:val="ru-RU"/>
              </w:rPr>
            </w:pPr>
            <w:r w:rsidRPr="00A32065">
              <w:rPr>
                <w:rFonts w:ascii="PT Astra Serif" w:hAnsi="PT Astra Serif"/>
                <w:lang w:val="ru-RU"/>
              </w:rPr>
              <w:t>-</w:t>
            </w:r>
          </w:p>
        </w:tc>
        <w:tc>
          <w:tcPr>
            <w:tcW w:w="1203" w:type="dxa"/>
            <w:shd w:val="clear" w:color="auto" w:fill="FFFFFF" w:themeFill="background1"/>
          </w:tcPr>
          <w:p w14:paraId="26D5734A" w14:textId="6248F671" w:rsidR="00964035" w:rsidRPr="00A32065" w:rsidRDefault="00812D76" w:rsidP="00964035">
            <w:pPr>
              <w:pStyle w:val="a1"/>
              <w:ind w:firstLine="0"/>
              <w:jc w:val="center"/>
              <w:rPr>
                <w:rFonts w:ascii="PT Astra Serif" w:hAnsi="PT Astra Serif"/>
                <w:lang w:val="ru-RU"/>
              </w:rPr>
            </w:pPr>
            <w:r w:rsidRPr="00A32065">
              <w:rPr>
                <w:rFonts w:ascii="PT Astra Serif" w:hAnsi="PT Astra Serif"/>
                <w:lang w:val="ru-RU"/>
              </w:rPr>
              <w:t>-</w:t>
            </w:r>
          </w:p>
        </w:tc>
      </w:tr>
      <w:tr w:rsidR="00964035" w:rsidRPr="00A32065" w14:paraId="6C28C05A" w14:textId="77777777" w:rsidTr="00F16CC3">
        <w:trPr>
          <w:cantSplit/>
        </w:trPr>
        <w:tc>
          <w:tcPr>
            <w:tcW w:w="501" w:type="dxa"/>
            <w:shd w:val="clear" w:color="auto" w:fill="FFFFFF" w:themeFill="background1"/>
          </w:tcPr>
          <w:p w14:paraId="60524D61" w14:textId="77777777" w:rsidR="00964035" w:rsidRPr="00A32065" w:rsidRDefault="00964035" w:rsidP="00964035">
            <w:pPr>
              <w:pStyle w:val="a1"/>
              <w:ind w:firstLine="0"/>
              <w:jc w:val="center"/>
              <w:rPr>
                <w:rFonts w:ascii="PT Astra Serif" w:hAnsi="PT Astra Serif"/>
                <w:b/>
                <w:lang w:val="ru-RU"/>
              </w:rPr>
            </w:pPr>
            <w:r w:rsidRPr="00A32065">
              <w:rPr>
                <w:rFonts w:ascii="PT Astra Serif" w:hAnsi="PT Astra Serif"/>
                <w:b/>
              </w:rPr>
              <w:t>5</w:t>
            </w:r>
            <w:r w:rsidRPr="00A32065">
              <w:rPr>
                <w:rFonts w:ascii="PT Astra Serif" w:hAnsi="PT Astra Serif"/>
                <w:b/>
                <w:lang w:val="ru-RU"/>
              </w:rPr>
              <w:t>.3</w:t>
            </w:r>
          </w:p>
        </w:tc>
        <w:tc>
          <w:tcPr>
            <w:tcW w:w="5312" w:type="dxa"/>
            <w:shd w:val="clear" w:color="auto" w:fill="FFFFFF" w:themeFill="background1"/>
          </w:tcPr>
          <w:p w14:paraId="506F6478" w14:textId="0D48367C" w:rsidR="00964035" w:rsidRPr="00A32065" w:rsidRDefault="00964035" w:rsidP="00964035">
            <w:pPr>
              <w:pStyle w:val="a1"/>
              <w:ind w:firstLine="0"/>
              <w:jc w:val="left"/>
              <w:rPr>
                <w:rFonts w:ascii="PT Astra Serif" w:hAnsi="PT Astra Serif"/>
                <w:b/>
                <w:lang w:val="ru-RU"/>
              </w:rPr>
            </w:pPr>
            <w:r w:rsidRPr="00A32065">
              <w:rPr>
                <w:rFonts w:ascii="PT Astra Serif" w:hAnsi="PT Astra Serif"/>
                <w:b/>
                <w:lang w:val="ru-RU"/>
              </w:rPr>
              <w:t>Энергопотребление</w:t>
            </w:r>
          </w:p>
        </w:tc>
        <w:tc>
          <w:tcPr>
            <w:tcW w:w="1559" w:type="dxa"/>
            <w:shd w:val="clear" w:color="auto" w:fill="FFFFFF" w:themeFill="background1"/>
          </w:tcPr>
          <w:p w14:paraId="5C6E2E74" w14:textId="7B6E54C7" w:rsidR="00964035" w:rsidRPr="00A32065" w:rsidRDefault="00964035" w:rsidP="00964035">
            <w:pPr>
              <w:pStyle w:val="a1"/>
              <w:ind w:firstLine="0"/>
              <w:jc w:val="center"/>
              <w:rPr>
                <w:rFonts w:ascii="PT Astra Serif" w:hAnsi="PT Astra Serif"/>
                <w:lang w:val="ru-RU"/>
              </w:rPr>
            </w:pPr>
            <w:r w:rsidRPr="00A32065">
              <w:rPr>
                <w:rFonts w:ascii="PT Astra Serif" w:hAnsi="PT Astra Serif"/>
                <w:lang w:val="ru-RU"/>
              </w:rPr>
              <w:t xml:space="preserve">Полная </w:t>
            </w:r>
            <w:proofErr w:type="spellStart"/>
            <w:r w:rsidRPr="00A32065">
              <w:rPr>
                <w:rFonts w:ascii="PT Astra Serif" w:hAnsi="PT Astra Serif"/>
                <w:lang w:val="ru-RU"/>
              </w:rPr>
              <w:t>кВА</w:t>
            </w:r>
            <w:proofErr w:type="spellEnd"/>
          </w:p>
        </w:tc>
        <w:tc>
          <w:tcPr>
            <w:tcW w:w="1418" w:type="dxa"/>
            <w:shd w:val="clear" w:color="auto" w:fill="FFFFFF" w:themeFill="background1"/>
          </w:tcPr>
          <w:p w14:paraId="09F8F056" w14:textId="51A27416" w:rsidR="00964035" w:rsidRPr="00A32065" w:rsidRDefault="00594428" w:rsidP="00964035">
            <w:pPr>
              <w:pStyle w:val="a1"/>
              <w:ind w:firstLine="0"/>
              <w:jc w:val="center"/>
              <w:rPr>
                <w:rFonts w:ascii="PT Astra Serif" w:hAnsi="PT Astra Serif"/>
                <w:lang w:val="ru-RU"/>
              </w:rPr>
            </w:pPr>
            <w:r w:rsidRPr="00A32065">
              <w:rPr>
                <w:rFonts w:ascii="PT Astra Serif" w:hAnsi="PT Astra Serif"/>
                <w:lang w:val="ru-RU"/>
              </w:rPr>
              <w:t>437,50</w:t>
            </w:r>
          </w:p>
        </w:tc>
        <w:tc>
          <w:tcPr>
            <w:tcW w:w="1203" w:type="dxa"/>
            <w:shd w:val="clear" w:color="auto" w:fill="FFFFFF" w:themeFill="background1"/>
          </w:tcPr>
          <w:p w14:paraId="2E28BEB4" w14:textId="5B45990C" w:rsidR="00964035" w:rsidRPr="00A32065" w:rsidRDefault="00594428" w:rsidP="00964035">
            <w:pPr>
              <w:pStyle w:val="a1"/>
              <w:ind w:firstLine="0"/>
              <w:jc w:val="center"/>
              <w:rPr>
                <w:rFonts w:ascii="PT Astra Serif" w:hAnsi="PT Astra Serif"/>
                <w:lang w:val="ru-RU"/>
              </w:rPr>
            </w:pPr>
            <w:r w:rsidRPr="00A32065">
              <w:rPr>
                <w:rFonts w:ascii="PT Astra Serif" w:hAnsi="PT Astra Serif"/>
                <w:lang w:val="ru-RU"/>
              </w:rPr>
              <w:t>363,33</w:t>
            </w:r>
          </w:p>
        </w:tc>
      </w:tr>
      <w:tr w:rsidR="00964035" w:rsidRPr="00A32065" w14:paraId="3D9BFABE" w14:textId="77777777" w:rsidTr="00F16CC3">
        <w:trPr>
          <w:cantSplit/>
        </w:trPr>
        <w:tc>
          <w:tcPr>
            <w:tcW w:w="501" w:type="dxa"/>
            <w:shd w:val="clear" w:color="auto" w:fill="FFFFFF" w:themeFill="background1"/>
          </w:tcPr>
          <w:p w14:paraId="7268290A" w14:textId="77777777" w:rsidR="00964035" w:rsidRPr="00A32065" w:rsidRDefault="00964035" w:rsidP="00964035">
            <w:pPr>
              <w:pStyle w:val="a1"/>
              <w:ind w:firstLine="0"/>
              <w:jc w:val="center"/>
              <w:rPr>
                <w:rFonts w:ascii="PT Astra Serif" w:hAnsi="PT Astra Serif"/>
                <w:b/>
                <w:lang w:val="ru-RU"/>
              </w:rPr>
            </w:pPr>
            <w:r w:rsidRPr="00A32065">
              <w:rPr>
                <w:rFonts w:ascii="PT Astra Serif" w:hAnsi="PT Astra Serif"/>
                <w:b/>
              </w:rPr>
              <w:t>5</w:t>
            </w:r>
            <w:r w:rsidRPr="00A32065">
              <w:rPr>
                <w:rFonts w:ascii="PT Astra Serif" w:hAnsi="PT Astra Serif"/>
                <w:b/>
                <w:lang w:val="ru-RU"/>
              </w:rPr>
              <w:t>.4</w:t>
            </w:r>
          </w:p>
        </w:tc>
        <w:tc>
          <w:tcPr>
            <w:tcW w:w="5312" w:type="dxa"/>
            <w:shd w:val="clear" w:color="auto" w:fill="FFFFFF" w:themeFill="background1"/>
          </w:tcPr>
          <w:p w14:paraId="20FB57A6" w14:textId="77777777" w:rsidR="00964035" w:rsidRPr="00A32065" w:rsidRDefault="00964035" w:rsidP="00964035">
            <w:pPr>
              <w:pStyle w:val="a1"/>
              <w:ind w:firstLine="0"/>
              <w:jc w:val="left"/>
              <w:rPr>
                <w:rFonts w:ascii="PT Astra Serif" w:hAnsi="PT Astra Serif"/>
                <w:b/>
                <w:lang w:val="ru-RU"/>
              </w:rPr>
            </w:pPr>
            <w:r w:rsidRPr="00A32065">
              <w:rPr>
                <w:rFonts w:ascii="PT Astra Serif" w:hAnsi="PT Astra Serif"/>
                <w:b/>
                <w:lang w:val="ru-RU"/>
              </w:rPr>
              <w:t>Санитарная очистка территорий. Количество твердых коммунальных отходов</w:t>
            </w:r>
          </w:p>
        </w:tc>
        <w:tc>
          <w:tcPr>
            <w:tcW w:w="1559" w:type="dxa"/>
            <w:shd w:val="clear" w:color="auto" w:fill="FFFFFF" w:themeFill="background1"/>
          </w:tcPr>
          <w:p w14:paraId="655E4E40" w14:textId="15403D4F" w:rsidR="00964035" w:rsidRPr="00A32065" w:rsidRDefault="00964035" w:rsidP="00964035">
            <w:pPr>
              <w:pStyle w:val="a1"/>
              <w:ind w:firstLine="0"/>
              <w:jc w:val="center"/>
              <w:rPr>
                <w:rFonts w:ascii="PT Astra Serif" w:hAnsi="PT Astra Serif"/>
                <w:lang w:val="ru-RU"/>
              </w:rPr>
            </w:pPr>
            <w:r w:rsidRPr="00A32065">
              <w:rPr>
                <w:rFonts w:ascii="PT Astra Serif" w:hAnsi="PT Astra Serif"/>
              </w:rPr>
              <w:t>м</w:t>
            </w:r>
            <w:r w:rsidRPr="00A32065">
              <w:rPr>
                <w:rFonts w:ascii="PT Astra Serif" w:hAnsi="PT Astra Serif"/>
                <w:vertAlign w:val="superscript"/>
              </w:rPr>
              <w:t>3</w:t>
            </w:r>
            <w:r w:rsidRPr="00A32065">
              <w:rPr>
                <w:rFonts w:ascii="PT Astra Serif" w:hAnsi="PT Astra Serif"/>
                <w:lang w:val="ru-RU"/>
              </w:rPr>
              <w:t>/год</w:t>
            </w:r>
          </w:p>
        </w:tc>
        <w:tc>
          <w:tcPr>
            <w:tcW w:w="1418" w:type="dxa"/>
            <w:shd w:val="clear" w:color="auto" w:fill="FFFFFF" w:themeFill="background1"/>
          </w:tcPr>
          <w:p w14:paraId="6DECCA02" w14:textId="72BAD4E5" w:rsidR="00964035" w:rsidRPr="00A32065" w:rsidRDefault="00A44B2E" w:rsidP="00964035">
            <w:pPr>
              <w:pStyle w:val="a1"/>
              <w:ind w:firstLine="0"/>
              <w:jc w:val="center"/>
              <w:rPr>
                <w:rFonts w:ascii="PT Astra Serif" w:hAnsi="PT Astra Serif"/>
                <w:lang w:val="ru-RU"/>
              </w:rPr>
            </w:pPr>
            <w:r w:rsidRPr="00A32065">
              <w:rPr>
                <w:rFonts w:ascii="PT Astra Serif" w:hAnsi="PT Astra Serif"/>
                <w:lang w:val="ru-RU"/>
              </w:rPr>
              <w:t>2371,20</w:t>
            </w:r>
          </w:p>
        </w:tc>
        <w:tc>
          <w:tcPr>
            <w:tcW w:w="1203" w:type="dxa"/>
            <w:shd w:val="clear" w:color="auto" w:fill="FFFFFF" w:themeFill="background1"/>
          </w:tcPr>
          <w:p w14:paraId="300EA9FC" w14:textId="4CABFE3B" w:rsidR="00964035" w:rsidRPr="00A32065" w:rsidRDefault="00A44B2E" w:rsidP="00964035">
            <w:pPr>
              <w:pStyle w:val="a1"/>
              <w:ind w:firstLine="0"/>
              <w:jc w:val="center"/>
              <w:rPr>
                <w:rFonts w:ascii="PT Astra Serif" w:hAnsi="PT Astra Serif"/>
                <w:lang w:val="ru-RU"/>
              </w:rPr>
            </w:pPr>
            <w:r w:rsidRPr="00A32065">
              <w:rPr>
                <w:rFonts w:ascii="PT Astra Serif" w:hAnsi="PT Astra Serif"/>
                <w:lang w:val="ru-RU"/>
              </w:rPr>
              <w:t>2426,40</w:t>
            </w:r>
          </w:p>
        </w:tc>
      </w:tr>
      <w:tr w:rsidR="00964035" w:rsidRPr="009D7C13" w14:paraId="092A242A" w14:textId="77777777" w:rsidTr="00F16CC3">
        <w:trPr>
          <w:cantSplit/>
        </w:trPr>
        <w:tc>
          <w:tcPr>
            <w:tcW w:w="501" w:type="dxa"/>
            <w:shd w:val="clear" w:color="auto" w:fill="FFFFFF" w:themeFill="background1"/>
          </w:tcPr>
          <w:p w14:paraId="23EF2ED4" w14:textId="77777777" w:rsidR="00964035" w:rsidRPr="00A32065" w:rsidRDefault="00964035" w:rsidP="00964035">
            <w:pPr>
              <w:pStyle w:val="a1"/>
              <w:ind w:firstLine="0"/>
              <w:jc w:val="center"/>
              <w:rPr>
                <w:rFonts w:ascii="PT Astra Serif" w:hAnsi="PT Astra Serif"/>
                <w:b/>
                <w:lang w:val="ru-RU"/>
              </w:rPr>
            </w:pPr>
            <w:r w:rsidRPr="00A32065">
              <w:rPr>
                <w:rFonts w:ascii="PT Astra Serif" w:hAnsi="PT Astra Serif"/>
                <w:b/>
                <w:lang w:val="ru-RU"/>
              </w:rPr>
              <w:t>5.5</w:t>
            </w:r>
          </w:p>
        </w:tc>
        <w:tc>
          <w:tcPr>
            <w:tcW w:w="5312" w:type="dxa"/>
            <w:shd w:val="clear" w:color="auto" w:fill="FFFFFF" w:themeFill="background1"/>
          </w:tcPr>
          <w:p w14:paraId="29E452C2" w14:textId="77777777" w:rsidR="00964035" w:rsidRPr="00A32065" w:rsidRDefault="00964035" w:rsidP="00964035">
            <w:pPr>
              <w:pStyle w:val="a1"/>
              <w:ind w:firstLine="0"/>
              <w:jc w:val="left"/>
              <w:rPr>
                <w:rFonts w:ascii="PT Astra Serif" w:hAnsi="PT Astra Serif"/>
                <w:b/>
                <w:lang w:val="ru-RU"/>
              </w:rPr>
            </w:pPr>
            <w:r w:rsidRPr="00A32065">
              <w:rPr>
                <w:rFonts w:ascii="PT Astra Serif" w:hAnsi="PT Astra Serif"/>
                <w:b/>
                <w:lang w:val="ru-RU"/>
              </w:rPr>
              <w:t>Газоснабжение</w:t>
            </w:r>
          </w:p>
        </w:tc>
        <w:tc>
          <w:tcPr>
            <w:tcW w:w="1559" w:type="dxa"/>
            <w:shd w:val="clear" w:color="auto" w:fill="FFFFFF" w:themeFill="background1"/>
          </w:tcPr>
          <w:p w14:paraId="3747AADA" w14:textId="39625AF5" w:rsidR="00964035" w:rsidRPr="00A32065" w:rsidRDefault="00964035" w:rsidP="00964035">
            <w:pPr>
              <w:pStyle w:val="a1"/>
              <w:ind w:firstLine="0"/>
              <w:jc w:val="center"/>
              <w:rPr>
                <w:rFonts w:ascii="PT Astra Serif" w:hAnsi="PT Astra Serif"/>
                <w:lang w:val="ru-RU"/>
              </w:rPr>
            </w:pPr>
            <w:r w:rsidRPr="00A32065">
              <w:rPr>
                <w:rFonts w:ascii="PT Astra Serif" w:hAnsi="PT Astra Serif"/>
              </w:rPr>
              <w:t>м</w:t>
            </w:r>
            <w:r w:rsidRPr="00A32065">
              <w:rPr>
                <w:rFonts w:ascii="PT Astra Serif" w:hAnsi="PT Astra Serif"/>
                <w:vertAlign w:val="superscript"/>
              </w:rPr>
              <w:t>3</w:t>
            </w:r>
            <w:r w:rsidRPr="00A32065">
              <w:rPr>
                <w:rFonts w:ascii="PT Astra Serif" w:hAnsi="PT Astra Serif"/>
                <w:lang w:val="ru-RU"/>
              </w:rPr>
              <w:t>/год</w:t>
            </w:r>
          </w:p>
        </w:tc>
        <w:tc>
          <w:tcPr>
            <w:tcW w:w="1418" w:type="dxa"/>
            <w:shd w:val="clear" w:color="auto" w:fill="FFFFFF" w:themeFill="background1"/>
          </w:tcPr>
          <w:p w14:paraId="537246E2" w14:textId="4612B864" w:rsidR="00964035" w:rsidRPr="00A32065" w:rsidRDefault="00A44B2E" w:rsidP="00964035">
            <w:pPr>
              <w:pStyle w:val="a1"/>
              <w:ind w:firstLine="0"/>
              <w:jc w:val="center"/>
              <w:rPr>
                <w:rFonts w:ascii="PT Astra Serif" w:hAnsi="PT Astra Serif"/>
                <w:lang w:val="ru-RU"/>
              </w:rPr>
            </w:pPr>
            <w:r w:rsidRPr="00A32065">
              <w:rPr>
                <w:rFonts w:ascii="PT Astra Serif" w:hAnsi="PT Astra Serif"/>
                <w:lang w:val="ru-RU"/>
              </w:rPr>
              <w:t>296400,00</w:t>
            </w:r>
          </w:p>
        </w:tc>
        <w:tc>
          <w:tcPr>
            <w:tcW w:w="1203" w:type="dxa"/>
            <w:shd w:val="clear" w:color="auto" w:fill="FFFFFF" w:themeFill="background1"/>
          </w:tcPr>
          <w:p w14:paraId="62163633" w14:textId="48AD8D9B" w:rsidR="00964035" w:rsidRPr="009D7C13" w:rsidRDefault="00A44B2E" w:rsidP="00964035">
            <w:pPr>
              <w:pStyle w:val="a1"/>
              <w:ind w:firstLine="0"/>
              <w:jc w:val="center"/>
              <w:rPr>
                <w:rFonts w:ascii="PT Astra Serif" w:hAnsi="PT Astra Serif"/>
                <w:lang w:val="ru-RU"/>
              </w:rPr>
            </w:pPr>
            <w:r w:rsidRPr="00A32065">
              <w:rPr>
                <w:rFonts w:ascii="PT Astra Serif" w:hAnsi="PT Astra Serif"/>
                <w:lang w:val="ru-RU"/>
              </w:rPr>
              <w:t>303300,00</w:t>
            </w:r>
          </w:p>
        </w:tc>
      </w:tr>
    </w:tbl>
    <w:p w14:paraId="0CC9AEF2" w14:textId="6BC3D61A" w:rsidR="00D14B36" w:rsidRPr="00B34E07" w:rsidRDefault="00D14B36" w:rsidP="00A439C2">
      <w:pPr>
        <w:pStyle w:val="a1"/>
        <w:ind w:firstLine="0"/>
        <w:jc w:val="left"/>
        <w:rPr>
          <w:rFonts w:ascii="PT Astra Serif" w:hAnsi="PT Astra Serif"/>
          <w:sz w:val="26"/>
          <w:szCs w:val="26"/>
        </w:rPr>
      </w:pPr>
    </w:p>
    <w:sectPr w:rsidR="00D14B36" w:rsidRPr="00B34E07" w:rsidSect="00DB5F68">
      <w:pgSz w:w="11907" w:h="16840" w:code="9"/>
      <w:pgMar w:top="1560" w:right="567" w:bottom="1134" w:left="1701"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D11B9" w14:textId="77777777" w:rsidR="001829BC" w:rsidRDefault="001829BC" w:rsidP="009D69D2">
      <w:r>
        <w:separator/>
      </w:r>
    </w:p>
  </w:endnote>
  <w:endnote w:type="continuationSeparator" w:id="0">
    <w:p w14:paraId="5245B2ED" w14:textId="77777777" w:rsidR="001829BC" w:rsidRDefault="001829BC" w:rsidP="009D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panose1 w:val="00000000000000000000"/>
    <w:charset w:val="80"/>
    <w:family w:val="auto"/>
    <w:notTrueType/>
    <w:pitch w:val="default"/>
    <w:sig w:usb0="00000000" w:usb1="08070000" w:usb2="00000010" w:usb3="00000000" w:csb0="0002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 w:name="Aharoni">
    <w:charset w:val="B1"/>
    <w:family w:val="auto"/>
    <w:pitch w:val="variable"/>
    <w:sig w:usb0="00000803" w:usb1="00000000" w:usb2="00000000" w:usb3="00000000" w:csb0="00000021" w:csb1="00000000"/>
  </w:font>
  <w:font w:name="Time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483600"/>
    </w:sdtPr>
    <w:sdtEndPr>
      <w:rPr>
        <w:rFonts w:ascii="PT Astra Serif" w:hAnsi="PT Astra Serif"/>
        <w:sz w:val="22"/>
        <w:szCs w:val="22"/>
      </w:rPr>
    </w:sdtEndPr>
    <w:sdtContent>
      <w:p w14:paraId="0E67F013" w14:textId="2F026D6E" w:rsidR="001375CD" w:rsidRPr="001F41A2" w:rsidRDefault="001375CD" w:rsidP="001A0048">
        <w:pPr>
          <w:pStyle w:val="af8"/>
          <w:tabs>
            <w:tab w:val="clear" w:pos="4677"/>
            <w:tab w:val="clear" w:pos="9355"/>
            <w:tab w:val="right" w:pos="14317"/>
          </w:tabs>
          <w:ind w:left="142"/>
          <w:jc w:val="right"/>
          <w:rPr>
            <w:rFonts w:ascii="PT Astra Serif" w:hAnsi="PT Astra Serif"/>
            <w:sz w:val="22"/>
            <w:szCs w:val="22"/>
          </w:rPr>
        </w:pPr>
        <w:r w:rsidRPr="001F41A2">
          <w:rPr>
            <w:rFonts w:ascii="PT Astra Serif" w:hAnsi="PT Astra Serif"/>
            <w:sz w:val="22"/>
            <w:szCs w:val="22"/>
          </w:rPr>
          <w:fldChar w:fldCharType="begin"/>
        </w:r>
        <w:r w:rsidRPr="001F41A2">
          <w:rPr>
            <w:rFonts w:ascii="PT Astra Serif" w:hAnsi="PT Astra Serif"/>
            <w:sz w:val="22"/>
            <w:szCs w:val="22"/>
          </w:rPr>
          <w:instrText xml:space="preserve"> PAGE   \* MERGEFORMAT </w:instrText>
        </w:r>
        <w:r w:rsidRPr="001F41A2">
          <w:rPr>
            <w:rFonts w:ascii="PT Astra Serif" w:hAnsi="PT Astra Serif"/>
            <w:sz w:val="22"/>
            <w:szCs w:val="22"/>
          </w:rPr>
          <w:fldChar w:fldCharType="separate"/>
        </w:r>
        <w:r w:rsidR="00353475">
          <w:rPr>
            <w:rFonts w:ascii="PT Astra Serif" w:hAnsi="PT Astra Serif"/>
            <w:noProof/>
            <w:sz w:val="22"/>
            <w:szCs w:val="22"/>
          </w:rPr>
          <w:t>24</w:t>
        </w:r>
        <w:r w:rsidRPr="001F41A2">
          <w:rPr>
            <w:rFonts w:ascii="PT Astra Serif" w:hAnsi="PT Astra Serif"/>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T Astra Serif" w:hAnsi="PT Astra Serif"/>
        <w:sz w:val="22"/>
        <w:szCs w:val="28"/>
      </w:rPr>
      <w:id w:val="2019116059"/>
    </w:sdtPr>
    <w:sdtContent>
      <w:p w14:paraId="68D0AE85" w14:textId="363305F2" w:rsidR="001375CD" w:rsidRPr="00D47255" w:rsidRDefault="001375CD" w:rsidP="001A0048">
        <w:pPr>
          <w:pStyle w:val="af8"/>
          <w:tabs>
            <w:tab w:val="clear" w:pos="4677"/>
            <w:tab w:val="clear" w:pos="9355"/>
            <w:tab w:val="left" w:pos="5775"/>
            <w:tab w:val="left" w:pos="9225"/>
            <w:tab w:val="right" w:pos="14317"/>
          </w:tabs>
          <w:ind w:left="142"/>
          <w:jc w:val="right"/>
          <w:rPr>
            <w:rFonts w:ascii="PT Astra Serif" w:hAnsi="PT Astra Serif"/>
            <w:sz w:val="22"/>
            <w:szCs w:val="28"/>
          </w:rPr>
        </w:pPr>
        <w:r w:rsidRPr="00D47255">
          <w:rPr>
            <w:rFonts w:ascii="PT Astra Serif" w:hAnsi="PT Astra Serif"/>
            <w:sz w:val="22"/>
            <w:szCs w:val="28"/>
          </w:rPr>
          <w:fldChar w:fldCharType="begin"/>
        </w:r>
        <w:r w:rsidRPr="00D47255">
          <w:rPr>
            <w:rFonts w:ascii="PT Astra Serif" w:hAnsi="PT Astra Serif"/>
            <w:sz w:val="22"/>
            <w:szCs w:val="28"/>
          </w:rPr>
          <w:instrText xml:space="preserve"> PAGE   \* MERGEFORMAT </w:instrText>
        </w:r>
        <w:r w:rsidRPr="00D47255">
          <w:rPr>
            <w:rFonts w:ascii="PT Astra Serif" w:hAnsi="PT Astra Serif"/>
            <w:sz w:val="22"/>
            <w:szCs w:val="28"/>
          </w:rPr>
          <w:fldChar w:fldCharType="separate"/>
        </w:r>
        <w:r w:rsidR="00353475">
          <w:rPr>
            <w:rFonts w:ascii="PT Astra Serif" w:hAnsi="PT Astra Serif"/>
            <w:noProof/>
            <w:sz w:val="22"/>
            <w:szCs w:val="28"/>
          </w:rPr>
          <w:t>48</w:t>
        </w:r>
        <w:r w:rsidRPr="00D47255">
          <w:rPr>
            <w:rFonts w:ascii="PT Astra Serif" w:hAnsi="PT Astra Serif"/>
            <w:noProof/>
            <w:sz w:val="22"/>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025540"/>
    </w:sdtPr>
    <w:sdtEndPr>
      <w:rPr>
        <w:rFonts w:ascii="PT Astra Serif" w:hAnsi="PT Astra Serif"/>
        <w:sz w:val="22"/>
        <w:szCs w:val="22"/>
      </w:rPr>
    </w:sdtEndPr>
    <w:sdtContent>
      <w:p w14:paraId="52D03C6A" w14:textId="7B7C34FA" w:rsidR="001375CD" w:rsidRPr="00FE7538" w:rsidRDefault="001375CD" w:rsidP="001A0048">
        <w:pPr>
          <w:pStyle w:val="af8"/>
          <w:tabs>
            <w:tab w:val="clear" w:pos="4677"/>
            <w:tab w:val="clear" w:pos="9355"/>
            <w:tab w:val="left" w:pos="5775"/>
            <w:tab w:val="left" w:pos="9225"/>
            <w:tab w:val="right" w:pos="14317"/>
          </w:tabs>
          <w:ind w:left="142"/>
          <w:jc w:val="right"/>
          <w:rPr>
            <w:rFonts w:ascii="PT Astra Serif" w:hAnsi="PT Astra Serif"/>
            <w:sz w:val="22"/>
            <w:szCs w:val="22"/>
          </w:rPr>
        </w:pPr>
        <w:r w:rsidRPr="00FE7538">
          <w:rPr>
            <w:rFonts w:ascii="PT Astra Serif" w:hAnsi="PT Astra Serif"/>
            <w:sz w:val="22"/>
            <w:szCs w:val="22"/>
          </w:rPr>
          <w:fldChar w:fldCharType="begin"/>
        </w:r>
        <w:r w:rsidRPr="00FE7538">
          <w:rPr>
            <w:rFonts w:ascii="PT Astra Serif" w:hAnsi="PT Astra Serif"/>
            <w:sz w:val="22"/>
            <w:szCs w:val="22"/>
          </w:rPr>
          <w:instrText xml:space="preserve"> PAGE   \* MERGEFORMAT </w:instrText>
        </w:r>
        <w:r w:rsidRPr="00FE7538">
          <w:rPr>
            <w:rFonts w:ascii="PT Astra Serif" w:hAnsi="PT Astra Serif"/>
            <w:sz w:val="22"/>
            <w:szCs w:val="22"/>
          </w:rPr>
          <w:fldChar w:fldCharType="separate"/>
        </w:r>
        <w:r w:rsidR="00353475">
          <w:rPr>
            <w:rFonts w:ascii="PT Astra Serif" w:hAnsi="PT Astra Serif"/>
            <w:noProof/>
            <w:sz w:val="22"/>
            <w:szCs w:val="22"/>
          </w:rPr>
          <w:t>49</w:t>
        </w:r>
        <w:r w:rsidRPr="00FE7538">
          <w:rPr>
            <w:rFonts w:ascii="PT Astra Serif" w:hAnsi="PT Astra Serif"/>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9256833"/>
      <w:docPartObj>
        <w:docPartGallery w:val="Page Numbers (Bottom of Page)"/>
        <w:docPartUnique/>
      </w:docPartObj>
    </w:sdtPr>
    <w:sdtEndPr>
      <w:rPr>
        <w:rFonts w:ascii="PT Astra Serif" w:hAnsi="PT Astra Serif"/>
        <w:sz w:val="22"/>
        <w:szCs w:val="22"/>
      </w:rPr>
    </w:sdtEndPr>
    <w:sdtContent>
      <w:p w14:paraId="0133731B" w14:textId="0181D540" w:rsidR="001D146F" w:rsidRPr="00FE7538" w:rsidRDefault="00FE7538" w:rsidP="00FE7538">
        <w:pPr>
          <w:pStyle w:val="af8"/>
          <w:jc w:val="right"/>
          <w:rPr>
            <w:rFonts w:ascii="PT Astra Serif" w:hAnsi="PT Astra Serif"/>
            <w:sz w:val="22"/>
            <w:szCs w:val="22"/>
          </w:rPr>
        </w:pPr>
        <w:r w:rsidRPr="00FE7538">
          <w:rPr>
            <w:rFonts w:ascii="PT Astra Serif" w:hAnsi="PT Astra Serif"/>
            <w:sz w:val="22"/>
            <w:szCs w:val="22"/>
          </w:rPr>
          <w:fldChar w:fldCharType="begin"/>
        </w:r>
        <w:r w:rsidRPr="00FE7538">
          <w:rPr>
            <w:rFonts w:ascii="PT Astra Serif" w:hAnsi="PT Astra Serif"/>
            <w:sz w:val="22"/>
            <w:szCs w:val="22"/>
          </w:rPr>
          <w:instrText>PAGE   \* MERGEFORMAT</w:instrText>
        </w:r>
        <w:r w:rsidRPr="00FE7538">
          <w:rPr>
            <w:rFonts w:ascii="PT Astra Serif" w:hAnsi="PT Astra Serif"/>
            <w:sz w:val="22"/>
            <w:szCs w:val="22"/>
          </w:rPr>
          <w:fldChar w:fldCharType="separate"/>
        </w:r>
        <w:r w:rsidR="00353475">
          <w:rPr>
            <w:rFonts w:ascii="PT Astra Serif" w:hAnsi="PT Astra Serif"/>
            <w:noProof/>
            <w:sz w:val="22"/>
            <w:szCs w:val="22"/>
          </w:rPr>
          <w:t>53</w:t>
        </w:r>
        <w:r w:rsidRPr="00FE7538">
          <w:rPr>
            <w:rFonts w:ascii="PT Astra Serif" w:hAnsi="PT Astra Seri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2C6A0" w14:textId="77777777" w:rsidR="001829BC" w:rsidRDefault="001829BC" w:rsidP="009D69D2">
      <w:r>
        <w:separator/>
      </w:r>
    </w:p>
  </w:footnote>
  <w:footnote w:type="continuationSeparator" w:id="0">
    <w:p w14:paraId="37E27B41" w14:textId="77777777" w:rsidR="001829BC" w:rsidRDefault="001829BC" w:rsidP="009D6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2D4E5" w14:textId="680696EF" w:rsidR="001375CD" w:rsidRPr="00CE1481" w:rsidRDefault="00B95CF6" w:rsidP="0002317B">
    <w:pPr>
      <w:pStyle w:val="af6"/>
      <w:pBdr>
        <w:bottom w:val="inset" w:sz="6" w:space="1" w:color="auto"/>
      </w:pBdr>
      <w:tabs>
        <w:tab w:val="clear" w:pos="4677"/>
      </w:tabs>
      <w:spacing w:line="300" w:lineRule="auto"/>
      <w:jc w:val="center"/>
      <w:rPr>
        <w:rFonts w:ascii="PT Astra Serif" w:hAnsi="PT Astra Serif"/>
        <w:color w:val="262626" w:themeColor="text1" w:themeTint="D9"/>
        <w:sz w:val="20"/>
        <w:szCs w:val="20"/>
      </w:rPr>
    </w:pPr>
    <w:r w:rsidRPr="00CE1481">
      <w:rPr>
        <w:rFonts w:ascii="PT Astra Serif" w:hAnsi="PT Astra Serif"/>
        <w:sz w:val="20"/>
        <w:szCs w:val="20"/>
      </w:rPr>
      <w:t>Внесение изменений в генеральный план Волчье-Александровского сельского поселения муниципального района «Волоконовский район» Белгородской области</w:t>
    </w:r>
    <w:r w:rsidR="004F56AD" w:rsidRPr="00CE1481">
      <w:rPr>
        <w:rFonts w:ascii="PT Astra Serif" w:hAnsi="PT Astra Serif"/>
        <w:sz w:val="20"/>
        <w:szCs w:val="20"/>
      </w:rPr>
      <w:t>.</w:t>
    </w:r>
    <w:r w:rsidR="00CE1481">
      <w:rPr>
        <w:rFonts w:ascii="PT Astra Serif" w:hAnsi="PT Astra Serif"/>
        <w:sz w:val="20"/>
        <w:szCs w:val="20"/>
      </w:rPr>
      <w:t xml:space="preserve"> </w:t>
    </w:r>
    <w:r w:rsidR="001375CD" w:rsidRPr="00CE1481">
      <w:rPr>
        <w:rFonts w:ascii="PT Astra Serif" w:hAnsi="PT Astra Serif"/>
        <w:sz w:val="20"/>
        <w:szCs w:val="20"/>
      </w:rPr>
      <w:t>Том 2. Материалы по обоснованию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E9468" w14:textId="05068B87" w:rsidR="001375CD" w:rsidRPr="00915FF5" w:rsidRDefault="004F56AD" w:rsidP="00915FF5">
    <w:pPr>
      <w:pStyle w:val="af6"/>
      <w:pBdr>
        <w:bottom w:val="inset" w:sz="6" w:space="1" w:color="auto"/>
      </w:pBdr>
      <w:tabs>
        <w:tab w:val="clear" w:pos="4677"/>
      </w:tabs>
      <w:spacing w:line="300" w:lineRule="auto"/>
      <w:jc w:val="center"/>
      <w:rPr>
        <w:rFonts w:ascii="PT Astra Serif" w:hAnsi="PT Astra Serif"/>
        <w:sz w:val="20"/>
        <w:szCs w:val="20"/>
      </w:rPr>
    </w:pPr>
    <w:r w:rsidRPr="00915FF5">
      <w:rPr>
        <w:rFonts w:ascii="PT Astra Serif" w:hAnsi="PT Astra Serif"/>
        <w:sz w:val="20"/>
        <w:szCs w:val="20"/>
      </w:rPr>
      <w:t>Внесение изменений в генеральный план Волчье-Александровского сельского поселения муниципального района «Волоконовский район» Белгородской области.</w:t>
    </w:r>
    <w:r w:rsidR="00915FF5">
      <w:rPr>
        <w:rFonts w:ascii="PT Astra Serif" w:hAnsi="PT Astra Serif"/>
        <w:sz w:val="20"/>
        <w:szCs w:val="20"/>
      </w:rPr>
      <w:t xml:space="preserve"> </w:t>
    </w:r>
    <w:r w:rsidR="001375CD" w:rsidRPr="00915FF5">
      <w:rPr>
        <w:rFonts w:ascii="PT Astra Serif" w:hAnsi="PT Astra Serif"/>
        <w:sz w:val="20"/>
        <w:szCs w:val="20"/>
      </w:rPr>
      <w:t>Том 2. Материалы по обоснованию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AD311" w14:textId="05F74E85" w:rsidR="001375CD" w:rsidRPr="00CF02FB" w:rsidRDefault="004F56AD" w:rsidP="0002317B">
    <w:pPr>
      <w:pStyle w:val="af6"/>
      <w:pBdr>
        <w:bottom w:val="inset" w:sz="6" w:space="1" w:color="auto"/>
      </w:pBdr>
      <w:tabs>
        <w:tab w:val="clear" w:pos="4677"/>
      </w:tabs>
      <w:spacing w:line="300" w:lineRule="auto"/>
      <w:jc w:val="center"/>
      <w:rPr>
        <w:rFonts w:ascii="PT Astra Serif" w:hAnsi="PT Astra Serif"/>
        <w:color w:val="262626" w:themeColor="text1" w:themeTint="D9"/>
        <w:sz w:val="20"/>
        <w:szCs w:val="20"/>
      </w:rPr>
    </w:pPr>
    <w:r w:rsidRPr="00CF02FB">
      <w:rPr>
        <w:rFonts w:ascii="PT Astra Serif" w:hAnsi="PT Astra Serif"/>
        <w:sz w:val="20"/>
        <w:szCs w:val="20"/>
      </w:rPr>
      <w:t>Внесение изменений в генеральный план Волчье-Александровского сельского поселения муниципального района «Волоконовский район» Белгородской области.</w:t>
    </w:r>
    <w:r w:rsidR="00CF02FB">
      <w:rPr>
        <w:rFonts w:ascii="PT Astra Serif" w:hAnsi="PT Astra Serif"/>
        <w:sz w:val="20"/>
        <w:szCs w:val="20"/>
      </w:rPr>
      <w:t xml:space="preserve"> </w:t>
    </w:r>
    <w:r w:rsidR="001375CD" w:rsidRPr="00CF02FB">
      <w:rPr>
        <w:rFonts w:ascii="PT Astra Serif" w:hAnsi="PT Astra Serif"/>
        <w:sz w:val="20"/>
        <w:szCs w:val="20"/>
      </w:rPr>
      <w:t>Том 2. Материалы по обоснованию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1200" w:hanging="480"/>
      </w:pPr>
      <w:rPr>
        <w:rFonts w:ascii="Courier New" w:hAnsi="Courier New"/>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8" w15:restartNumberingAfterBreak="0">
    <w:nsid w:val="00000018"/>
    <w:multiLevelType w:val="singleLevel"/>
    <w:tmpl w:val="00000018"/>
    <w:name w:val="WW8Num42"/>
    <w:lvl w:ilvl="0">
      <w:numFmt w:val="bullet"/>
      <w:lvlText w:val="-"/>
      <w:lvlJc w:val="left"/>
      <w:pPr>
        <w:tabs>
          <w:tab w:val="num" w:pos="1080"/>
        </w:tabs>
        <w:ind w:left="1080" w:hanging="360"/>
      </w:pPr>
      <w:rPr>
        <w:rFonts w:ascii="Arial" w:hAnsi="Arial" w:cs="Arial"/>
      </w:rPr>
    </w:lvl>
  </w:abstractNum>
  <w:abstractNum w:abstractNumId="9"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Courier New" w:hAnsi="Courier New"/>
      </w:rPr>
    </w:lvl>
  </w:abstractNum>
  <w:abstractNum w:abstractNumId="11" w15:restartNumberingAfterBreak="0">
    <w:nsid w:val="00000021"/>
    <w:multiLevelType w:val="singleLevel"/>
    <w:tmpl w:val="00000021"/>
    <w:name w:val="WW8Num33"/>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30"/>
    <w:multiLevelType w:val="singleLevel"/>
    <w:tmpl w:val="00000030"/>
    <w:name w:val="WW8Num69"/>
    <w:lvl w:ilvl="0">
      <w:numFmt w:val="bullet"/>
      <w:lvlText w:val="-"/>
      <w:lvlJc w:val="left"/>
      <w:pPr>
        <w:tabs>
          <w:tab w:val="num" w:pos="1080"/>
        </w:tabs>
        <w:ind w:left="1080" w:hanging="360"/>
      </w:pPr>
      <w:rPr>
        <w:rFonts w:ascii="Arial" w:hAnsi="Arial" w:cs="Arial"/>
      </w:rPr>
    </w:lvl>
  </w:abstractNum>
  <w:abstractNum w:abstractNumId="13" w15:restartNumberingAfterBreak="0">
    <w:nsid w:val="00000031"/>
    <w:multiLevelType w:val="singleLevel"/>
    <w:tmpl w:val="00000031"/>
    <w:name w:val="WW8Num70"/>
    <w:lvl w:ilvl="0">
      <w:start w:val="1"/>
      <w:numFmt w:val="bullet"/>
      <w:lvlText w:val="-"/>
      <w:lvlJc w:val="left"/>
      <w:pPr>
        <w:tabs>
          <w:tab w:val="num" w:pos="720"/>
        </w:tabs>
        <w:ind w:left="720" w:hanging="360"/>
      </w:pPr>
      <w:rPr>
        <w:rFonts w:ascii="Tunga" w:hAnsi="Tunga"/>
      </w:rPr>
    </w:lvl>
  </w:abstractNum>
  <w:abstractNum w:abstractNumId="14" w15:restartNumberingAfterBreak="0">
    <w:nsid w:val="0000003E"/>
    <w:multiLevelType w:val="singleLevel"/>
    <w:tmpl w:val="0000003E"/>
    <w:name w:val="WW8Num542222222"/>
    <w:lvl w:ilvl="0">
      <w:numFmt w:val="bullet"/>
      <w:lvlText w:val="-"/>
      <w:lvlJc w:val="left"/>
      <w:pPr>
        <w:tabs>
          <w:tab w:val="num" w:pos="720"/>
        </w:tabs>
        <w:ind w:left="720" w:hanging="360"/>
      </w:pPr>
      <w:rPr>
        <w:rFonts w:ascii="Times New Roman" w:hAnsi="Times New Roman" w:cs="Times New Roman"/>
      </w:rPr>
    </w:lvl>
  </w:abstractNum>
  <w:abstractNum w:abstractNumId="15" w15:restartNumberingAfterBreak="0">
    <w:nsid w:val="00000047"/>
    <w:multiLevelType w:val="singleLevel"/>
    <w:tmpl w:val="00000047"/>
    <w:name w:val="WW8Num100"/>
    <w:lvl w:ilvl="0">
      <w:numFmt w:val="bullet"/>
      <w:lvlText w:val="-"/>
      <w:lvlJc w:val="left"/>
      <w:pPr>
        <w:tabs>
          <w:tab w:val="num" w:pos="1080"/>
        </w:tabs>
        <w:ind w:left="1080" w:hanging="360"/>
      </w:pPr>
      <w:rPr>
        <w:rFonts w:ascii="Arial" w:hAnsi="Arial" w:cs="Arial"/>
      </w:rPr>
    </w:lvl>
  </w:abstractNum>
  <w:abstractNum w:abstractNumId="16" w15:restartNumberingAfterBreak="0">
    <w:nsid w:val="09535C2A"/>
    <w:multiLevelType w:val="hybridMultilevel"/>
    <w:tmpl w:val="F6E09016"/>
    <w:lvl w:ilvl="0" w:tplc="5E848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541707"/>
    <w:multiLevelType w:val="multilevel"/>
    <w:tmpl w:val="B396033A"/>
    <w:styleLink w:val="3"/>
    <w:lvl w:ilvl="0">
      <w:start w:val="1"/>
      <w:numFmt w:val="decimal"/>
      <w:lvlText w:val="%1."/>
      <w:lvlJc w:val="left"/>
      <w:pPr>
        <w:tabs>
          <w:tab w:val="num" w:pos="1440"/>
        </w:tabs>
        <w:ind w:left="1440" w:hanging="360"/>
      </w:pPr>
      <w:rPr>
        <w:rFonts w:ascii="Times New Roman" w:eastAsia="Times New Roman" w:hAnsi="Times New Roman" w:cs="Times New Roman"/>
        <w:sz w:val="2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1AE6A2C"/>
    <w:multiLevelType w:val="hybridMultilevel"/>
    <w:tmpl w:val="EEFCE610"/>
    <w:name w:val="WW8Num2822"/>
    <w:lvl w:ilvl="0" w:tplc="FFFFFFFF">
      <w:start w:val="1"/>
      <w:numFmt w:val="bullet"/>
      <w:lvlText w:val=""/>
      <w:lvlJc w:val="left"/>
      <w:pPr>
        <w:tabs>
          <w:tab w:val="num" w:pos="2520"/>
        </w:tabs>
        <w:ind w:left="25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6928CF"/>
    <w:multiLevelType w:val="hybridMultilevel"/>
    <w:tmpl w:val="A4CCD934"/>
    <w:lvl w:ilvl="0" w:tplc="2BB66F2E">
      <w:start w:val="1"/>
      <w:numFmt w:val="bullet"/>
      <w:lvlText w:val="-"/>
      <w:lvlJc w:val="left"/>
      <w:pPr>
        <w:ind w:left="2145" w:hanging="360"/>
      </w:pPr>
      <w:rPr>
        <w:rFonts w:ascii="Courier New" w:hAnsi="Courier New"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20" w15:restartNumberingAfterBreak="0">
    <w:nsid w:val="241B690A"/>
    <w:multiLevelType w:val="hybridMultilevel"/>
    <w:tmpl w:val="D1880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5450146"/>
    <w:multiLevelType w:val="hybridMultilevel"/>
    <w:tmpl w:val="130AE1F4"/>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79236FB"/>
    <w:multiLevelType w:val="hybridMultilevel"/>
    <w:tmpl w:val="EDD21776"/>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8A45199"/>
    <w:multiLevelType w:val="hybridMultilevel"/>
    <w:tmpl w:val="3DC4E388"/>
    <w:lvl w:ilvl="0" w:tplc="5E8481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2D37494D"/>
    <w:multiLevelType w:val="hybridMultilevel"/>
    <w:tmpl w:val="A5FE8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5A1BC7"/>
    <w:multiLevelType w:val="multilevel"/>
    <w:tmpl w:val="8F7876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8345307"/>
    <w:multiLevelType w:val="multilevel"/>
    <w:tmpl w:val="37E6F334"/>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1080"/>
        </w:tabs>
        <w:ind w:left="1080" w:hanging="360"/>
      </w:pPr>
      <w:rPr>
        <w:rFonts w:hint="default"/>
        <w:b/>
      </w:rPr>
    </w:lvl>
    <w:lvl w:ilvl="2">
      <w:start w:val="1"/>
      <w:numFmt w:val="decimal"/>
      <w:pStyle w:val="S3"/>
      <w:lvlText w:val="%1.%2.%3"/>
      <w:lvlJc w:val="left"/>
      <w:pPr>
        <w:tabs>
          <w:tab w:val="num" w:pos="1440"/>
        </w:tabs>
        <w:ind w:left="1440" w:hanging="720"/>
      </w:pPr>
      <w:rPr>
        <w:rFonts w:hint="default"/>
        <w:color w:val="auto"/>
      </w:rPr>
    </w:lvl>
    <w:lvl w:ilvl="3">
      <w:start w:val="1"/>
      <w:numFmt w:val="decimal"/>
      <w:pStyle w:val="S4"/>
      <w:lvlText w:val="%1.%2.%3.%4"/>
      <w:lvlJc w:val="left"/>
      <w:pPr>
        <w:tabs>
          <w:tab w:val="num" w:pos="1800"/>
        </w:tabs>
        <w:ind w:left="1800" w:hanging="720"/>
      </w:pPr>
      <w:rPr>
        <w:rFonts w:hint="default"/>
      </w:rPr>
    </w:lvl>
    <w:lvl w:ilvl="4">
      <w:start w:val="1"/>
      <w:numFmt w:val="decimal"/>
      <w:pStyle w:val="S5"/>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38CC21E3"/>
    <w:multiLevelType w:val="hybridMultilevel"/>
    <w:tmpl w:val="5B043526"/>
    <w:lvl w:ilvl="0" w:tplc="5E8481CE">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D093367"/>
    <w:multiLevelType w:val="hybridMultilevel"/>
    <w:tmpl w:val="80AA6F5E"/>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995259"/>
    <w:multiLevelType w:val="multilevel"/>
    <w:tmpl w:val="2FF07804"/>
    <w:styleLink w:val="a"/>
    <w:lvl w:ilvl="0">
      <w:start w:val="1"/>
      <w:numFmt w:val="decimal"/>
      <w:lvlText w:val="%1."/>
      <w:lvlJc w:val="left"/>
      <w:pPr>
        <w:tabs>
          <w:tab w:val="num" w:pos="0"/>
        </w:tabs>
        <w:ind w:left="360" w:hanging="360"/>
      </w:pPr>
      <w:rPr>
        <w:rFonts w:hint="default"/>
        <w:sz w:val="2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3D03B2E"/>
    <w:multiLevelType w:val="hybridMultilevel"/>
    <w:tmpl w:val="42ECE5E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69E54DF"/>
    <w:multiLevelType w:val="multilevel"/>
    <w:tmpl w:val="899808CE"/>
    <w:lvl w:ilvl="0">
      <w:start w:val="1"/>
      <w:numFmt w:val="decimal"/>
      <w:lvlText w:val="%1"/>
      <w:lvlJc w:val="left"/>
      <w:pPr>
        <w:ind w:left="360" w:hanging="360"/>
      </w:pPr>
      <w:rPr>
        <w:rFonts w:cs="Times New Roman" w:hint="default"/>
        <w:b w:val="0"/>
      </w:rPr>
    </w:lvl>
    <w:lvl w:ilvl="1">
      <w:start w:val="3"/>
      <w:numFmt w:val="decimal"/>
      <w:lvlText w:val="%1.%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1800" w:hanging="72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2880" w:hanging="1080"/>
      </w:pPr>
      <w:rPr>
        <w:rFonts w:cs="Times New Roman" w:hint="default"/>
        <w:b w:val="0"/>
      </w:rPr>
    </w:lvl>
    <w:lvl w:ilvl="6">
      <w:start w:val="1"/>
      <w:numFmt w:val="decimal"/>
      <w:lvlText w:val="%1.%2.%3.%4.%5.%6.%7"/>
      <w:lvlJc w:val="left"/>
      <w:pPr>
        <w:ind w:left="3600" w:hanging="1440"/>
      </w:pPr>
      <w:rPr>
        <w:rFonts w:cs="Times New Roman" w:hint="default"/>
        <w:b w:val="0"/>
      </w:rPr>
    </w:lvl>
    <w:lvl w:ilvl="7">
      <w:start w:val="1"/>
      <w:numFmt w:val="decimal"/>
      <w:lvlText w:val="%1.%2.%3.%4.%5.%6.%7.%8"/>
      <w:lvlJc w:val="left"/>
      <w:pPr>
        <w:ind w:left="3960" w:hanging="1440"/>
      </w:pPr>
      <w:rPr>
        <w:rFonts w:cs="Times New Roman" w:hint="default"/>
        <w:b w:val="0"/>
      </w:rPr>
    </w:lvl>
    <w:lvl w:ilvl="8">
      <w:start w:val="1"/>
      <w:numFmt w:val="decimal"/>
      <w:lvlText w:val="%1.%2.%3.%4.%5.%6.%7.%8.%9"/>
      <w:lvlJc w:val="left"/>
      <w:pPr>
        <w:ind w:left="4680" w:hanging="1800"/>
      </w:pPr>
      <w:rPr>
        <w:rFonts w:cs="Times New Roman" w:hint="default"/>
        <w:b w:val="0"/>
      </w:rPr>
    </w:lvl>
  </w:abstractNum>
  <w:abstractNum w:abstractNumId="32" w15:restartNumberingAfterBreak="0">
    <w:nsid w:val="494B0DAD"/>
    <w:multiLevelType w:val="hybridMultilevel"/>
    <w:tmpl w:val="AACE192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193380E"/>
    <w:multiLevelType w:val="hybridMultilevel"/>
    <w:tmpl w:val="434ACC3E"/>
    <w:lvl w:ilvl="0" w:tplc="8D522CF2">
      <w:start w:val="1"/>
      <w:numFmt w:val="bullet"/>
      <w:pStyle w:val="2"/>
      <w:lvlText w:val="−"/>
      <w:lvlJc w:val="left"/>
      <w:pPr>
        <w:tabs>
          <w:tab w:val="num" w:pos="1353"/>
        </w:tabs>
        <w:ind w:left="1353" w:hanging="360"/>
      </w:pPr>
      <w:rPr>
        <w:rFonts w:ascii="Times New Roman" w:hAnsi="Times New Roman" w:cs="Times New Roman" w:hint="default"/>
      </w:rPr>
    </w:lvl>
    <w:lvl w:ilvl="1" w:tplc="04190003" w:tentative="1">
      <w:start w:val="1"/>
      <w:numFmt w:val="bullet"/>
      <w:lvlText w:val="o"/>
      <w:lvlJc w:val="left"/>
      <w:pPr>
        <w:tabs>
          <w:tab w:val="num" w:pos="-436"/>
        </w:tabs>
        <w:ind w:left="-436" w:hanging="360"/>
      </w:pPr>
      <w:rPr>
        <w:rFonts w:ascii="Courier New" w:hAnsi="Courier New" w:cs="Courier New" w:hint="default"/>
      </w:rPr>
    </w:lvl>
    <w:lvl w:ilvl="2" w:tplc="04190005" w:tentative="1">
      <w:start w:val="1"/>
      <w:numFmt w:val="bullet"/>
      <w:lvlText w:val=""/>
      <w:lvlJc w:val="left"/>
      <w:pPr>
        <w:tabs>
          <w:tab w:val="num" w:pos="284"/>
        </w:tabs>
        <w:ind w:left="284" w:hanging="360"/>
      </w:pPr>
      <w:rPr>
        <w:rFonts w:ascii="Wingdings" w:hAnsi="Wingdings" w:hint="default"/>
      </w:rPr>
    </w:lvl>
    <w:lvl w:ilvl="3" w:tplc="04190001" w:tentative="1">
      <w:start w:val="1"/>
      <w:numFmt w:val="bullet"/>
      <w:lvlText w:val=""/>
      <w:lvlJc w:val="left"/>
      <w:pPr>
        <w:tabs>
          <w:tab w:val="num" w:pos="1004"/>
        </w:tabs>
        <w:ind w:left="1004" w:hanging="360"/>
      </w:pPr>
      <w:rPr>
        <w:rFonts w:ascii="Symbol" w:hAnsi="Symbol" w:hint="default"/>
      </w:rPr>
    </w:lvl>
    <w:lvl w:ilvl="4" w:tplc="04190003" w:tentative="1">
      <w:start w:val="1"/>
      <w:numFmt w:val="bullet"/>
      <w:lvlText w:val="o"/>
      <w:lvlJc w:val="left"/>
      <w:pPr>
        <w:tabs>
          <w:tab w:val="num" w:pos="1724"/>
        </w:tabs>
        <w:ind w:left="1724" w:hanging="360"/>
      </w:pPr>
      <w:rPr>
        <w:rFonts w:ascii="Courier New" w:hAnsi="Courier New" w:cs="Courier New" w:hint="default"/>
      </w:rPr>
    </w:lvl>
    <w:lvl w:ilvl="5" w:tplc="04190005" w:tentative="1">
      <w:start w:val="1"/>
      <w:numFmt w:val="bullet"/>
      <w:lvlText w:val=""/>
      <w:lvlJc w:val="left"/>
      <w:pPr>
        <w:tabs>
          <w:tab w:val="num" w:pos="2444"/>
        </w:tabs>
        <w:ind w:left="2444" w:hanging="360"/>
      </w:pPr>
      <w:rPr>
        <w:rFonts w:ascii="Wingdings" w:hAnsi="Wingdings" w:hint="default"/>
      </w:rPr>
    </w:lvl>
    <w:lvl w:ilvl="6" w:tplc="04190001" w:tentative="1">
      <w:start w:val="1"/>
      <w:numFmt w:val="bullet"/>
      <w:lvlText w:val=""/>
      <w:lvlJc w:val="left"/>
      <w:pPr>
        <w:tabs>
          <w:tab w:val="num" w:pos="3164"/>
        </w:tabs>
        <w:ind w:left="3164" w:hanging="360"/>
      </w:pPr>
      <w:rPr>
        <w:rFonts w:ascii="Symbol" w:hAnsi="Symbol" w:hint="default"/>
      </w:rPr>
    </w:lvl>
    <w:lvl w:ilvl="7" w:tplc="04190003" w:tentative="1">
      <w:start w:val="1"/>
      <w:numFmt w:val="bullet"/>
      <w:lvlText w:val="o"/>
      <w:lvlJc w:val="left"/>
      <w:pPr>
        <w:tabs>
          <w:tab w:val="num" w:pos="3884"/>
        </w:tabs>
        <w:ind w:left="3884" w:hanging="360"/>
      </w:pPr>
      <w:rPr>
        <w:rFonts w:ascii="Courier New" w:hAnsi="Courier New" w:cs="Courier New" w:hint="default"/>
      </w:rPr>
    </w:lvl>
    <w:lvl w:ilvl="8" w:tplc="04190005" w:tentative="1">
      <w:start w:val="1"/>
      <w:numFmt w:val="bullet"/>
      <w:lvlText w:val=""/>
      <w:lvlJc w:val="left"/>
      <w:pPr>
        <w:tabs>
          <w:tab w:val="num" w:pos="4604"/>
        </w:tabs>
        <w:ind w:left="4604" w:hanging="360"/>
      </w:pPr>
      <w:rPr>
        <w:rFonts w:ascii="Wingdings" w:hAnsi="Wingdings" w:hint="default"/>
      </w:rPr>
    </w:lvl>
  </w:abstractNum>
  <w:abstractNum w:abstractNumId="34" w15:restartNumberingAfterBreak="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8CD08AF"/>
    <w:multiLevelType w:val="multilevel"/>
    <w:tmpl w:val="C742B5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3297816"/>
    <w:multiLevelType w:val="multilevel"/>
    <w:tmpl w:val="81D2B7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C4059F"/>
    <w:multiLevelType w:val="hybridMultilevel"/>
    <w:tmpl w:val="8474D8B0"/>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B586861"/>
    <w:multiLevelType w:val="hybridMultilevel"/>
    <w:tmpl w:val="4CA0F956"/>
    <w:lvl w:ilvl="0" w:tplc="8E5619B4">
      <w:start w:val="220"/>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732"/>
        </w:tabs>
        <w:ind w:left="732" w:hanging="360"/>
      </w:pPr>
      <w:rPr>
        <w:rFonts w:ascii="Courier New" w:hAnsi="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start w:val="1"/>
      <w:numFmt w:val="bullet"/>
      <w:lvlText w:val=""/>
      <w:lvlJc w:val="left"/>
      <w:pPr>
        <w:tabs>
          <w:tab w:val="num" w:pos="2172"/>
        </w:tabs>
        <w:ind w:left="2172" w:hanging="360"/>
      </w:pPr>
      <w:rPr>
        <w:rFonts w:ascii="Symbol" w:hAnsi="Symbol" w:hint="default"/>
      </w:rPr>
    </w:lvl>
    <w:lvl w:ilvl="4" w:tplc="04190003">
      <w:start w:val="1"/>
      <w:numFmt w:val="bullet"/>
      <w:lvlText w:val="o"/>
      <w:lvlJc w:val="left"/>
      <w:pPr>
        <w:tabs>
          <w:tab w:val="num" w:pos="2892"/>
        </w:tabs>
        <w:ind w:left="2892" w:hanging="360"/>
      </w:pPr>
      <w:rPr>
        <w:rFonts w:ascii="Courier New" w:hAnsi="Courier New" w:hint="default"/>
      </w:rPr>
    </w:lvl>
    <w:lvl w:ilvl="5" w:tplc="04190005">
      <w:start w:val="1"/>
      <w:numFmt w:val="bullet"/>
      <w:lvlText w:val=""/>
      <w:lvlJc w:val="left"/>
      <w:pPr>
        <w:tabs>
          <w:tab w:val="num" w:pos="3612"/>
        </w:tabs>
        <w:ind w:left="3612" w:hanging="360"/>
      </w:pPr>
      <w:rPr>
        <w:rFonts w:ascii="Wingdings" w:hAnsi="Wingdings" w:hint="default"/>
      </w:rPr>
    </w:lvl>
    <w:lvl w:ilvl="6" w:tplc="04190001">
      <w:start w:val="1"/>
      <w:numFmt w:val="bullet"/>
      <w:lvlText w:val=""/>
      <w:lvlJc w:val="left"/>
      <w:pPr>
        <w:tabs>
          <w:tab w:val="num" w:pos="4332"/>
        </w:tabs>
        <w:ind w:left="4332" w:hanging="360"/>
      </w:pPr>
      <w:rPr>
        <w:rFonts w:ascii="Symbol" w:hAnsi="Symbol" w:hint="default"/>
      </w:rPr>
    </w:lvl>
    <w:lvl w:ilvl="7" w:tplc="04190003">
      <w:start w:val="1"/>
      <w:numFmt w:val="bullet"/>
      <w:lvlText w:val="o"/>
      <w:lvlJc w:val="left"/>
      <w:pPr>
        <w:tabs>
          <w:tab w:val="num" w:pos="5052"/>
        </w:tabs>
        <w:ind w:left="5052" w:hanging="360"/>
      </w:pPr>
      <w:rPr>
        <w:rFonts w:ascii="Courier New" w:hAnsi="Courier New" w:hint="default"/>
      </w:rPr>
    </w:lvl>
    <w:lvl w:ilvl="8" w:tplc="04190005">
      <w:start w:val="1"/>
      <w:numFmt w:val="bullet"/>
      <w:lvlText w:val=""/>
      <w:lvlJc w:val="left"/>
      <w:pPr>
        <w:tabs>
          <w:tab w:val="num" w:pos="5772"/>
        </w:tabs>
        <w:ind w:left="5772" w:hanging="360"/>
      </w:pPr>
      <w:rPr>
        <w:rFonts w:ascii="Wingdings" w:hAnsi="Wingdings" w:hint="default"/>
      </w:rPr>
    </w:lvl>
  </w:abstractNum>
  <w:abstractNum w:abstractNumId="39" w15:restartNumberingAfterBreak="0">
    <w:nsid w:val="6DD72AA4"/>
    <w:multiLevelType w:val="hybridMultilevel"/>
    <w:tmpl w:val="318C3A4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4966DC7"/>
    <w:multiLevelType w:val="hybridMultilevel"/>
    <w:tmpl w:val="8C4CD44E"/>
    <w:lvl w:ilvl="0" w:tplc="2BB66F2E">
      <w:start w:val="1"/>
      <w:numFmt w:val="bullet"/>
      <w:lvlText w:val="-"/>
      <w:lvlJc w:val="left"/>
      <w:pPr>
        <w:ind w:left="8015"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7E321F0"/>
    <w:multiLevelType w:val="hybridMultilevel"/>
    <w:tmpl w:val="3A8A3A0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1900050537">
    <w:abstractNumId w:val="23"/>
  </w:num>
  <w:num w:numId="2" w16cid:durableId="12852663">
    <w:abstractNumId w:val="35"/>
  </w:num>
  <w:num w:numId="3" w16cid:durableId="371461960">
    <w:abstractNumId w:val="33"/>
  </w:num>
  <w:num w:numId="4" w16cid:durableId="1506747093">
    <w:abstractNumId w:val="29"/>
  </w:num>
  <w:num w:numId="5" w16cid:durableId="911542204">
    <w:abstractNumId w:val="26"/>
  </w:num>
  <w:num w:numId="6" w16cid:durableId="969552231">
    <w:abstractNumId w:val="17"/>
  </w:num>
  <w:num w:numId="7" w16cid:durableId="121071895">
    <w:abstractNumId w:val="27"/>
  </w:num>
  <w:num w:numId="8" w16cid:durableId="1842352901">
    <w:abstractNumId w:val="16"/>
  </w:num>
  <w:num w:numId="9" w16cid:durableId="682131046">
    <w:abstractNumId w:val="41"/>
  </w:num>
  <w:num w:numId="10" w16cid:durableId="565723726">
    <w:abstractNumId w:val="20"/>
  </w:num>
  <w:num w:numId="11" w16cid:durableId="742217363">
    <w:abstractNumId w:val="40"/>
  </w:num>
  <w:num w:numId="12" w16cid:durableId="1411732124">
    <w:abstractNumId w:val="21"/>
  </w:num>
  <w:num w:numId="13" w16cid:durableId="1384718891">
    <w:abstractNumId w:val="30"/>
  </w:num>
  <w:num w:numId="14" w16cid:durableId="963197811">
    <w:abstractNumId w:val="37"/>
  </w:num>
  <w:num w:numId="15" w16cid:durableId="1462651121">
    <w:abstractNumId w:val="19"/>
  </w:num>
  <w:num w:numId="16" w16cid:durableId="98794296">
    <w:abstractNumId w:val="31"/>
  </w:num>
  <w:num w:numId="17" w16cid:durableId="246497935">
    <w:abstractNumId w:val="39"/>
  </w:num>
  <w:num w:numId="18" w16cid:durableId="870806047">
    <w:abstractNumId w:val="22"/>
  </w:num>
  <w:num w:numId="19" w16cid:durableId="1635519080">
    <w:abstractNumId w:val="32"/>
  </w:num>
  <w:num w:numId="20" w16cid:durableId="1872259131">
    <w:abstractNumId w:val="25"/>
  </w:num>
  <w:num w:numId="21" w16cid:durableId="63838995">
    <w:abstractNumId w:val="36"/>
  </w:num>
  <w:num w:numId="22" w16cid:durableId="509373439">
    <w:abstractNumId w:val="34"/>
  </w:num>
  <w:num w:numId="23" w16cid:durableId="1802110563">
    <w:abstractNumId w:val="38"/>
  </w:num>
  <w:num w:numId="24" w16cid:durableId="185143614">
    <w:abstractNumId w:val="24"/>
  </w:num>
  <w:num w:numId="25" w16cid:durableId="1003243574">
    <w:abstractNumId w:val="27"/>
  </w:num>
  <w:num w:numId="26" w16cid:durableId="629016072">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883"/>
    <w:rsid w:val="00000017"/>
    <w:rsid w:val="0000038B"/>
    <w:rsid w:val="00000538"/>
    <w:rsid w:val="00000685"/>
    <w:rsid w:val="00000D77"/>
    <w:rsid w:val="00000E11"/>
    <w:rsid w:val="00000E9B"/>
    <w:rsid w:val="00001010"/>
    <w:rsid w:val="000012C2"/>
    <w:rsid w:val="0000139F"/>
    <w:rsid w:val="0000165E"/>
    <w:rsid w:val="0000181E"/>
    <w:rsid w:val="00002442"/>
    <w:rsid w:val="00002957"/>
    <w:rsid w:val="00002C42"/>
    <w:rsid w:val="00002E98"/>
    <w:rsid w:val="00003316"/>
    <w:rsid w:val="000034D8"/>
    <w:rsid w:val="0000390C"/>
    <w:rsid w:val="00003F96"/>
    <w:rsid w:val="0000468B"/>
    <w:rsid w:val="00004923"/>
    <w:rsid w:val="00004EDE"/>
    <w:rsid w:val="000056B0"/>
    <w:rsid w:val="000056BE"/>
    <w:rsid w:val="000057E2"/>
    <w:rsid w:val="000058FC"/>
    <w:rsid w:val="000058FE"/>
    <w:rsid w:val="00005DBB"/>
    <w:rsid w:val="000061B1"/>
    <w:rsid w:val="0000624F"/>
    <w:rsid w:val="000062B9"/>
    <w:rsid w:val="00006384"/>
    <w:rsid w:val="00006625"/>
    <w:rsid w:val="000067D9"/>
    <w:rsid w:val="000069EB"/>
    <w:rsid w:val="00006D58"/>
    <w:rsid w:val="00007349"/>
    <w:rsid w:val="00007440"/>
    <w:rsid w:val="000076E7"/>
    <w:rsid w:val="00007BD3"/>
    <w:rsid w:val="00007FAB"/>
    <w:rsid w:val="0001035E"/>
    <w:rsid w:val="000107F3"/>
    <w:rsid w:val="00010B0F"/>
    <w:rsid w:val="00010DA7"/>
    <w:rsid w:val="00011109"/>
    <w:rsid w:val="00011141"/>
    <w:rsid w:val="00011D70"/>
    <w:rsid w:val="00011E2C"/>
    <w:rsid w:val="00011F93"/>
    <w:rsid w:val="000123E1"/>
    <w:rsid w:val="00012438"/>
    <w:rsid w:val="00013013"/>
    <w:rsid w:val="0001359F"/>
    <w:rsid w:val="000138D0"/>
    <w:rsid w:val="00013A89"/>
    <w:rsid w:val="00014079"/>
    <w:rsid w:val="000145C6"/>
    <w:rsid w:val="00014963"/>
    <w:rsid w:val="00014E48"/>
    <w:rsid w:val="0001555E"/>
    <w:rsid w:val="0001565A"/>
    <w:rsid w:val="00015AD8"/>
    <w:rsid w:val="0001614A"/>
    <w:rsid w:val="00016374"/>
    <w:rsid w:val="00016606"/>
    <w:rsid w:val="000166B5"/>
    <w:rsid w:val="00016867"/>
    <w:rsid w:val="00016873"/>
    <w:rsid w:val="00016B09"/>
    <w:rsid w:val="0001701B"/>
    <w:rsid w:val="000176D0"/>
    <w:rsid w:val="000177E6"/>
    <w:rsid w:val="00017867"/>
    <w:rsid w:val="00017AB3"/>
    <w:rsid w:val="00017C22"/>
    <w:rsid w:val="00017C56"/>
    <w:rsid w:val="00017E11"/>
    <w:rsid w:val="00017E85"/>
    <w:rsid w:val="00017F16"/>
    <w:rsid w:val="00017F98"/>
    <w:rsid w:val="0002075A"/>
    <w:rsid w:val="00020B2F"/>
    <w:rsid w:val="000210A2"/>
    <w:rsid w:val="00021456"/>
    <w:rsid w:val="000216CA"/>
    <w:rsid w:val="000217D8"/>
    <w:rsid w:val="000227E5"/>
    <w:rsid w:val="00022A2C"/>
    <w:rsid w:val="00022B6F"/>
    <w:rsid w:val="00022F31"/>
    <w:rsid w:val="00023107"/>
    <w:rsid w:val="0002317B"/>
    <w:rsid w:val="00023386"/>
    <w:rsid w:val="000234C0"/>
    <w:rsid w:val="00023741"/>
    <w:rsid w:val="000244E7"/>
    <w:rsid w:val="0002477D"/>
    <w:rsid w:val="000249B2"/>
    <w:rsid w:val="00024D2C"/>
    <w:rsid w:val="00025352"/>
    <w:rsid w:val="00025430"/>
    <w:rsid w:val="00025599"/>
    <w:rsid w:val="00025634"/>
    <w:rsid w:val="0002591D"/>
    <w:rsid w:val="0002596D"/>
    <w:rsid w:val="000261D4"/>
    <w:rsid w:val="0002621C"/>
    <w:rsid w:val="00026AF0"/>
    <w:rsid w:val="00026B6E"/>
    <w:rsid w:val="0002706C"/>
    <w:rsid w:val="00027399"/>
    <w:rsid w:val="0002775C"/>
    <w:rsid w:val="00027F18"/>
    <w:rsid w:val="000302CD"/>
    <w:rsid w:val="00030662"/>
    <w:rsid w:val="00030857"/>
    <w:rsid w:val="000311CE"/>
    <w:rsid w:val="000313A9"/>
    <w:rsid w:val="00031616"/>
    <w:rsid w:val="000318F0"/>
    <w:rsid w:val="00031AA3"/>
    <w:rsid w:val="00031F57"/>
    <w:rsid w:val="00032214"/>
    <w:rsid w:val="000322D8"/>
    <w:rsid w:val="0003289E"/>
    <w:rsid w:val="00032913"/>
    <w:rsid w:val="00032A61"/>
    <w:rsid w:val="00032D3F"/>
    <w:rsid w:val="00033395"/>
    <w:rsid w:val="000334B7"/>
    <w:rsid w:val="0003377C"/>
    <w:rsid w:val="000338C8"/>
    <w:rsid w:val="00033ACE"/>
    <w:rsid w:val="00033AF8"/>
    <w:rsid w:val="00033B5A"/>
    <w:rsid w:val="00033B7D"/>
    <w:rsid w:val="00034167"/>
    <w:rsid w:val="000344A1"/>
    <w:rsid w:val="000344B5"/>
    <w:rsid w:val="00034866"/>
    <w:rsid w:val="00034A19"/>
    <w:rsid w:val="00034A27"/>
    <w:rsid w:val="00034BF9"/>
    <w:rsid w:val="00034C5F"/>
    <w:rsid w:val="00034CF3"/>
    <w:rsid w:val="0003566D"/>
    <w:rsid w:val="0003584C"/>
    <w:rsid w:val="0003590D"/>
    <w:rsid w:val="00035A51"/>
    <w:rsid w:val="00035ABF"/>
    <w:rsid w:val="00035C58"/>
    <w:rsid w:val="00035F75"/>
    <w:rsid w:val="00036537"/>
    <w:rsid w:val="0003681B"/>
    <w:rsid w:val="00036B6E"/>
    <w:rsid w:val="00037486"/>
    <w:rsid w:val="00040287"/>
    <w:rsid w:val="00040290"/>
    <w:rsid w:val="00040387"/>
    <w:rsid w:val="000404CD"/>
    <w:rsid w:val="00040613"/>
    <w:rsid w:val="000406EB"/>
    <w:rsid w:val="00040997"/>
    <w:rsid w:val="00040A91"/>
    <w:rsid w:val="00040BE4"/>
    <w:rsid w:val="00040DD1"/>
    <w:rsid w:val="00041807"/>
    <w:rsid w:val="00041971"/>
    <w:rsid w:val="00041AEB"/>
    <w:rsid w:val="000420D7"/>
    <w:rsid w:val="000423F5"/>
    <w:rsid w:val="00042734"/>
    <w:rsid w:val="00042BAD"/>
    <w:rsid w:val="00042F82"/>
    <w:rsid w:val="0004302D"/>
    <w:rsid w:val="000430A8"/>
    <w:rsid w:val="000431F4"/>
    <w:rsid w:val="000434B3"/>
    <w:rsid w:val="000438D9"/>
    <w:rsid w:val="00043F88"/>
    <w:rsid w:val="00044143"/>
    <w:rsid w:val="0004518B"/>
    <w:rsid w:val="00045427"/>
    <w:rsid w:val="0004578B"/>
    <w:rsid w:val="00045882"/>
    <w:rsid w:val="000458EB"/>
    <w:rsid w:val="0004590C"/>
    <w:rsid w:val="00045D0E"/>
    <w:rsid w:val="00045E12"/>
    <w:rsid w:val="00045F5A"/>
    <w:rsid w:val="00046A25"/>
    <w:rsid w:val="00046BE9"/>
    <w:rsid w:val="00046E15"/>
    <w:rsid w:val="000474E4"/>
    <w:rsid w:val="0004782E"/>
    <w:rsid w:val="00050150"/>
    <w:rsid w:val="00050295"/>
    <w:rsid w:val="00050529"/>
    <w:rsid w:val="00050BD4"/>
    <w:rsid w:val="00050C8E"/>
    <w:rsid w:val="00051326"/>
    <w:rsid w:val="0005166D"/>
    <w:rsid w:val="0005192E"/>
    <w:rsid w:val="000519CE"/>
    <w:rsid w:val="00051A6F"/>
    <w:rsid w:val="00051A99"/>
    <w:rsid w:val="00051DF4"/>
    <w:rsid w:val="00052146"/>
    <w:rsid w:val="0005226C"/>
    <w:rsid w:val="00052479"/>
    <w:rsid w:val="00052521"/>
    <w:rsid w:val="0005257C"/>
    <w:rsid w:val="0005259F"/>
    <w:rsid w:val="00052E58"/>
    <w:rsid w:val="00053028"/>
    <w:rsid w:val="00053143"/>
    <w:rsid w:val="00053434"/>
    <w:rsid w:val="00053A53"/>
    <w:rsid w:val="00053A5E"/>
    <w:rsid w:val="00053A6F"/>
    <w:rsid w:val="00054F6A"/>
    <w:rsid w:val="00055351"/>
    <w:rsid w:val="000553E2"/>
    <w:rsid w:val="0005555E"/>
    <w:rsid w:val="00055700"/>
    <w:rsid w:val="0005588F"/>
    <w:rsid w:val="00055954"/>
    <w:rsid w:val="000565B0"/>
    <w:rsid w:val="00056938"/>
    <w:rsid w:val="00056960"/>
    <w:rsid w:val="000569C6"/>
    <w:rsid w:val="00056BC6"/>
    <w:rsid w:val="00056C33"/>
    <w:rsid w:val="0005704C"/>
    <w:rsid w:val="0005714A"/>
    <w:rsid w:val="00057635"/>
    <w:rsid w:val="000578F8"/>
    <w:rsid w:val="00060079"/>
    <w:rsid w:val="000602EE"/>
    <w:rsid w:val="00060370"/>
    <w:rsid w:val="00060559"/>
    <w:rsid w:val="00060779"/>
    <w:rsid w:val="00060C36"/>
    <w:rsid w:val="00060D15"/>
    <w:rsid w:val="00060E5B"/>
    <w:rsid w:val="00061939"/>
    <w:rsid w:val="000622F6"/>
    <w:rsid w:val="00062F88"/>
    <w:rsid w:val="0006301E"/>
    <w:rsid w:val="00063386"/>
    <w:rsid w:val="00063514"/>
    <w:rsid w:val="00063DF7"/>
    <w:rsid w:val="00063EE2"/>
    <w:rsid w:val="00063F91"/>
    <w:rsid w:val="00064763"/>
    <w:rsid w:val="00064BA1"/>
    <w:rsid w:val="000654A5"/>
    <w:rsid w:val="000655AC"/>
    <w:rsid w:val="00065DB8"/>
    <w:rsid w:val="00065F90"/>
    <w:rsid w:val="000660EC"/>
    <w:rsid w:val="00066186"/>
    <w:rsid w:val="00066D5B"/>
    <w:rsid w:val="0006741A"/>
    <w:rsid w:val="00067999"/>
    <w:rsid w:val="00067E62"/>
    <w:rsid w:val="00067F55"/>
    <w:rsid w:val="00070547"/>
    <w:rsid w:val="00070862"/>
    <w:rsid w:val="000708FE"/>
    <w:rsid w:val="00070C02"/>
    <w:rsid w:val="00070E55"/>
    <w:rsid w:val="00070EF2"/>
    <w:rsid w:val="00070F08"/>
    <w:rsid w:val="00070F26"/>
    <w:rsid w:val="000712D3"/>
    <w:rsid w:val="00071502"/>
    <w:rsid w:val="000718F5"/>
    <w:rsid w:val="00071AEF"/>
    <w:rsid w:val="00071CB8"/>
    <w:rsid w:val="0007202E"/>
    <w:rsid w:val="0007206F"/>
    <w:rsid w:val="0007220E"/>
    <w:rsid w:val="0007222F"/>
    <w:rsid w:val="00072A07"/>
    <w:rsid w:val="00073169"/>
    <w:rsid w:val="0007378B"/>
    <w:rsid w:val="00073A0B"/>
    <w:rsid w:val="00073C5E"/>
    <w:rsid w:val="00074275"/>
    <w:rsid w:val="000742FC"/>
    <w:rsid w:val="00074354"/>
    <w:rsid w:val="0007440E"/>
    <w:rsid w:val="00074453"/>
    <w:rsid w:val="000746B9"/>
    <w:rsid w:val="000748E5"/>
    <w:rsid w:val="00074E24"/>
    <w:rsid w:val="000750AE"/>
    <w:rsid w:val="00075234"/>
    <w:rsid w:val="00075374"/>
    <w:rsid w:val="0007555A"/>
    <w:rsid w:val="00075907"/>
    <w:rsid w:val="0007633B"/>
    <w:rsid w:val="000763B8"/>
    <w:rsid w:val="00076620"/>
    <w:rsid w:val="000766C5"/>
    <w:rsid w:val="000768D1"/>
    <w:rsid w:val="0007696C"/>
    <w:rsid w:val="00076C9E"/>
    <w:rsid w:val="000773A0"/>
    <w:rsid w:val="00077FB0"/>
    <w:rsid w:val="00077FC7"/>
    <w:rsid w:val="0008047B"/>
    <w:rsid w:val="000807F1"/>
    <w:rsid w:val="00081037"/>
    <w:rsid w:val="000811B3"/>
    <w:rsid w:val="000817FF"/>
    <w:rsid w:val="00081A61"/>
    <w:rsid w:val="000820BE"/>
    <w:rsid w:val="00082597"/>
    <w:rsid w:val="000825E5"/>
    <w:rsid w:val="00082693"/>
    <w:rsid w:val="00082726"/>
    <w:rsid w:val="00082879"/>
    <w:rsid w:val="00082976"/>
    <w:rsid w:val="00082A2E"/>
    <w:rsid w:val="00082E91"/>
    <w:rsid w:val="000834A5"/>
    <w:rsid w:val="00083501"/>
    <w:rsid w:val="0008363C"/>
    <w:rsid w:val="0008375B"/>
    <w:rsid w:val="00083A9D"/>
    <w:rsid w:val="00083AE8"/>
    <w:rsid w:val="00084172"/>
    <w:rsid w:val="000845B1"/>
    <w:rsid w:val="00084E9C"/>
    <w:rsid w:val="000850A2"/>
    <w:rsid w:val="000852A5"/>
    <w:rsid w:val="00085455"/>
    <w:rsid w:val="00085C82"/>
    <w:rsid w:val="00085D9D"/>
    <w:rsid w:val="00085E35"/>
    <w:rsid w:val="0008667F"/>
    <w:rsid w:val="00086886"/>
    <w:rsid w:val="00086888"/>
    <w:rsid w:val="000868C1"/>
    <w:rsid w:val="000869B3"/>
    <w:rsid w:val="00086A32"/>
    <w:rsid w:val="00086A88"/>
    <w:rsid w:val="00086BC7"/>
    <w:rsid w:val="00086E99"/>
    <w:rsid w:val="0008767A"/>
    <w:rsid w:val="00087BEE"/>
    <w:rsid w:val="000900EE"/>
    <w:rsid w:val="00090A83"/>
    <w:rsid w:val="00090CA8"/>
    <w:rsid w:val="00090F3D"/>
    <w:rsid w:val="00091063"/>
    <w:rsid w:val="0009132F"/>
    <w:rsid w:val="00091763"/>
    <w:rsid w:val="00091C17"/>
    <w:rsid w:val="000920F7"/>
    <w:rsid w:val="00092441"/>
    <w:rsid w:val="0009262D"/>
    <w:rsid w:val="000933BD"/>
    <w:rsid w:val="000935BE"/>
    <w:rsid w:val="00093CEB"/>
    <w:rsid w:val="00093D50"/>
    <w:rsid w:val="00093FE6"/>
    <w:rsid w:val="00094127"/>
    <w:rsid w:val="00094193"/>
    <w:rsid w:val="0009489D"/>
    <w:rsid w:val="000953C7"/>
    <w:rsid w:val="000963A0"/>
    <w:rsid w:val="000965D8"/>
    <w:rsid w:val="000965DD"/>
    <w:rsid w:val="00096D87"/>
    <w:rsid w:val="0009734E"/>
    <w:rsid w:val="00097564"/>
    <w:rsid w:val="000977FA"/>
    <w:rsid w:val="00097864"/>
    <w:rsid w:val="00097D9F"/>
    <w:rsid w:val="00097EF2"/>
    <w:rsid w:val="000A0074"/>
    <w:rsid w:val="000A097D"/>
    <w:rsid w:val="000A0A00"/>
    <w:rsid w:val="000A0C92"/>
    <w:rsid w:val="000A0D4D"/>
    <w:rsid w:val="000A1596"/>
    <w:rsid w:val="000A15F1"/>
    <w:rsid w:val="000A18B7"/>
    <w:rsid w:val="000A1C37"/>
    <w:rsid w:val="000A1C92"/>
    <w:rsid w:val="000A1F5F"/>
    <w:rsid w:val="000A1FCC"/>
    <w:rsid w:val="000A203D"/>
    <w:rsid w:val="000A20A0"/>
    <w:rsid w:val="000A23BC"/>
    <w:rsid w:val="000A2C0B"/>
    <w:rsid w:val="000A3282"/>
    <w:rsid w:val="000A35C6"/>
    <w:rsid w:val="000A3764"/>
    <w:rsid w:val="000A3926"/>
    <w:rsid w:val="000A3D87"/>
    <w:rsid w:val="000A44E8"/>
    <w:rsid w:val="000A45E9"/>
    <w:rsid w:val="000A4BEA"/>
    <w:rsid w:val="000A4C67"/>
    <w:rsid w:val="000A565B"/>
    <w:rsid w:val="000A5718"/>
    <w:rsid w:val="000A5EC9"/>
    <w:rsid w:val="000A6015"/>
    <w:rsid w:val="000A677C"/>
    <w:rsid w:val="000A6B27"/>
    <w:rsid w:val="000A75D9"/>
    <w:rsid w:val="000A7641"/>
    <w:rsid w:val="000A79A3"/>
    <w:rsid w:val="000A7AB6"/>
    <w:rsid w:val="000A7CE9"/>
    <w:rsid w:val="000A7F89"/>
    <w:rsid w:val="000B01ED"/>
    <w:rsid w:val="000B0458"/>
    <w:rsid w:val="000B09B8"/>
    <w:rsid w:val="000B0DBB"/>
    <w:rsid w:val="000B163C"/>
    <w:rsid w:val="000B166A"/>
    <w:rsid w:val="000B167B"/>
    <w:rsid w:val="000B1719"/>
    <w:rsid w:val="000B178A"/>
    <w:rsid w:val="000B1C98"/>
    <w:rsid w:val="000B25A2"/>
    <w:rsid w:val="000B2694"/>
    <w:rsid w:val="000B280B"/>
    <w:rsid w:val="000B2EC3"/>
    <w:rsid w:val="000B3CF5"/>
    <w:rsid w:val="000B3FD4"/>
    <w:rsid w:val="000B3FF3"/>
    <w:rsid w:val="000B3FFE"/>
    <w:rsid w:val="000B43C1"/>
    <w:rsid w:val="000B4ECB"/>
    <w:rsid w:val="000B4F42"/>
    <w:rsid w:val="000B549D"/>
    <w:rsid w:val="000B5AB1"/>
    <w:rsid w:val="000B5D85"/>
    <w:rsid w:val="000B5E90"/>
    <w:rsid w:val="000B6027"/>
    <w:rsid w:val="000B60CF"/>
    <w:rsid w:val="000B65CB"/>
    <w:rsid w:val="000B6B27"/>
    <w:rsid w:val="000B779F"/>
    <w:rsid w:val="000B7B1A"/>
    <w:rsid w:val="000B7B80"/>
    <w:rsid w:val="000B7F8F"/>
    <w:rsid w:val="000C0052"/>
    <w:rsid w:val="000C01D7"/>
    <w:rsid w:val="000C031C"/>
    <w:rsid w:val="000C05EB"/>
    <w:rsid w:val="000C0679"/>
    <w:rsid w:val="000C0838"/>
    <w:rsid w:val="000C13F5"/>
    <w:rsid w:val="000C1A32"/>
    <w:rsid w:val="000C1B04"/>
    <w:rsid w:val="000C1C63"/>
    <w:rsid w:val="000C2085"/>
    <w:rsid w:val="000C218D"/>
    <w:rsid w:val="000C27B2"/>
    <w:rsid w:val="000C2FE7"/>
    <w:rsid w:val="000C3303"/>
    <w:rsid w:val="000C3337"/>
    <w:rsid w:val="000C396E"/>
    <w:rsid w:val="000C3FB6"/>
    <w:rsid w:val="000C3FBB"/>
    <w:rsid w:val="000C444A"/>
    <w:rsid w:val="000C447F"/>
    <w:rsid w:val="000C4632"/>
    <w:rsid w:val="000C475D"/>
    <w:rsid w:val="000C4BC5"/>
    <w:rsid w:val="000C4C6F"/>
    <w:rsid w:val="000C6037"/>
    <w:rsid w:val="000C6760"/>
    <w:rsid w:val="000C6A22"/>
    <w:rsid w:val="000C6C52"/>
    <w:rsid w:val="000C6F54"/>
    <w:rsid w:val="000C71AF"/>
    <w:rsid w:val="000C73B3"/>
    <w:rsid w:val="000C781F"/>
    <w:rsid w:val="000C782D"/>
    <w:rsid w:val="000C7A3D"/>
    <w:rsid w:val="000C7C09"/>
    <w:rsid w:val="000C7E8C"/>
    <w:rsid w:val="000D014A"/>
    <w:rsid w:val="000D036C"/>
    <w:rsid w:val="000D0972"/>
    <w:rsid w:val="000D0A4E"/>
    <w:rsid w:val="000D0C5F"/>
    <w:rsid w:val="000D0CCF"/>
    <w:rsid w:val="000D1025"/>
    <w:rsid w:val="000D1688"/>
    <w:rsid w:val="000D19D8"/>
    <w:rsid w:val="000D1D2C"/>
    <w:rsid w:val="000D2272"/>
    <w:rsid w:val="000D2748"/>
    <w:rsid w:val="000D28DB"/>
    <w:rsid w:val="000D29E5"/>
    <w:rsid w:val="000D2D5F"/>
    <w:rsid w:val="000D33F7"/>
    <w:rsid w:val="000D43C9"/>
    <w:rsid w:val="000D443C"/>
    <w:rsid w:val="000D45C2"/>
    <w:rsid w:val="000D4F23"/>
    <w:rsid w:val="000D524C"/>
    <w:rsid w:val="000D555F"/>
    <w:rsid w:val="000D5A7B"/>
    <w:rsid w:val="000D5FAF"/>
    <w:rsid w:val="000D651C"/>
    <w:rsid w:val="000D686B"/>
    <w:rsid w:val="000D697C"/>
    <w:rsid w:val="000D6E20"/>
    <w:rsid w:val="000D7126"/>
    <w:rsid w:val="000D74CF"/>
    <w:rsid w:val="000D77D5"/>
    <w:rsid w:val="000D7C11"/>
    <w:rsid w:val="000E02C8"/>
    <w:rsid w:val="000E03C6"/>
    <w:rsid w:val="000E0901"/>
    <w:rsid w:val="000E0902"/>
    <w:rsid w:val="000E0B29"/>
    <w:rsid w:val="000E0C17"/>
    <w:rsid w:val="000E0DA0"/>
    <w:rsid w:val="000E1183"/>
    <w:rsid w:val="000E14D5"/>
    <w:rsid w:val="000E1546"/>
    <w:rsid w:val="000E1D8E"/>
    <w:rsid w:val="000E1F12"/>
    <w:rsid w:val="000E22AC"/>
    <w:rsid w:val="000E234C"/>
    <w:rsid w:val="000E2508"/>
    <w:rsid w:val="000E2A88"/>
    <w:rsid w:val="000E2DAC"/>
    <w:rsid w:val="000E2E95"/>
    <w:rsid w:val="000E2E98"/>
    <w:rsid w:val="000E30BD"/>
    <w:rsid w:val="000E3627"/>
    <w:rsid w:val="000E416F"/>
    <w:rsid w:val="000E4279"/>
    <w:rsid w:val="000E48A9"/>
    <w:rsid w:val="000E490C"/>
    <w:rsid w:val="000E4C16"/>
    <w:rsid w:val="000E4D5D"/>
    <w:rsid w:val="000E4F79"/>
    <w:rsid w:val="000E4FFC"/>
    <w:rsid w:val="000E5248"/>
    <w:rsid w:val="000E534E"/>
    <w:rsid w:val="000E547D"/>
    <w:rsid w:val="000E5536"/>
    <w:rsid w:val="000E5C2E"/>
    <w:rsid w:val="000E5E7B"/>
    <w:rsid w:val="000E6177"/>
    <w:rsid w:val="000E67BF"/>
    <w:rsid w:val="000E6B0B"/>
    <w:rsid w:val="000E710A"/>
    <w:rsid w:val="000E71FB"/>
    <w:rsid w:val="000F07DB"/>
    <w:rsid w:val="000F0942"/>
    <w:rsid w:val="000F0F76"/>
    <w:rsid w:val="000F1069"/>
    <w:rsid w:val="000F116A"/>
    <w:rsid w:val="000F15BB"/>
    <w:rsid w:val="000F1710"/>
    <w:rsid w:val="000F1927"/>
    <w:rsid w:val="000F1AF2"/>
    <w:rsid w:val="000F2472"/>
    <w:rsid w:val="000F2702"/>
    <w:rsid w:val="000F2C17"/>
    <w:rsid w:val="000F2F99"/>
    <w:rsid w:val="000F3185"/>
    <w:rsid w:val="000F319D"/>
    <w:rsid w:val="000F3401"/>
    <w:rsid w:val="000F34F1"/>
    <w:rsid w:val="000F4A12"/>
    <w:rsid w:val="000F4ACB"/>
    <w:rsid w:val="000F4B3D"/>
    <w:rsid w:val="000F51A1"/>
    <w:rsid w:val="000F5A9D"/>
    <w:rsid w:val="000F5B3A"/>
    <w:rsid w:val="000F61A2"/>
    <w:rsid w:val="000F630E"/>
    <w:rsid w:val="000F63A9"/>
    <w:rsid w:val="000F78ED"/>
    <w:rsid w:val="000F7A4C"/>
    <w:rsid w:val="000F7F1E"/>
    <w:rsid w:val="00100AA8"/>
    <w:rsid w:val="00100BA7"/>
    <w:rsid w:val="00100CFA"/>
    <w:rsid w:val="00100D4D"/>
    <w:rsid w:val="00100DBA"/>
    <w:rsid w:val="0010159A"/>
    <w:rsid w:val="00101ADC"/>
    <w:rsid w:val="001023DC"/>
    <w:rsid w:val="00103090"/>
    <w:rsid w:val="00103A97"/>
    <w:rsid w:val="00103B8A"/>
    <w:rsid w:val="00103EE4"/>
    <w:rsid w:val="0010488E"/>
    <w:rsid w:val="00104C4A"/>
    <w:rsid w:val="0010516D"/>
    <w:rsid w:val="0010531A"/>
    <w:rsid w:val="00105922"/>
    <w:rsid w:val="00105CDE"/>
    <w:rsid w:val="00106021"/>
    <w:rsid w:val="00106400"/>
    <w:rsid w:val="0010698D"/>
    <w:rsid w:val="001069E0"/>
    <w:rsid w:val="00106A08"/>
    <w:rsid w:val="00106BCD"/>
    <w:rsid w:val="00106DDE"/>
    <w:rsid w:val="00106F30"/>
    <w:rsid w:val="00107412"/>
    <w:rsid w:val="00107A6A"/>
    <w:rsid w:val="00107E1B"/>
    <w:rsid w:val="001100A3"/>
    <w:rsid w:val="001104B5"/>
    <w:rsid w:val="0011065E"/>
    <w:rsid w:val="001107AB"/>
    <w:rsid w:val="001107BF"/>
    <w:rsid w:val="001110B9"/>
    <w:rsid w:val="00111188"/>
    <w:rsid w:val="001113C6"/>
    <w:rsid w:val="001116A5"/>
    <w:rsid w:val="001117CA"/>
    <w:rsid w:val="00111D9C"/>
    <w:rsid w:val="00111FFA"/>
    <w:rsid w:val="00112479"/>
    <w:rsid w:val="001129F2"/>
    <w:rsid w:val="00112A11"/>
    <w:rsid w:val="00112FF9"/>
    <w:rsid w:val="00113081"/>
    <w:rsid w:val="001133D4"/>
    <w:rsid w:val="00113ADA"/>
    <w:rsid w:val="00113E1E"/>
    <w:rsid w:val="00114276"/>
    <w:rsid w:val="00115560"/>
    <w:rsid w:val="001155B5"/>
    <w:rsid w:val="00115A1F"/>
    <w:rsid w:val="00115F42"/>
    <w:rsid w:val="001161D0"/>
    <w:rsid w:val="00116AC8"/>
    <w:rsid w:val="00116B42"/>
    <w:rsid w:val="00116F27"/>
    <w:rsid w:val="00117058"/>
    <w:rsid w:val="001173E2"/>
    <w:rsid w:val="00117541"/>
    <w:rsid w:val="001178A5"/>
    <w:rsid w:val="00117CEC"/>
    <w:rsid w:val="00117DF9"/>
    <w:rsid w:val="00117E98"/>
    <w:rsid w:val="00117F76"/>
    <w:rsid w:val="0012024A"/>
    <w:rsid w:val="001202E3"/>
    <w:rsid w:val="001202F0"/>
    <w:rsid w:val="00121628"/>
    <w:rsid w:val="001217A4"/>
    <w:rsid w:val="001217B5"/>
    <w:rsid w:val="001217CD"/>
    <w:rsid w:val="001218D1"/>
    <w:rsid w:val="001221E4"/>
    <w:rsid w:val="0012245F"/>
    <w:rsid w:val="00122BBB"/>
    <w:rsid w:val="00122CAC"/>
    <w:rsid w:val="00122FE9"/>
    <w:rsid w:val="001232E7"/>
    <w:rsid w:val="0012345D"/>
    <w:rsid w:val="00123676"/>
    <w:rsid w:val="00123A40"/>
    <w:rsid w:val="00123DCD"/>
    <w:rsid w:val="00124039"/>
    <w:rsid w:val="00124105"/>
    <w:rsid w:val="00124297"/>
    <w:rsid w:val="00124B4B"/>
    <w:rsid w:val="00124EAC"/>
    <w:rsid w:val="0012507E"/>
    <w:rsid w:val="001255C7"/>
    <w:rsid w:val="00125694"/>
    <w:rsid w:val="001257E7"/>
    <w:rsid w:val="0012593E"/>
    <w:rsid w:val="00125D87"/>
    <w:rsid w:val="00125F1E"/>
    <w:rsid w:val="00126605"/>
    <w:rsid w:val="00126936"/>
    <w:rsid w:val="00126954"/>
    <w:rsid w:val="00126A9F"/>
    <w:rsid w:val="00126B60"/>
    <w:rsid w:val="0012711F"/>
    <w:rsid w:val="001274DE"/>
    <w:rsid w:val="001276D5"/>
    <w:rsid w:val="0013032E"/>
    <w:rsid w:val="00130799"/>
    <w:rsid w:val="00130907"/>
    <w:rsid w:val="00130C06"/>
    <w:rsid w:val="00130CC0"/>
    <w:rsid w:val="00130FA9"/>
    <w:rsid w:val="00131034"/>
    <w:rsid w:val="0013130A"/>
    <w:rsid w:val="00131513"/>
    <w:rsid w:val="00131544"/>
    <w:rsid w:val="001317EC"/>
    <w:rsid w:val="001318DA"/>
    <w:rsid w:val="001322BF"/>
    <w:rsid w:val="001323DD"/>
    <w:rsid w:val="001326FE"/>
    <w:rsid w:val="00133148"/>
    <w:rsid w:val="0013319B"/>
    <w:rsid w:val="0013335E"/>
    <w:rsid w:val="0013342C"/>
    <w:rsid w:val="001337CA"/>
    <w:rsid w:val="00133CE5"/>
    <w:rsid w:val="00133FC4"/>
    <w:rsid w:val="00134941"/>
    <w:rsid w:val="00134D56"/>
    <w:rsid w:val="00134D82"/>
    <w:rsid w:val="001355A0"/>
    <w:rsid w:val="00135A39"/>
    <w:rsid w:val="00135EFE"/>
    <w:rsid w:val="00136133"/>
    <w:rsid w:val="00136215"/>
    <w:rsid w:val="00136782"/>
    <w:rsid w:val="00136FB5"/>
    <w:rsid w:val="001370BA"/>
    <w:rsid w:val="001373BA"/>
    <w:rsid w:val="001375CD"/>
    <w:rsid w:val="00137A2D"/>
    <w:rsid w:val="00137D6B"/>
    <w:rsid w:val="001400F7"/>
    <w:rsid w:val="0014042E"/>
    <w:rsid w:val="00140617"/>
    <w:rsid w:val="001406E8"/>
    <w:rsid w:val="001407C5"/>
    <w:rsid w:val="0014091F"/>
    <w:rsid w:val="0014114A"/>
    <w:rsid w:val="0014154B"/>
    <w:rsid w:val="00141811"/>
    <w:rsid w:val="00141C10"/>
    <w:rsid w:val="0014211A"/>
    <w:rsid w:val="00142199"/>
    <w:rsid w:val="001421A2"/>
    <w:rsid w:val="001421E2"/>
    <w:rsid w:val="001422D1"/>
    <w:rsid w:val="001422FE"/>
    <w:rsid w:val="00142490"/>
    <w:rsid w:val="00142677"/>
    <w:rsid w:val="00142ADA"/>
    <w:rsid w:val="00142D40"/>
    <w:rsid w:val="00142F2D"/>
    <w:rsid w:val="0014309B"/>
    <w:rsid w:val="001430AC"/>
    <w:rsid w:val="001430D6"/>
    <w:rsid w:val="0014368F"/>
    <w:rsid w:val="00143992"/>
    <w:rsid w:val="00143A07"/>
    <w:rsid w:val="00143BDB"/>
    <w:rsid w:val="00144146"/>
    <w:rsid w:val="001441E1"/>
    <w:rsid w:val="00144265"/>
    <w:rsid w:val="00144890"/>
    <w:rsid w:val="00144A1C"/>
    <w:rsid w:val="00144C6E"/>
    <w:rsid w:val="00145291"/>
    <w:rsid w:val="0014551D"/>
    <w:rsid w:val="00145584"/>
    <w:rsid w:val="001455B5"/>
    <w:rsid w:val="00145A3B"/>
    <w:rsid w:val="00145C29"/>
    <w:rsid w:val="001460C3"/>
    <w:rsid w:val="001462BD"/>
    <w:rsid w:val="001462C1"/>
    <w:rsid w:val="0014678E"/>
    <w:rsid w:val="0014691D"/>
    <w:rsid w:val="00146A03"/>
    <w:rsid w:val="00147264"/>
    <w:rsid w:val="00147403"/>
    <w:rsid w:val="00147E21"/>
    <w:rsid w:val="00150140"/>
    <w:rsid w:val="001507C5"/>
    <w:rsid w:val="001508DD"/>
    <w:rsid w:val="00150982"/>
    <w:rsid w:val="00151023"/>
    <w:rsid w:val="001524C1"/>
    <w:rsid w:val="00152577"/>
    <w:rsid w:val="00152C69"/>
    <w:rsid w:val="00152E69"/>
    <w:rsid w:val="00153100"/>
    <w:rsid w:val="0015315E"/>
    <w:rsid w:val="00153231"/>
    <w:rsid w:val="00153272"/>
    <w:rsid w:val="00153453"/>
    <w:rsid w:val="00153531"/>
    <w:rsid w:val="0015378F"/>
    <w:rsid w:val="00153CB0"/>
    <w:rsid w:val="001544DB"/>
    <w:rsid w:val="00154950"/>
    <w:rsid w:val="001550E4"/>
    <w:rsid w:val="0015569D"/>
    <w:rsid w:val="0015574F"/>
    <w:rsid w:val="00155E44"/>
    <w:rsid w:val="00156290"/>
    <w:rsid w:val="00156AA9"/>
    <w:rsid w:val="00156BE4"/>
    <w:rsid w:val="00157036"/>
    <w:rsid w:val="00157040"/>
    <w:rsid w:val="001574FA"/>
    <w:rsid w:val="0015759C"/>
    <w:rsid w:val="00157699"/>
    <w:rsid w:val="00157A93"/>
    <w:rsid w:val="00157BB4"/>
    <w:rsid w:val="00157F2C"/>
    <w:rsid w:val="00160299"/>
    <w:rsid w:val="001605B4"/>
    <w:rsid w:val="00160702"/>
    <w:rsid w:val="00160EFC"/>
    <w:rsid w:val="00161008"/>
    <w:rsid w:val="001619CC"/>
    <w:rsid w:val="00161C37"/>
    <w:rsid w:val="00162075"/>
    <w:rsid w:val="00162127"/>
    <w:rsid w:val="0016242C"/>
    <w:rsid w:val="00162909"/>
    <w:rsid w:val="00162BA5"/>
    <w:rsid w:val="00163346"/>
    <w:rsid w:val="0016349E"/>
    <w:rsid w:val="00163562"/>
    <w:rsid w:val="00163ADF"/>
    <w:rsid w:val="00163C1A"/>
    <w:rsid w:val="00163D21"/>
    <w:rsid w:val="00163EAC"/>
    <w:rsid w:val="0016421F"/>
    <w:rsid w:val="00164286"/>
    <w:rsid w:val="001643F0"/>
    <w:rsid w:val="001646A8"/>
    <w:rsid w:val="0016471F"/>
    <w:rsid w:val="00165168"/>
    <w:rsid w:val="001654EF"/>
    <w:rsid w:val="00165976"/>
    <w:rsid w:val="00165A3E"/>
    <w:rsid w:val="00165D61"/>
    <w:rsid w:val="00165DE0"/>
    <w:rsid w:val="00165E79"/>
    <w:rsid w:val="001660BA"/>
    <w:rsid w:val="00166363"/>
    <w:rsid w:val="00166725"/>
    <w:rsid w:val="00167387"/>
    <w:rsid w:val="00167398"/>
    <w:rsid w:val="0016788D"/>
    <w:rsid w:val="0016797E"/>
    <w:rsid w:val="00167C6C"/>
    <w:rsid w:val="00167D3A"/>
    <w:rsid w:val="00167D62"/>
    <w:rsid w:val="00170012"/>
    <w:rsid w:val="001700CA"/>
    <w:rsid w:val="0017013C"/>
    <w:rsid w:val="0017087F"/>
    <w:rsid w:val="00170B1C"/>
    <w:rsid w:val="00170E21"/>
    <w:rsid w:val="00170FE7"/>
    <w:rsid w:val="00171619"/>
    <w:rsid w:val="00171804"/>
    <w:rsid w:val="00171831"/>
    <w:rsid w:val="0017186E"/>
    <w:rsid w:val="00171C90"/>
    <w:rsid w:val="00172037"/>
    <w:rsid w:val="0017282C"/>
    <w:rsid w:val="001729E0"/>
    <w:rsid w:val="00172CE1"/>
    <w:rsid w:val="001740D0"/>
    <w:rsid w:val="0017459E"/>
    <w:rsid w:val="001747AE"/>
    <w:rsid w:val="00174C01"/>
    <w:rsid w:val="00174D21"/>
    <w:rsid w:val="0017533D"/>
    <w:rsid w:val="00175605"/>
    <w:rsid w:val="001757DC"/>
    <w:rsid w:val="00175983"/>
    <w:rsid w:val="001759FA"/>
    <w:rsid w:val="00175EB8"/>
    <w:rsid w:val="001762D6"/>
    <w:rsid w:val="001763EC"/>
    <w:rsid w:val="001764F1"/>
    <w:rsid w:val="00176766"/>
    <w:rsid w:val="00176924"/>
    <w:rsid w:val="00176A00"/>
    <w:rsid w:val="00177193"/>
    <w:rsid w:val="00177213"/>
    <w:rsid w:val="0017724E"/>
    <w:rsid w:val="001774B7"/>
    <w:rsid w:val="00177AF2"/>
    <w:rsid w:val="00177EB5"/>
    <w:rsid w:val="00177EC9"/>
    <w:rsid w:val="0018067E"/>
    <w:rsid w:val="00180998"/>
    <w:rsid w:val="00181170"/>
    <w:rsid w:val="001811DA"/>
    <w:rsid w:val="00181408"/>
    <w:rsid w:val="00181CDD"/>
    <w:rsid w:val="00182195"/>
    <w:rsid w:val="001823AC"/>
    <w:rsid w:val="00182633"/>
    <w:rsid w:val="001826EE"/>
    <w:rsid w:val="00182961"/>
    <w:rsid w:val="001829BC"/>
    <w:rsid w:val="00182ACF"/>
    <w:rsid w:val="00182B35"/>
    <w:rsid w:val="00182C4F"/>
    <w:rsid w:val="00182F41"/>
    <w:rsid w:val="001835B2"/>
    <w:rsid w:val="00183878"/>
    <w:rsid w:val="00183CFA"/>
    <w:rsid w:val="00183D68"/>
    <w:rsid w:val="001840CD"/>
    <w:rsid w:val="0018414C"/>
    <w:rsid w:val="001841D8"/>
    <w:rsid w:val="00184CFE"/>
    <w:rsid w:val="0018522E"/>
    <w:rsid w:val="00185644"/>
    <w:rsid w:val="00185AC5"/>
    <w:rsid w:val="0018631C"/>
    <w:rsid w:val="0018673E"/>
    <w:rsid w:val="00186A8D"/>
    <w:rsid w:val="00186C5C"/>
    <w:rsid w:val="0018702C"/>
    <w:rsid w:val="00187514"/>
    <w:rsid w:val="00187909"/>
    <w:rsid w:val="00187F88"/>
    <w:rsid w:val="001909BA"/>
    <w:rsid w:val="00190A26"/>
    <w:rsid w:val="00190F16"/>
    <w:rsid w:val="00190F5D"/>
    <w:rsid w:val="00190FA2"/>
    <w:rsid w:val="00191102"/>
    <w:rsid w:val="001914DE"/>
    <w:rsid w:val="0019155B"/>
    <w:rsid w:val="00191EEA"/>
    <w:rsid w:val="0019231C"/>
    <w:rsid w:val="00192338"/>
    <w:rsid w:val="001923B5"/>
    <w:rsid w:val="0019258F"/>
    <w:rsid w:val="0019259C"/>
    <w:rsid w:val="00192996"/>
    <w:rsid w:val="00192D7F"/>
    <w:rsid w:val="00192E02"/>
    <w:rsid w:val="00192E72"/>
    <w:rsid w:val="00192F6A"/>
    <w:rsid w:val="00192FA9"/>
    <w:rsid w:val="001930A3"/>
    <w:rsid w:val="0019348E"/>
    <w:rsid w:val="001939BB"/>
    <w:rsid w:val="00193C9E"/>
    <w:rsid w:val="00193EBD"/>
    <w:rsid w:val="00193FAA"/>
    <w:rsid w:val="001946D4"/>
    <w:rsid w:val="001948C5"/>
    <w:rsid w:val="001950C1"/>
    <w:rsid w:val="001952C4"/>
    <w:rsid w:val="001953FE"/>
    <w:rsid w:val="0019568B"/>
    <w:rsid w:val="00195A83"/>
    <w:rsid w:val="00196DBE"/>
    <w:rsid w:val="00196FC3"/>
    <w:rsid w:val="0019732C"/>
    <w:rsid w:val="001976D2"/>
    <w:rsid w:val="00197981"/>
    <w:rsid w:val="00197CD9"/>
    <w:rsid w:val="00197DF9"/>
    <w:rsid w:val="00197E4A"/>
    <w:rsid w:val="001A0048"/>
    <w:rsid w:val="001A01AF"/>
    <w:rsid w:val="001A052F"/>
    <w:rsid w:val="001A06A9"/>
    <w:rsid w:val="001A06EF"/>
    <w:rsid w:val="001A0C18"/>
    <w:rsid w:val="001A153B"/>
    <w:rsid w:val="001A170B"/>
    <w:rsid w:val="001A1791"/>
    <w:rsid w:val="001A19AD"/>
    <w:rsid w:val="001A1C98"/>
    <w:rsid w:val="001A1E58"/>
    <w:rsid w:val="001A2055"/>
    <w:rsid w:val="001A28EB"/>
    <w:rsid w:val="001A2C4D"/>
    <w:rsid w:val="001A2D55"/>
    <w:rsid w:val="001A2F63"/>
    <w:rsid w:val="001A342D"/>
    <w:rsid w:val="001A35AC"/>
    <w:rsid w:val="001A37AE"/>
    <w:rsid w:val="001A3921"/>
    <w:rsid w:val="001A3B52"/>
    <w:rsid w:val="001A3EC7"/>
    <w:rsid w:val="001A3F60"/>
    <w:rsid w:val="001A4060"/>
    <w:rsid w:val="001A409F"/>
    <w:rsid w:val="001A458A"/>
    <w:rsid w:val="001A4898"/>
    <w:rsid w:val="001A4A1B"/>
    <w:rsid w:val="001A4EF2"/>
    <w:rsid w:val="001A4F48"/>
    <w:rsid w:val="001A513B"/>
    <w:rsid w:val="001A529F"/>
    <w:rsid w:val="001A573F"/>
    <w:rsid w:val="001A5814"/>
    <w:rsid w:val="001A5988"/>
    <w:rsid w:val="001A5C25"/>
    <w:rsid w:val="001A5E45"/>
    <w:rsid w:val="001A64F2"/>
    <w:rsid w:val="001A6695"/>
    <w:rsid w:val="001A7007"/>
    <w:rsid w:val="001B038D"/>
    <w:rsid w:val="001B096E"/>
    <w:rsid w:val="001B0E04"/>
    <w:rsid w:val="001B0ED5"/>
    <w:rsid w:val="001B160F"/>
    <w:rsid w:val="001B1C41"/>
    <w:rsid w:val="001B218B"/>
    <w:rsid w:val="001B2390"/>
    <w:rsid w:val="001B2D4E"/>
    <w:rsid w:val="001B306C"/>
    <w:rsid w:val="001B39F6"/>
    <w:rsid w:val="001B3E8D"/>
    <w:rsid w:val="001B3EAE"/>
    <w:rsid w:val="001B4257"/>
    <w:rsid w:val="001B46B1"/>
    <w:rsid w:val="001B498E"/>
    <w:rsid w:val="001B4B01"/>
    <w:rsid w:val="001B4B1F"/>
    <w:rsid w:val="001B55CB"/>
    <w:rsid w:val="001B56BE"/>
    <w:rsid w:val="001B56DF"/>
    <w:rsid w:val="001B577E"/>
    <w:rsid w:val="001B5989"/>
    <w:rsid w:val="001B5AD6"/>
    <w:rsid w:val="001B60F4"/>
    <w:rsid w:val="001B64A2"/>
    <w:rsid w:val="001B6C1F"/>
    <w:rsid w:val="001B750D"/>
    <w:rsid w:val="001B76E0"/>
    <w:rsid w:val="001B7CE7"/>
    <w:rsid w:val="001B7CE8"/>
    <w:rsid w:val="001B7EE5"/>
    <w:rsid w:val="001C0185"/>
    <w:rsid w:val="001C0351"/>
    <w:rsid w:val="001C03ED"/>
    <w:rsid w:val="001C0674"/>
    <w:rsid w:val="001C0743"/>
    <w:rsid w:val="001C0A84"/>
    <w:rsid w:val="001C0B98"/>
    <w:rsid w:val="001C1554"/>
    <w:rsid w:val="001C1A12"/>
    <w:rsid w:val="001C1F3F"/>
    <w:rsid w:val="001C222C"/>
    <w:rsid w:val="001C246B"/>
    <w:rsid w:val="001C2504"/>
    <w:rsid w:val="001C25B8"/>
    <w:rsid w:val="001C267B"/>
    <w:rsid w:val="001C28A2"/>
    <w:rsid w:val="001C2AF9"/>
    <w:rsid w:val="001C31DF"/>
    <w:rsid w:val="001C3364"/>
    <w:rsid w:val="001C37E1"/>
    <w:rsid w:val="001C3D7B"/>
    <w:rsid w:val="001C3DE6"/>
    <w:rsid w:val="001C3F59"/>
    <w:rsid w:val="001C4251"/>
    <w:rsid w:val="001C4582"/>
    <w:rsid w:val="001C5682"/>
    <w:rsid w:val="001C5845"/>
    <w:rsid w:val="001C60DF"/>
    <w:rsid w:val="001C62EC"/>
    <w:rsid w:val="001C63DA"/>
    <w:rsid w:val="001C6AE1"/>
    <w:rsid w:val="001C6D8D"/>
    <w:rsid w:val="001C70C9"/>
    <w:rsid w:val="001C718C"/>
    <w:rsid w:val="001C7685"/>
    <w:rsid w:val="001C7822"/>
    <w:rsid w:val="001C78B0"/>
    <w:rsid w:val="001C7967"/>
    <w:rsid w:val="001C79DE"/>
    <w:rsid w:val="001C7D5F"/>
    <w:rsid w:val="001D010C"/>
    <w:rsid w:val="001D01E5"/>
    <w:rsid w:val="001D0532"/>
    <w:rsid w:val="001D0821"/>
    <w:rsid w:val="001D08F6"/>
    <w:rsid w:val="001D092A"/>
    <w:rsid w:val="001D0A7C"/>
    <w:rsid w:val="001D146F"/>
    <w:rsid w:val="001D15E8"/>
    <w:rsid w:val="001D19D6"/>
    <w:rsid w:val="001D1AA5"/>
    <w:rsid w:val="001D1DEC"/>
    <w:rsid w:val="001D33D5"/>
    <w:rsid w:val="001D3472"/>
    <w:rsid w:val="001D3690"/>
    <w:rsid w:val="001D424B"/>
    <w:rsid w:val="001D4A99"/>
    <w:rsid w:val="001D4EB3"/>
    <w:rsid w:val="001D4EC8"/>
    <w:rsid w:val="001D51C7"/>
    <w:rsid w:val="001D5402"/>
    <w:rsid w:val="001D5753"/>
    <w:rsid w:val="001D57A6"/>
    <w:rsid w:val="001D5F9A"/>
    <w:rsid w:val="001D6290"/>
    <w:rsid w:val="001D62B0"/>
    <w:rsid w:val="001D6433"/>
    <w:rsid w:val="001D6AB3"/>
    <w:rsid w:val="001D6E5D"/>
    <w:rsid w:val="001D7458"/>
    <w:rsid w:val="001D767D"/>
    <w:rsid w:val="001D790B"/>
    <w:rsid w:val="001D7C8F"/>
    <w:rsid w:val="001E007B"/>
    <w:rsid w:val="001E00D7"/>
    <w:rsid w:val="001E04F6"/>
    <w:rsid w:val="001E0615"/>
    <w:rsid w:val="001E064A"/>
    <w:rsid w:val="001E0A83"/>
    <w:rsid w:val="001E0EA8"/>
    <w:rsid w:val="001E1137"/>
    <w:rsid w:val="001E155E"/>
    <w:rsid w:val="001E17F3"/>
    <w:rsid w:val="001E18B5"/>
    <w:rsid w:val="001E1BB3"/>
    <w:rsid w:val="001E1F80"/>
    <w:rsid w:val="001E22A1"/>
    <w:rsid w:val="001E2356"/>
    <w:rsid w:val="001E23A3"/>
    <w:rsid w:val="001E2499"/>
    <w:rsid w:val="001E2865"/>
    <w:rsid w:val="001E2E45"/>
    <w:rsid w:val="001E3386"/>
    <w:rsid w:val="001E340D"/>
    <w:rsid w:val="001E3545"/>
    <w:rsid w:val="001E3C87"/>
    <w:rsid w:val="001E4150"/>
    <w:rsid w:val="001E455B"/>
    <w:rsid w:val="001E46DA"/>
    <w:rsid w:val="001E4735"/>
    <w:rsid w:val="001E4C18"/>
    <w:rsid w:val="001E4F1B"/>
    <w:rsid w:val="001E5382"/>
    <w:rsid w:val="001E54B7"/>
    <w:rsid w:val="001E5C07"/>
    <w:rsid w:val="001E5C56"/>
    <w:rsid w:val="001E6693"/>
    <w:rsid w:val="001E672E"/>
    <w:rsid w:val="001E698C"/>
    <w:rsid w:val="001E7356"/>
    <w:rsid w:val="001E73F2"/>
    <w:rsid w:val="001E765A"/>
    <w:rsid w:val="001E77ED"/>
    <w:rsid w:val="001E7948"/>
    <w:rsid w:val="001E7D00"/>
    <w:rsid w:val="001F054D"/>
    <w:rsid w:val="001F0AAF"/>
    <w:rsid w:val="001F0AB7"/>
    <w:rsid w:val="001F0ABD"/>
    <w:rsid w:val="001F0C44"/>
    <w:rsid w:val="001F0CAA"/>
    <w:rsid w:val="001F0E64"/>
    <w:rsid w:val="001F1B2E"/>
    <w:rsid w:val="001F1DE5"/>
    <w:rsid w:val="001F1FED"/>
    <w:rsid w:val="001F2023"/>
    <w:rsid w:val="001F2280"/>
    <w:rsid w:val="001F2490"/>
    <w:rsid w:val="001F257D"/>
    <w:rsid w:val="001F280A"/>
    <w:rsid w:val="001F2ED3"/>
    <w:rsid w:val="001F330E"/>
    <w:rsid w:val="001F3589"/>
    <w:rsid w:val="001F3965"/>
    <w:rsid w:val="001F3968"/>
    <w:rsid w:val="001F3B6C"/>
    <w:rsid w:val="001F3D60"/>
    <w:rsid w:val="001F3DD9"/>
    <w:rsid w:val="001F40AF"/>
    <w:rsid w:val="001F41A2"/>
    <w:rsid w:val="001F4C37"/>
    <w:rsid w:val="001F524E"/>
    <w:rsid w:val="001F5287"/>
    <w:rsid w:val="001F5740"/>
    <w:rsid w:val="001F5A40"/>
    <w:rsid w:val="001F5AA6"/>
    <w:rsid w:val="001F5CC9"/>
    <w:rsid w:val="001F61E2"/>
    <w:rsid w:val="001F625C"/>
    <w:rsid w:val="001F6426"/>
    <w:rsid w:val="001F66DC"/>
    <w:rsid w:val="001F7092"/>
    <w:rsid w:val="001F7E9B"/>
    <w:rsid w:val="002002F0"/>
    <w:rsid w:val="00200420"/>
    <w:rsid w:val="00200981"/>
    <w:rsid w:val="002018C0"/>
    <w:rsid w:val="00201936"/>
    <w:rsid w:val="0020195F"/>
    <w:rsid w:val="00201B4E"/>
    <w:rsid w:val="00201BD0"/>
    <w:rsid w:val="00202325"/>
    <w:rsid w:val="002023AA"/>
    <w:rsid w:val="002027B8"/>
    <w:rsid w:val="0020286F"/>
    <w:rsid w:val="00202B6F"/>
    <w:rsid w:val="00202E32"/>
    <w:rsid w:val="00203278"/>
    <w:rsid w:val="0020329F"/>
    <w:rsid w:val="00203432"/>
    <w:rsid w:val="00203717"/>
    <w:rsid w:val="0020404F"/>
    <w:rsid w:val="00204590"/>
    <w:rsid w:val="00204671"/>
    <w:rsid w:val="002047CE"/>
    <w:rsid w:val="00204B71"/>
    <w:rsid w:val="00204D2D"/>
    <w:rsid w:val="00205222"/>
    <w:rsid w:val="00205619"/>
    <w:rsid w:val="002056F2"/>
    <w:rsid w:val="00205A57"/>
    <w:rsid w:val="00205D44"/>
    <w:rsid w:val="00206031"/>
    <w:rsid w:val="00206DED"/>
    <w:rsid w:val="00206FB3"/>
    <w:rsid w:val="002070C8"/>
    <w:rsid w:val="002070CA"/>
    <w:rsid w:val="00207260"/>
    <w:rsid w:val="002072B8"/>
    <w:rsid w:val="00207570"/>
    <w:rsid w:val="002077FE"/>
    <w:rsid w:val="00207EBA"/>
    <w:rsid w:val="00207FA1"/>
    <w:rsid w:val="00210375"/>
    <w:rsid w:val="002109E8"/>
    <w:rsid w:val="00210A3A"/>
    <w:rsid w:val="00210C72"/>
    <w:rsid w:val="0021111E"/>
    <w:rsid w:val="002115BF"/>
    <w:rsid w:val="0021209B"/>
    <w:rsid w:val="00212854"/>
    <w:rsid w:val="00212DC4"/>
    <w:rsid w:val="00213A54"/>
    <w:rsid w:val="00214093"/>
    <w:rsid w:val="002141AB"/>
    <w:rsid w:val="00214333"/>
    <w:rsid w:val="002143C2"/>
    <w:rsid w:val="00215213"/>
    <w:rsid w:val="0021522E"/>
    <w:rsid w:val="002154DB"/>
    <w:rsid w:val="00215588"/>
    <w:rsid w:val="002156A5"/>
    <w:rsid w:val="00215AB3"/>
    <w:rsid w:val="00215BB6"/>
    <w:rsid w:val="00215D95"/>
    <w:rsid w:val="00216022"/>
    <w:rsid w:val="002160E4"/>
    <w:rsid w:val="002162A5"/>
    <w:rsid w:val="0021694C"/>
    <w:rsid w:val="0021719E"/>
    <w:rsid w:val="00217203"/>
    <w:rsid w:val="0021782F"/>
    <w:rsid w:val="00217AD7"/>
    <w:rsid w:val="00217B26"/>
    <w:rsid w:val="00217BBD"/>
    <w:rsid w:val="00217E35"/>
    <w:rsid w:val="00217E9E"/>
    <w:rsid w:val="0022078A"/>
    <w:rsid w:val="002208FC"/>
    <w:rsid w:val="00220A27"/>
    <w:rsid w:val="00221007"/>
    <w:rsid w:val="0022144A"/>
    <w:rsid w:val="0022147D"/>
    <w:rsid w:val="00221545"/>
    <w:rsid w:val="002215A4"/>
    <w:rsid w:val="002215B8"/>
    <w:rsid w:val="00221EC3"/>
    <w:rsid w:val="0022208D"/>
    <w:rsid w:val="00222373"/>
    <w:rsid w:val="002224F1"/>
    <w:rsid w:val="002225CA"/>
    <w:rsid w:val="00222709"/>
    <w:rsid w:val="00222877"/>
    <w:rsid w:val="00223435"/>
    <w:rsid w:val="00223645"/>
    <w:rsid w:val="00224018"/>
    <w:rsid w:val="00224095"/>
    <w:rsid w:val="0022416F"/>
    <w:rsid w:val="0022437C"/>
    <w:rsid w:val="002243BA"/>
    <w:rsid w:val="002245BF"/>
    <w:rsid w:val="0022544E"/>
    <w:rsid w:val="0022562D"/>
    <w:rsid w:val="00225873"/>
    <w:rsid w:val="00225B50"/>
    <w:rsid w:val="00225C07"/>
    <w:rsid w:val="00226143"/>
    <w:rsid w:val="002267D5"/>
    <w:rsid w:val="002268DB"/>
    <w:rsid w:val="0022697D"/>
    <w:rsid w:val="00226FF5"/>
    <w:rsid w:val="00227089"/>
    <w:rsid w:val="00227327"/>
    <w:rsid w:val="002275DB"/>
    <w:rsid w:val="0022764D"/>
    <w:rsid w:val="00227D14"/>
    <w:rsid w:val="0023065D"/>
    <w:rsid w:val="00230B58"/>
    <w:rsid w:val="00230D1E"/>
    <w:rsid w:val="002315D8"/>
    <w:rsid w:val="0023177E"/>
    <w:rsid w:val="002318B3"/>
    <w:rsid w:val="00231C0F"/>
    <w:rsid w:val="00232B35"/>
    <w:rsid w:val="00232C33"/>
    <w:rsid w:val="00232F8D"/>
    <w:rsid w:val="00233183"/>
    <w:rsid w:val="00233582"/>
    <w:rsid w:val="002335CC"/>
    <w:rsid w:val="0023395B"/>
    <w:rsid w:val="00234376"/>
    <w:rsid w:val="00234850"/>
    <w:rsid w:val="0023489B"/>
    <w:rsid w:val="00234B55"/>
    <w:rsid w:val="00234C6B"/>
    <w:rsid w:val="00234CC0"/>
    <w:rsid w:val="002350DE"/>
    <w:rsid w:val="002351BF"/>
    <w:rsid w:val="00235328"/>
    <w:rsid w:val="00235B92"/>
    <w:rsid w:val="00235FCF"/>
    <w:rsid w:val="002366EC"/>
    <w:rsid w:val="00237C17"/>
    <w:rsid w:val="00237F90"/>
    <w:rsid w:val="002400EA"/>
    <w:rsid w:val="002403A0"/>
    <w:rsid w:val="00240464"/>
    <w:rsid w:val="00240754"/>
    <w:rsid w:val="00240CCE"/>
    <w:rsid w:val="00240E93"/>
    <w:rsid w:val="00240F2F"/>
    <w:rsid w:val="00240FAC"/>
    <w:rsid w:val="002415D9"/>
    <w:rsid w:val="0024171C"/>
    <w:rsid w:val="00241730"/>
    <w:rsid w:val="00241E7A"/>
    <w:rsid w:val="00241E98"/>
    <w:rsid w:val="00242555"/>
    <w:rsid w:val="00242569"/>
    <w:rsid w:val="00242E09"/>
    <w:rsid w:val="00243179"/>
    <w:rsid w:val="00243197"/>
    <w:rsid w:val="00243222"/>
    <w:rsid w:val="002437D0"/>
    <w:rsid w:val="002437DE"/>
    <w:rsid w:val="00243A6A"/>
    <w:rsid w:val="00244043"/>
    <w:rsid w:val="00244236"/>
    <w:rsid w:val="00244271"/>
    <w:rsid w:val="00244B88"/>
    <w:rsid w:val="00244BA1"/>
    <w:rsid w:val="00244C3C"/>
    <w:rsid w:val="00244C6D"/>
    <w:rsid w:val="002450C0"/>
    <w:rsid w:val="0024516C"/>
    <w:rsid w:val="00245535"/>
    <w:rsid w:val="002455AF"/>
    <w:rsid w:val="002455FB"/>
    <w:rsid w:val="00245712"/>
    <w:rsid w:val="002458AC"/>
    <w:rsid w:val="00245B24"/>
    <w:rsid w:val="00245F4D"/>
    <w:rsid w:val="00246607"/>
    <w:rsid w:val="00246E1E"/>
    <w:rsid w:val="002470E6"/>
    <w:rsid w:val="00247A03"/>
    <w:rsid w:val="00247C63"/>
    <w:rsid w:val="00247D38"/>
    <w:rsid w:val="0025035F"/>
    <w:rsid w:val="00250479"/>
    <w:rsid w:val="00250820"/>
    <w:rsid w:val="002508F8"/>
    <w:rsid w:val="00250C68"/>
    <w:rsid w:val="00250CA9"/>
    <w:rsid w:val="00250EED"/>
    <w:rsid w:val="0025185C"/>
    <w:rsid w:val="00251A16"/>
    <w:rsid w:val="00251C25"/>
    <w:rsid w:val="002526C7"/>
    <w:rsid w:val="00252A15"/>
    <w:rsid w:val="0025313F"/>
    <w:rsid w:val="00253255"/>
    <w:rsid w:val="002536DC"/>
    <w:rsid w:val="00253771"/>
    <w:rsid w:val="0025377F"/>
    <w:rsid w:val="002539AA"/>
    <w:rsid w:val="00253C75"/>
    <w:rsid w:val="00254047"/>
    <w:rsid w:val="0025437A"/>
    <w:rsid w:val="00254515"/>
    <w:rsid w:val="00254F00"/>
    <w:rsid w:val="002553D0"/>
    <w:rsid w:val="002554A3"/>
    <w:rsid w:val="002555FB"/>
    <w:rsid w:val="00255602"/>
    <w:rsid w:val="00255F1E"/>
    <w:rsid w:val="0025609C"/>
    <w:rsid w:val="00256215"/>
    <w:rsid w:val="0025643F"/>
    <w:rsid w:val="00256903"/>
    <w:rsid w:val="00256911"/>
    <w:rsid w:val="00256C52"/>
    <w:rsid w:val="00256FC3"/>
    <w:rsid w:val="0025714B"/>
    <w:rsid w:val="0025725B"/>
    <w:rsid w:val="00257440"/>
    <w:rsid w:val="00257523"/>
    <w:rsid w:val="0025764B"/>
    <w:rsid w:val="00257808"/>
    <w:rsid w:val="00257A4F"/>
    <w:rsid w:val="00257A81"/>
    <w:rsid w:val="00257AB5"/>
    <w:rsid w:val="00257B48"/>
    <w:rsid w:val="002601CE"/>
    <w:rsid w:val="0026051B"/>
    <w:rsid w:val="00260BE2"/>
    <w:rsid w:val="00261434"/>
    <w:rsid w:val="00261573"/>
    <w:rsid w:val="00261CC8"/>
    <w:rsid w:val="00262106"/>
    <w:rsid w:val="00262663"/>
    <w:rsid w:val="002626E6"/>
    <w:rsid w:val="00263412"/>
    <w:rsid w:val="00263DAD"/>
    <w:rsid w:val="00263FD1"/>
    <w:rsid w:val="00264726"/>
    <w:rsid w:val="002647AE"/>
    <w:rsid w:val="00264960"/>
    <w:rsid w:val="00264A51"/>
    <w:rsid w:val="00264B7F"/>
    <w:rsid w:val="00264D64"/>
    <w:rsid w:val="00264F15"/>
    <w:rsid w:val="00264FEB"/>
    <w:rsid w:val="0026560F"/>
    <w:rsid w:val="0026567A"/>
    <w:rsid w:val="002657B5"/>
    <w:rsid w:val="002657DE"/>
    <w:rsid w:val="00265DBD"/>
    <w:rsid w:val="00265EAA"/>
    <w:rsid w:val="002660DA"/>
    <w:rsid w:val="002661F6"/>
    <w:rsid w:val="002662E4"/>
    <w:rsid w:val="00266342"/>
    <w:rsid w:val="002663D6"/>
    <w:rsid w:val="0026640F"/>
    <w:rsid w:val="00266950"/>
    <w:rsid w:val="00266B2B"/>
    <w:rsid w:val="00266E3C"/>
    <w:rsid w:val="002670DC"/>
    <w:rsid w:val="0026717C"/>
    <w:rsid w:val="002672FC"/>
    <w:rsid w:val="00267494"/>
    <w:rsid w:val="00267521"/>
    <w:rsid w:val="0026755A"/>
    <w:rsid w:val="00267E3A"/>
    <w:rsid w:val="00270044"/>
    <w:rsid w:val="002701A4"/>
    <w:rsid w:val="00270467"/>
    <w:rsid w:val="0027055C"/>
    <w:rsid w:val="00270E10"/>
    <w:rsid w:val="00270FA1"/>
    <w:rsid w:val="0027165F"/>
    <w:rsid w:val="002716A5"/>
    <w:rsid w:val="00271826"/>
    <w:rsid w:val="00271EC8"/>
    <w:rsid w:val="002721F1"/>
    <w:rsid w:val="00272245"/>
    <w:rsid w:val="00272370"/>
    <w:rsid w:val="00272471"/>
    <w:rsid w:val="00272896"/>
    <w:rsid w:val="00272CC6"/>
    <w:rsid w:val="00272D2C"/>
    <w:rsid w:val="0027357E"/>
    <w:rsid w:val="002735D0"/>
    <w:rsid w:val="0027365B"/>
    <w:rsid w:val="002738AF"/>
    <w:rsid w:val="0027442C"/>
    <w:rsid w:val="0027442D"/>
    <w:rsid w:val="00274757"/>
    <w:rsid w:val="0027504A"/>
    <w:rsid w:val="002756DC"/>
    <w:rsid w:val="002757AD"/>
    <w:rsid w:val="00275A43"/>
    <w:rsid w:val="00275B9A"/>
    <w:rsid w:val="00275EE2"/>
    <w:rsid w:val="002764CA"/>
    <w:rsid w:val="0027652A"/>
    <w:rsid w:val="00276600"/>
    <w:rsid w:val="0027681C"/>
    <w:rsid w:val="00276848"/>
    <w:rsid w:val="00277CCA"/>
    <w:rsid w:val="002803F2"/>
    <w:rsid w:val="002804FE"/>
    <w:rsid w:val="00280527"/>
    <w:rsid w:val="0028077B"/>
    <w:rsid w:val="00280938"/>
    <w:rsid w:val="00280A3B"/>
    <w:rsid w:val="00280F33"/>
    <w:rsid w:val="00280FA9"/>
    <w:rsid w:val="002810A8"/>
    <w:rsid w:val="002810F5"/>
    <w:rsid w:val="00281176"/>
    <w:rsid w:val="00281189"/>
    <w:rsid w:val="00281786"/>
    <w:rsid w:val="002817C3"/>
    <w:rsid w:val="002817CC"/>
    <w:rsid w:val="002818F4"/>
    <w:rsid w:val="002820AA"/>
    <w:rsid w:val="002830AB"/>
    <w:rsid w:val="002830D7"/>
    <w:rsid w:val="00283130"/>
    <w:rsid w:val="0028349E"/>
    <w:rsid w:val="002836DA"/>
    <w:rsid w:val="00283AEA"/>
    <w:rsid w:val="00283B32"/>
    <w:rsid w:val="00283B4C"/>
    <w:rsid w:val="002840A5"/>
    <w:rsid w:val="002846B3"/>
    <w:rsid w:val="002846C4"/>
    <w:rsid w:val="002846CC"/>
    <w:rsid w:val="002847CD"/>
    <w:rsid w:val="00284A25"/>
    <w:rsid w:val="00284A5D"/>
    <w:rsid w:val="00284F30"/>
    <w:rsid w:val="00284FD9"/>
    <w:rsid w:val="0028521F"/>
    <w:rsid w:val="00285234"/>
    <w:rsid w:val="0028571E"/>
    <w:rsid w:val="0028573B"/>
    <w:rsid w:val="002859F7"/>
    <w:rsid w:val="00285C07"/>
    <w:rsid w:val="002861A8"/>
    <w:rsid w:val="002863E6"/>
    <w:rsid w:val="00286734"/>
    <w:rsid w:val="00286C11"/>
    <w:rsid w:val="00286CB1"/>
    <w:rsid w:val="0028704C"/>
    <w:rsid w:val="0028765A"/>
    <w:rsid w:val="00287884"/>
    <w:rsid w:val="002879A8"/>
    <w:rsid w:val="00287C00"/>
    <w:rsid w:val="00287E09"/>
    <w:rsid w:val="00287F28"/>
    <w:rsid w:val="00287FF0"/>
    <w:rsid w:val="0029020A"/>
    <w:rsid w:val="00290E7A"/>
    <w:rsid w:val="0029104B"/>
    <w:rsid w:val="002916EA"/>
    <w:rsid w:val="00291887"/>
    <w:rsid w:val="0029207D"/>
    <w:rsid w:val="00292083"/>
    <w:rsid w:val="002929E9"/>
    <w:rsid w:val="00292F71"/>
    <w:rsid w:val="00293271"/>
    <w:rsid w:val="00294190"/>
    <w:rsid w:val="00294826"/>
    <w:rsid w:val="00294E65"/>
    <w:rsid w:val="00294F8A"/>
    <w:rsid w:val="00295ADA"/>
    <w:rsid w:val="00295F83"/>
    <w:rsid w:val="00296146"/>
    <w:rsid w:val="0029667E"/>
    <w:rsid w:val="00296AFB"/>
    <w:rsid w:val="00297509"/>
    <w:rsid w:val="002977C6"/>
    <w:rsid w:val="00297850"/>
    <w:rsid w:val="00297854"/>
    <w:rsid w:val="002979FA"/>
    <w:rsid w:val="00297D57"/>
    <w:rsid w:val="00297F52"/>
    <w:rsid w:val="00297FF3"/>
    <w:rsid w:val="002A003A"/>
    <w:rsid w:val="002A0E9A"/>
    <w:rsid w:val="002A16FD"/>
    <w:rsid w:val="002A17AD"/>
    <w:rsid w:val="002A1864"/>
    <w:rsid w:val="002A2515"/>
    <w:rsid w:val="002A3172"/>
    <w:rsid w:val="002A3554"/>
    <w:rsid w:val="002A36A0"/>
    <w:rsid w:val="002A3719"/>
    <w:rsid w:val="002A3784"/>
    <w:rsid w:val="002A3796"/>
    <w:rsid w:val="002A3826"/>
    <w:rsid w:val="002A386D"/>
    <w:rsid w:val="002A3A2E"/>
    <w:rsid w:val="002A4156"/>
    <w:rsid w:val="002A42BE"/>
    <w:rsid w:val="002A43EB"/>
    <w:rsid w:val="002A47F0"/>
    <w:rsid w:val="002A486C"/>
    <w:rsid w:val="002A4AEF"/>
    <w:rsid w:val="002A599B"/>
    <w:rsid w:val="002A5A0D"/>
    <w:rsid w:val="002A5F58"/>
    <w:rsid w:val="002A679E"/>
    <w:rsid w:val="002A6863"/>
    <w:rsid w:val="002A741C"/>
    <w:rsid w:val="002A75C9"/>
    <w:rsid w:val="002A79BB"/>
    <w:rsid w:val="002A7BED"/>
    <w:rsid w:val="002A7C3D"/>
    <w:rsid w:val="002B0723"/>
    <w:rsid w:val="002B0DF5"/>
    <w:rsid w:val="002B0E67"/>
    <w:rsid w:val="002B0EA8"/>
    <w:rsid w:val="002B0F14"/>
    <w:rsid w:val="002B0FBF"/>
    <w:rsid w:val="002B110D"/>
    <w:rsid w:val="002B1314"/>
    <w:rsid w:val="002B1473"/>
    <w:rsid w:val="002B15B7"/>
    <w:rsid w:val="002B1918"/>
    <w:rsid w:val="002B1D8F"/>
    <w:rsid w:val="002B1E52"/>
    <w:rsid w:val="002B1FBB"/>
    <w:rsid w:val="002B2756"/>
    <w:rsid w:val="002B2C00"/>
    <w:rsid w:val="002B2F4F"/>
    <w:rsid w:val="002B3A7F"/>
    <w:rsid w:val="002B3A9F"/>
    <w:rsid w:val="002B3D51"/>
    <w:rsid w:val="002B416E"/>
    <w:rsid w:val="002B41CA"/>
    <w:rsid w:val="002B43B3"/>
    <w:rsid w:val="002B455B"/>
    <w:rsid w:val="002B4B96"/>
    <w:rsid w:val="002B4EF7"/>
    <w:rsid w:val="002B4F27"/>
    <w:rsid w:val="002B5300"/>
    <w:rsid w:val="002B5678"/>
    <w:rsid w:val="002B5793"/>
    <w:rsid w:val="002B5A5D"/>
    <w:rsid w:val="002B5D66"/>
    <w:rsid w:val="002B6561"/>
    <w:rsid w:val="002B6674"/>
    <w:rsid w:val="002B6B43"/>
    <w:rsid w:val="002B6FB9"/>
    <w:rsid w:val="002B70EA"/>
    <w:rsid w:val="002B7BBE"/>
    <w:rsid w:val="002B7CC1"/>
    <w:rsid w:val="002B7FAB"/>
    <w:rsid w:val="002C0B33"/>
    <w:rsid w:val="002C0B76"/>
    <w:rsid w:val="002C1DBF"/>
    <w:rsid w:val="002C1E4A"/>
    <w:rsid w:val="002C2042"/>
    <w:rsid w:val="002C21A3"/>
    <w:rsid w:val="002C2852"/>
    <w:rsid w:val="002C313C"/>
    <w:rsid w:val="002C34FB"/>
    <w:rsid w:val="002C3DCC"/>
    <w:rsid w:val="002C3F2D"/>
    <w:rsid w:val="002C4048"/>
    <w:rsid w:val="002C4115"/>
    <w:rsid w:val="002C4137"/>
    <w:rsid w:val="002C41B0"/>
    <w:rsid w:val="002C42B8"/>
    <w:rsid w:val="002C42E8"/>
    <w:rsid w:val="002C45C3"/>
    <w:rsid w:val="002C495C"/>
    <w:rsid w:val="002C4A59"/>
    <w:rsid w:val="002C4D03"/>
    <w:rsid w:val="002C4EFC"/>
    <w:rsid w:val="002C5259"/>
    <w:rsid w:val="002C5707"/>
    <w:rsid w:val="002C59D8"/>
    <w:rsid w:val="002C5AE0"/>
    <w:rsid w:val="002C6135"/>
    <w:rsid w:val="002C6265"/>
    <w:rsid w:val="002C6462"/>
    <w:rsid w:val="002C65FD"/>
    <w:rsid w:val="002C6896"/>
    <w:rsid w:val="002C723D"/>
    <w:rsid w:val="002C7680"/>
    <w:rsid w:val="002C7DA5"/>
    <w:rsid w:val="002D00D5"/>
    <w:rsid w:val="002D01FA"/>
    <w:rsid w:val="002D02BD"/>
    <w:rsid w:val="002D095F"/>
    <w:rsid w:val="002D0B84"/>
    <w:rsid w:val="002D12C4"/>
    <w:rsid w:val="002D13D4"/>
    <w:rsid w:val="002D1896"/>
    <w:rsid w:val="002D18D4"/>
    <w:rsid w:val="002D1EE3"/>
    <w:rsid w:val="002D21D9"/>
    <w:rsid w:val="002D2450"/>
    <w:rsid w:val="002D2B7D"/>
    <w:rsid w:val="002D2B8D"/>
    <w:rsid w:val="002D2CF7"/>
    <w:rsid w:val="002D2DC3"/>
    <w:rsid w:val="002D2E97"/>
    <w:rsid w:val="002D3246"/>
    <w:rsid w:val="002D3449"/>
    <w:rsid w:val="002D3659"/>
    <w:rsid w:val="002D3A43"/>
    <w:rsid w:val="002D3C4F"/>
    <w:rsid w:val="002D3E5A"/>
    <w:rsid w:val="002D3FC6"/>
    <w:rsid w:val="002D4002"/>
    <w:rsid w:val="002D4171"/>
    <w:rsid w:val="002D420C"/>
    <w:rsid w:val="002D4462"/>
    <w:rsid w:val="002D4538"/>
    <w:rsid w:val="002D45FC"/>
    <w:rsid w:val="002D48A2"/>
    <w:rsid w:val="002D4C05"/>
    <w:rsid w:val="002D4CA6"/>
    <w:rsid w:val="002D4DDF"/>
    <w:rsid w:val="002D4ECD"/>
    <w:rsid w:val="002D501A"/>
    <w:rsid w:val="002D5155"/>
    <w:rsid w:val="002D5426"/>
    <w:rsid w:val="002D57EC"/>
    <w:rsid w:val="002D5D55"/>
    <w:rsid w:val="002D5DBF"/>
    <w:rsid w:val="002D605F"/>
    <w:rsid w:val="002D6326"/>
    <w:rsid w:val="002D63AA"/>
    <w:rsid w:val="002D64CD"/>
    <w:rsid w:val="002D66F9"/>
    <w:rsid w:val="002D6CC4"/>
    <w:rsid w:val="002D7028"/>
    <w:rsid w:val="002D7189"/>
    <w:rsid w:val="002D7229"/>
    <w:rsid w:val="002D7239"/>
    <w:rsid w:val="002D7341"/>
    <w:rsid w:val="002D79A9"/>
    <w:rsid w:val="002D7CC0"/>
    <w:rsid w:val="002D7D77"/>
    <w:rsid w:val="002D7F01"/>
    <w:rsid w:val="002E0091"/>
    <w:rsid w:val="002E0ADB"/>
    <w:rsid w:val="002E0DFC"/>
    <w:rsid w:val="002E11B0"/>
    <w:rsid w:val="002E1369"/>
    <w:rsid w:val="002E15C7"/>
    <w:rsid w:val="002E190B"/>
    <w:rsid w:val="002E19F2"/>
    <w:rsid w:val="002E1A5C"/>
    <w:rsid w:val="002E2675"/>
    <w:rsid w:val="002E2782"/>
    <w:rsid w:val="002E2BC2"/>
    <w:rsid w:val="002E2CC3"/>
    <w:rsid w:val="002E2E94"/>
    <w:rsid w:val="002E36CA"/>
    <w:rsid w:val="002E3AB6"/>
    <w:rsid w:val="002E3CCB"/>
    <w:rsid w:val="002E3E33"/>
    <w:rsid w:val="002E3E65"/>
    <w:rsid w:val="002E4207"/>
    <w:rsid w:val="002E470F"/>
    <w:rsid w:val="002E47CD"/>
    <w:rsid w:val="002E4A0F"/>
    <w:rsid w:val="002E4A30"/>
    <w:rsid w:val="002E4C14"/>
    <w:rsid w:val="002E4E87"/>
    <w:rsid w:val="002E6311"/>
    <w:rsid w:val="002E65CA"/>
    <w:rsid w:val="002E6665"/>
    <w:rsid w:val="002E686A"/>
    <w:rsid w:val="002E6D47"/>
    <w:rsid w:val="002E774F"/>
    <w:rsid w:val="002E7BBF"/>
    <w:rsid w:val="002F0026"/>
    <w:rsid w:val="002F002D"/>
    <w:rsid w:val="002F0138"/>
    <w:rsid w:val="002F0248"/>
    <w:rsid w:val="002F1325"/>
    <w:rsid w:val="002F1861"/>
    <w:rsid w:val="002F1C88"/>
    <w:rsid w:val="002F1D7C"/>
    <w:rsid w:val="002F20A4"/>
    <w:rsid w:val="002F2258"/>
    <w:rsid w:val="002F294F"/>
    <w:rsid w:val="002F295B"/>
    <w:rsid w:val="002F2C25"/>
    <w:rsid w:val="002F2C8B"/>
    <w:rsid w:val="002F2E13"/>
    <w:rsid w:val="002F3397"/>
    <w:rsid w:val="002F3C95"/>
    <w:rsid w:val="002F3EA9"/>
    <w:rsid w:val="002F42E8"/>
    <w:rsid w:val="002F44D2"/>
    <w:rsid w:val="002F476B"/>
    <w:rsid w:val="002F4B37"/>
    <w:rsid w:val="002F4C08"/>
    <w:rsid w:val="002F4EDA"/>
    <w:rsid w:val="002F5272"/>
    <w:rsid w:val="002F5352"/>
    <w:rsid w:val="002F562B"/>
    <w:rsid w:val="002F5D1D"/>
    <w:rsid w:val="002F5E6B"/>
    <w:rsid w:val="002F62F0"/>
    <w:rsid w:val="002F64A6"/>
    <w:rsid w:val="002F6710"/>
    <w:rsid w:val="002F692A"/>
    <w:rsid w:val="002F69D4"/>
    <w:rsid w:val="002F6DB3"/>
    <w:rsid w:val="002F70EA"/>
    <w:rsid w:val="002F740E"/>
    <w:rsid w:val="002F78B0"/>
    <w:rsid w:val="002F7963"/>
    <w:rsid w:val="002F7E2B"/>
    <w:rsid w:val="002F7F7C"/>
    <w:rsid w:val="003005C4"/>
    <w:rsid w:val="00300858"/>
    <w:rsid w:val="00300A7F"/>
    <w:rsid w:val="00300AED"/>
    <w:rsid w:val="00300C9A"/>
    <w:rsid w:val="0030149C"/>
    <w:rsid w:val="0030189B"/>
    <w:rsid w:val="00302006"/>
    <w:rsid w:val="003020EE"/>
    <w:rsid w:val="003022BD"/>
    <w:rsid w:val="00302518"/>
    <w:rsid w:val="00302A63"/>
    <w:rsid w:val="00302B4A"/>
    <w:rsid w:val="00302E3D"/>
    <w:rsid w:val="00302E67"/>
    <w:rsid w:val="00302EB6"/>
    <w:rsid w:val="003031CA"/>
    <w:rsid w:val="00303612"/>
    <w:rsid w:val="0030389E"/>
    <w:rsid w:val="00303DE6"/>
    <w:rsid w:val="003041BE"/>
    <w:rsid w:val="00304440"/>
    <w:rsid w:val="0030482F"/>
    <w:rsid w:val="00304C3B"/>
    <w:rsid w:val="00304EEE"/>
    <w:rsid w:val="00305084"/>
    <w:rsid w:val="00305610"/>
    <w:rsid w:val="003056B7"/>
    <w:rsid w:val="003056BC"/>
    <w:rsid w:val="003057E8"/>
    <w:rsid w:val="003058CB"/>
    <w:rsid w:val="00305C06"/>
    <w:rsid w:val="00305C2B"/>
    <w:rsid w:val="00305E00"/>
    <w:rsid w:val="00305FFC"/>
    <w:rsid w:val="00306194"/>
    <w:rsid w:val="00306533"/>
    <w:rsid w:val="0030658C"/>
    <w:rsid w:val="0030660E"/>
    <w:rsid w:val="00306B81"/>
    <w:rsid w:val="00306D36"/>
    <w:rsid w:val="003071F3"/>
    <w:rsid w:val="003073EC"/>
    <w:rsid w:val="00307421"/>
    <w:rsid w:val="00307448"/>
    <w:rsid w:val="003075B9"/>
    <w:rsid w:val="00307939"/>
    <w:rsid w:val="00307B61"/>
    <w:rsid w:val="00307C5B"/>
    <w:rsid w:val="00307FF2"/>
    <w:rsid w:val="00310BC1"/>
    <w:rsid w:val="00310C4F"/>
    <w:rsid w:val="00310F62"/>
    <w:rsid w:val="003113B4"/>
    <w:rsid w:val="0031146B"/>
    <w:rsid w:val="00311F8F"/>
    <w:rsid w:val="00312082"/>
    <w:rsid w:val="0031220A"/>
    <w:rsid w:val="00312392"/>
    <w:rsid w:val="003125C1"/>
    <w:rsid w:val="00312C26"/>
    <w:rsid w:val="00312C28"/>
    <w:rsid w:val="00312C77"/>
    <w:rsid w:val="00313314"/>
    <w:rsid w:val="003133C8"/>
    <w:rsid w:val="003135A9"/>
    <w:rsid w:val="003137C9"/>
    <w:rsid w:val="003137EA"/>
    <w:rsid w:val="00313BB3"/>
    <w:rsid w:val="00313EDB"/>
    <w:rsid w:val="003142D8"/>
    <w:rsid w:val="00314350"/>
    <w:rsid w:val="00314503"/>
    <w:rsid w:val="0031450A"/>
    <w:rsid w:val="0031460A"/>
    <w:rsid w:val="00314BF8"/>
    <w:rsid w:val="00314D94"/>
    <w:rsid w:val="00315179"/>
    <w:rsid w:val="003154AE"/>
    <w:rsid w:val="0031586B"/>
    <w:rsid w:val="00315916"/>
    <w:rsid w:val="00315E79"/>
    <w:rsid w:val="003161CF"/>
    <w:rsid w:val="003163BB"/>
    <w:rsid w:val="00316D77"/>
    <w:rsid w:val="00316E70"/>
    <w:rsid w:val="00317223"/>
    <w:rsid w:val="00317250"/>
    <w:rsid w:val="0031732F"/>
    <w:rsid w:val="0031733C"/>
    <w:rsid w:val="003173A4"/>
    <w:rsid w:val="003175A7"/>
    <w:rsid w:val="0031769C"/>
    <w:rsid w:val="0031772E"/>
    <w:rsid w:val="003177AF"/>
    <w:rsid w:val="003178C0"/>
    <w:rsid w:val="00317A8B"/>
    <w:rsid w:val="00317E72"/>
    <w:rsid w:val="00320526"/>
    <w:rsid w:val="003209DC"/>
    <w:rsid w:val="00320A78"/>
    <w:rsid w:val="00320AE0"/>
    <w:rsid w:val="00320BE3"/>
    <w:rsid w:val="0032128E"/>
    <w:rsid w:val="00321382"/>
    <w:rsid w:val="003213F9"/>
    <w:rsid w:val="00321E09"/>
    <w:rsid w:val="00322EED"/>
    <w:rsid w:val="003237DF"/>
    <w:rsid w:val="00323A91"/>
    <w:rsid w:val="00323B7E"/>
    <w:rsid w:val="00323EB2"/>
    <w:rsid w:val="00324A50"/>
    <w:rsid w:val="00324F91"/>
    <w:rsid w:val="00325405"/>
    <w:rsid w:val="00325416"/>
    <w:rsid w:val="00325690"/>
    <w:rsid w:val="003257CA"/>
    <w:rsid w:val="00325833"/>
    <w:rsid w:val="00325AE2"/>
    <w:rsid w:val="00325D9C"/>
    <w:rsid w:val="00325DE2"/>
    <w:rsid w:val="00325E72"/>
    <w:rsid w:val="0032630E"/>
    <w:rsid w:val="0032634F"/>
    <w:rsid w:val="00326359"/>
    <w:rsid w:val="0032662F"/>
    <w:rsid w:val="0032664D"/>
    <w:rsid w:val="00326A20"/>
    <w:rsid w:val="00326B55"/>
    <w:rsid w:val="00326D11"/>
    <w:rsid w:val="003270BC"/>
    <w:rsid w:val="00327146"/>
    <w:rsid w:val="0032714D"/>
    <w:rsid w:val="00327321"/>
    <w:rsid w:val="0032794F"/>
    <w:rsid w:val="00327977"/>
    <w:rsid w:val="00327AD7"/>
    <w:rsid w:val="00327DC7"/>
    <w:rsid w:val="00327E09"/>
    <w:rsid w:val="00327E8F"/>
    <w:rsid w:val="00327F99"/>
    <w:rsid w:val="00330141"/>
    <w:rsid w:val="00330564"/>
    <w:rsid w:val="0033133B"/>
    <w:rsid w:val="003317AB"/>
    <w:rsid w:val="00331C76"/>
    <w:rsid w:val="00331E14"/>
    <w:rsid w:val="00331EAE"/>
    <w:rsid w:val="00331EFF"/>
    <w:rsid w:val="00331F5B"/>
    <w:rsid w:val="003320CD"/>
    <w:rsid w:val="0033211A"/>
    <w:rsid w:val="003323CD"/>
    <w:rsid w:val="003325C7"/>
    <w:rsid w:val="00332D4A"/>
    <w:rsid w:val="00332FE0"/>
    <w:rsid w:val="00333417"/>
    <w:rsid w:val="003336BC"/>
    <w:rsid w:val="00333B06"/>
    <w:rsid w:val="00333E04"/>
    <w:rsid w:val="0033482C"/>
    <w:rsid w:val="00334924"/>
    <w:rsid w:val="00334B5A"/>
    <w:rsid w:val="00334E51"/>
    <w:rsid w:val="00335453"/>
    <w:rsid w:val="00335501"/>
    <w:rsid w:val="003355D9"/>
    <w:rsid w:val="00335AB1"/>
    <w:rsid w:val="00335AE2"/>
    <w:rsid w:val="00335CA9"/>
    <w:rsid w:val="00335E93"/>
    <w:rsid w:val="003360A3"/>
    <w:rsid w:val="0033641A"/>
    <w:rsid w:val="00336587"/>
    <w:rsid w:val="00336654"/>
    <w:rsid w:val="00337136"/>
    <w:rsid w:val="0033737A"/>
    <w:rsid w:val="003373D5"/>
    <w:rsid w:val="0033780F"/>
    <w:rsid w:val="00340346"/>
    <w:rsid w:val="003406A4"/>
    <w:rsid w:val="0034074D"/>
    <w:rsid w:val="00340C94"/>
    <w:rsid w:val="00340D78"/>
    <w:rsid w:val="003411B9"/>
    <w:rsid w:val="0034157E"/>
    <w:rsid w:val="003416E6"/>
    <w:rsid w:val="0034187D"/>
    <w:rsid w:val="003419F5"/>
    <w:rsid w:val="00341E00"/>
    <w:rsid w:val="00341E2E"/>
    <w:rsid w:val="00342B1A"/>
    <w:rsid w:val="003430F8"/>
    <w:rsid w:val="0034328E"/>
    <w:rsid w:val="003436AF"/>
    <w:rsid w:val="0034371F"/>
    <w:rsid w:val="003437B3"/>
    <w:rsid w:val="00343BCA"/>
    <w:rsid w:val="00344B48"/>
    <w:rsid w:val="0034551E"/>
    <w:rsid w:val="00345823"/>
    <w:rsid w:val="003467DC"/>
    <w:rsid w:val="0034696D"/>
    <w:rsid w:val="00346F19"/>
    <w:rsid w:val="00347325"/>
    <w:rsid w:val="0034736A"/>
    <w:rsid w:val="00347375"/>
    <w:rsid w:val="00347F0D"/>
    <w:rsid w:val="0035020B"/>
    <w:rsid w:val="00350223"/>
    <w:rsid w:val="003502B2"/>
    <w:rsid w:val="0035060C"/>
    <w:rsid w:val="0035109B"/>
    <w:rsid w:val="0035127F"/>
    <w:rsid w:val="003516B4"/>
    <w:rsid w:val="003516C5"/>
    <w:rsid w:val="0035170B"/>
    <w:rsid w:val="003519C8"/>
    <w:rsid w:val="00351B0A"/>
    <w:rsid w:val="00351CF3"/>
    <w:rsid w:val="003527DD"/>
    <w:rsid w:val="00352990"/>
    <w:rsid w:val="00352BA3"/>
    <w:rsid w:val="00353475"/>
    <w:rsid w:val="003535A4"/>
    <w:rsid w:val="0035413C"/>
    <w:rsid w:val="003542FB"/>
    <w:rsid w:val="0035490E"/>
    <w:rsid w:val="00354B2E"/>
    <w:rsid w:val="00355019"/>
    <w:rsid w:val="0035624E"/>
    <w:rsid w:val="0035635D"/>
    <w:rsid w:val="00356835"/>
    <w:rsid w:val="0035684F"/>
    <w:rsid w:val="00356B82"/>
    <w:rsid w:val="00356C97"/>
    <w:rsid w:val="00356D83"/>
    <w:rsid w:val="00356D87"/>
    <w:rsid w:val="00357123"/>
    <w:rsid w:val="0035769E"/>
    <w:rsid w:val="003576F5"/>
    <w:rsid w:val="00357706"/>
    <w:rsid w:val="0035799D"/>
    <w:rsid w:val="00357ACD"/>
    <w:rsid w:val="00357B0B"/>
    <w:rsid w:val="00357C7B"/>
    <w:rsid w:val="0036020C"/>
    <w:rsid w:val="003604F1"/>
    <w:rsid w:val="00360FE8"/>
    <w:rsid w:val="00361943"/>
    <w:rsid w:val="00361FDF"/>
    <w:rsid w:val="003624A2"/>
    <w:rsid w:val="003624DE"/>
    <w:rsid w:val="0036264A"/>
    <w:rsid w:val="0036278E"/>
    <w:rsid w:val="00362796"/>
    <w:rsid w:val="00362DEB"/>
    <w:rsid w:val="00362DFF"/>
    <w:rsid w:val="0036321E"/>
    <w:rsid w:val="0036323C"/>
    <w:rsid w:val="003632B7"/>
    <w:rsid w:val="003632EF"/>
    <w:rsid w:val="003638DC"/>
    <w:rsid w:val="00363F86"/>
    <w:rsid w:val="003641FB"/>
    <w:rsid w:val="00364359"/>
    <w:rsid w:val="003645D5"/>
    <w:rsid w:val="00364D02"/>
    <w:rsid w:val="00364F9C"/>
    <w:rsid w:val="00365060"/>
    <w:rsid w:val="00365328"/>
    <w:rsid w:val="003654EA"/>
    <w:rsid w:val="003655A1"/>
    <w:rsid w:val="0036565C"/>
    <w:rsid w:val="003656E7"/>
    <w:rsid w:val="00365784"/>
    <w:rsid w:val="00365956"/>
    <w:rsid w:val="00365D53"/>
    <w:rsid w:val="00366316"/>
    <w:rsid w:val="0036678C"/>
    <w:rsid w:val="003669BA"/>
    <w:rsid w:val="00366C06"/>
    <w:rsid w:val="00366FC0"/>
    <w:rsid w:val="003672D1"/>
    <w:rsid w:val="0036746A"/>
    <w:rsid w:val="00367D86"/>
    <w:rsid w:val="00367F78"/>
    <w:rsid w:val="00367FA3"/>
    <w:rsid w:val="00370069"/>
    <w:rsid w:val="00370178"/>
    <w:rsid w:val="00370329"/>
    <w:rsid w:val="00370501"/>
    <w:rsid w:val="00370686"/>
    <w:rsid w:val="0037078B"/>
    <w:rsid w:val="00370C4A"/>
    <w:rsid w:val="00370CF2"/>
    <w:rsid w:val="003711D7"/>
    <w:rsid w:val="003711F1"/>
    <w:rsid w:val="003716F4"/>
    <w:rsid w:val="00371ABD"/>
    <w:rsid w:val="00371FCF"/>
    <w:rsid w:val="003720CC"/>
    <w:rsid w:val="00372992"/>
    <w:rsid w:val="00372A94"/>
    <w:rsid w:val="00372BAC"/>
    <w:rsid w:val="0037310A"/>
    <w:rsid w:val="00373699"/>
    <w:rsid w:val="0037379F"/>
    <w:rsid w:val="00373FC4"/>
    <w:rsid w:val="003740E1"/>
    <w:rsid w:val="00374155"/>
    <w:rsid w:val="0037467B"/>
    <w:rsid w:val="00374835"/>
    <w:rsid w:val="003748B8"/>
    <w:rsid w:val="003749BF"/>
    <w:rsid w:val="00374D11"/>
    <w:rsid w:val="00374D88"/>
    <w:rsid w:val="00374DE9"/>
    <w:rsid w:val="00374F39"/>
    <w:rsid w:val="003753E5"/>
    <w:rsid w:val="00375A69"/>
    <w:rsid w:val="00375B23"/>
    <w:rsid w:val="00375FD8"/>
    <w:rsid w:val="00376100"/>
    <w:rsid w:val="00376161"/>
    <w:rsid w:val="00376965"/>
    <w:rsid w:val="00376BC4"/>
    <w:rsid w:val="00376BCC"/>
    <w:rsid w:val="00376EA8"/>
    <w:rsid w:val="003770C3"/>
    <w:rsid w:val="00377166"/>
    <w:rsid w:val="003772B9"/>
    <w:rsid w:val="00377314"/>
    <w:rsid w:val="003779BA"/>
    <w:rsid w:val="00377CB1"/>
    <w:rsid w:val="00377CB6"/>
    <w:rsid w:val="00377F85"/>
    <w:rsid w:val="00377FB8"/>
    <w:rsid w:val="003808C1"/>
    <w:rsid w:val="00380DF3"/>
    <w:rsid w:val="00380EA2"/>
    <w:rsid w:val="003810D4"/>
    <w:rsid w:val="003810D7"/>
    <w:rsid w:val="00381BB3"/>
    <w:rsid w:val="00381F6F"/>
    <w:rsid w:val="0038210F"/>
    <w:rsid w:val="003821A2"/>
    <w:rsid w:val="003826B1"/>
    <w:rsid w:val="00382E3A"/>
    <w:rsid w:val="00383242"/>
    <w:rsid w:val="00383B23"/>
    <w:rsid w:val="00383BE9"/>
    <w:rsid w:val="00384057"/>
    <w:rsid w:val="003844F9"/>
    <w:rsid w:val="00384511"/>
    <w:rsid w:val="003854B8"/>
    <w:rsid w:val="00385780"/>
    <w:rsid w:val="0038600E"/>
    <w:rsid w:val="003867AC"/>
    <w:rsid w:val="00386E63"/>
    <w:rsid w:val="003872FF"/>
    <w:rsid w:val="003874CC"/>
    <w:rsid w:val="00387603"/>
    <w:rsid w:val="00387A11"/>
    <w:rsid w:val="0039013C"/>
    <w:rsid w:val="003907B7"/>
    <w:rsid w:val="00390AC4"/>
    <w:rsid w:val="00390F1E"/>
    <w:rsid w:val="00390F4E"/>
    <w:rsid w:val="0039138F"/>
    <w:rsid w:val="00391542"/>
    <w:rsid w:val="0039190B"/>
    <w:rsid w:val="00391AA2"/>
    <w:rsid w:val="00391BA9"/>
    <w:rsid w:val="00391CB8"/>
    <w:rsid w:val="00391DBA"/>
    <w:rsid w:val="00392E44"/>
    <w:rsid w:val="00393273"/>
    <w:rsid w:val="00393361"/>
    <w:rsid w:val="003933D4"/>
    <w:rsid w:val="003934D8"/>
    <w:rsid w:val="00393764"/>
    <w:rsid w:val="0039387C"/>
    <w:rsid w:val="003939BB"/>
    <w:rsid w:val="00393C13"/>
    <w:rsid w:val="003942AE"/>
    <w:rsid w:val="003945AA"/>
    <w:rsid w:val="00394CBA"/>
    <w:rsid w:val="00394F50"/>
    <w:rsid w:val="0039503B"/>
    <w:rsid w:val="003950A1"/>
    <w:rsid w:val="00395155"/>
    <w:rsid w:val="00395877"/>
    <w:rsid w:val="00395EFA"/>
    <w:rsid w:val="00396F93"/>
    <w:rsid w:val="00397327"/>
    <w:rsid w:val="0039738A"/>
    <w:rsid w:val="0039777E"/>
    <w:rsid w:val="00397AC6"/>
    <w:rsid w:val="00397BBD"/>
    <w:rsid w:val="00397C6A"/>
    <w:rsid w:val="003A0155"/>
    <w:rsid w:val="003A0329"/>
    <w:rsid w:val="003A0B91"/>
    <w:rsid w:val="003A0BE1"/>
    <w:rsid w:val="003A0C83"/>
    <w:rsid w:val="003A0FEC"/>
    <w:rsid w:val="003A1024"/>
    <w:rsid w:val="003A17F2"/>
    <w:rsid w:val="003A1FE1"/>
    <w:rsid w:val="003A2C91"/>
    <w:rsid w:val="003A2D62"/>
    <w:rsid w:val="003A2FF3"/>
    <w:rsid w:val="003A3193"/>
    <w:rsid w:val="003A324C"/>
    <w:rsid w:val="003A370D"/>
    <w:rsid w:val="003A39BE"/>
    <w:rsid w:val="003A3BCA"/>
    <w:rsid w:val="003A3CBB"/>
    <w:rsid w:val="003A3DE1"/>
    <w:rsid w:val="003A4901"/>
    <w:rsid w:val="003A4B33"/>
    <w:rsid w:val="003A51EF"/>
    <w:rsid w:val="003A5207"/>
    <w:rsid w:val="003A5208"/>
    <w:rsid w:val="003A52D8"/>
    <w:rsid w:val="003A540A"/>
    <w:rsid w:val="003A5BBF"/>
    <w:rsid w:val="003A5E02"/>
    <w:rsid w:val="003A606D"/>
    <w:rsid w:val="003A6523"/>
    <w:rsid w:val="003A6DE4"/>
    <w:rsid w:val="003A76BA"/>
    <w:rsid w:val="003A7A3C"/>
    <w:rsid w:val="003A7B4B"/>
    <w:rsid w:val="003A7E26"/>
    <w:rsid w:val="003B0318"/>
    <w:rsid w:val="003B0525"/>
    <w:rsid w:val="003B134B"/>
    <w:rsid w:val="003B1517"/>
    <w:rsid w:val="003B1731"/>
    <w:rsid w:val="003B1C90"/>
    <w:rsid w:val="003B1DB2"/>
    <w:rsid w:val="003B229A"/>
    <w:rsid w:val="003B22EC"/>
    <w:rsid w:val="003B2528"/>
    <w:rsid w:val="003B27BC"/>
    <w:rsid w:val="003B2DED"/>
    <w:rsid w:val="003B2F4E"/>
    <w:rsid w:val="003B31F1"/>
    <w:rsid w:val="003B32CB"/>
    <w:rsid w:val="003B3362"/>
    <w:rsid w:val="003B380A"/>
    <w:rsid w:val="003B382C"/>
    <w:rsid w:val="003B3A93"/>
    <w:rsid w:val="003B3B76"/>
    <w:rsid w:val="003B3E71"/>
    <w:rsid w:val="003B3F6A"/>
    <w:rsid w:val="003B4511"/>
    <w:rsid w:val="003B45B9"/>
    <w:rsid w:val="003B4809"/>
    <w:rsid w:val="003B4A02"/>
    <w:rsid w:val="003B4B11"/>
    <w:rsid w:val="003B4E36"/>
    <w:rsid w:val="003B4E5E"/>
    <w:rsid w:val="003B5D69"/>
    <w:rsid w:val="003B61DA"/>
    <w:rsid w:val="003B63B0"/>
    <w:rsid w:val="003B668A"/>
    <w:rsid w:val="003B67A5"/>
    <w:rsid w:val="003B6A36"/>
    <w:rsid w:val="003B712E"/>
    <w:rsid w:val="003B7D44"/>
    <w:rsid w:val="003C08D7"/>
    <w:rsid w:val="003C08D8"/>
    <w:rsid w:val="003C0E5A"/>
    <w:rsid w:val="003C17AD"/>
    <w:rsid w:val="003C1A98"/>
    <w:rsid w:val="003C1DFC"/>
    <w:rsid w:val="003C2105"/>
    <w:rsid w:val="003C24AC"/>
    <w:rsid w:val="003C2BCF"/>
    <w:rsid w:val="003C2CEA"/>
    <w:rsid w:val="003C2EF6"/>
    <w:rsid w:val="003C3773"/>
    <w:rsid w:val="003C3EDE"/>
    <w:rsid w:val="003C409E"/>
    <w:rsid w:val="003C477F"/>
    <w:rsid w:val="003C4DE3"/>
    <w:rsid w:val="003C5048"/>
    <w:rsid w:val="003C5146"/>
    <w:rsid w:val="003C55B4"/>
    <w:rsid w:val="003C560C"/>
    <w:rsid w:val="003C5FE6"/>
    <w:rsid w:val="003C6551"/>
    <w:rsid w:val="003C65F1"/>
    <w:rsid w:val="003C67EB"/>
    <w:rsid w:val="003C699D"/>
    <w:rsid w:val="003C6AC8"/>
    <w:rsid w:val="003C6C95"/>
    <w:rsid w:val="003C6CF7"/>
    <w:rsid w:val="003C6D2E"/>
    <w:rsid w:val="003C6D92"/>
    <w:rsid w:val="003C732D"/>
    <w:rsid w:val="003C7790"/>
    <w:rsid w:val="003C78E2"/>
    <w:rsid w:val="003C7B04"/>
    <w:rsid w:val="003D0297"/>
    <w:rsid w:val="003D02E6"/>
    <w:rsid w:val="003D0CC0"/>
    <w:rsid w:val="003D0D7D"/>
    <w:rsid w:val="003D0F4A"/>
    <w:rsid w:val="003D0F9F"/>
    <w:rsid w:val="003D11E4"/>
    <w:rsid w:val="003D2438"/>
    <w:rsid w:val="003D2ECD"/>
    <w:rsid w:val="003D3733"/>
    <w:rsid w:val="003D3817"/>
    <w:rsid w:val="003D39FD"/>
    <w:rsid w:val="003D40D1"/>
    <w:rsid w:val="003D412F"/>
    <w:rsid w:val="003D496A"/>
    <w:rsid w:val="003D4CF7"/>
    <w:rsid w:val="003D4FDE"/>
    <w:rsid w:val="003D5179"/>
    <w:rsid w:val="003D5181"/>
    <w:rsid w:val="003D52B7"/>
    <w:rsid w:val="003D589F"/>
    <w:rsid w:val="003D5A84"/>
    <w:rsid w:val="003D5C00"/>
    <w:rsid w:val="003D5C47"/>
    <w:rsid w:val="003D5CA3"/>
    <w:rsid w:val="003D66A6"/>
    <w:rsid w:val="003D67A5"/>
    <w:rsid w:val="003D699A"/>
    <w:rsid w:val="003D6AD3"/>
    <w:rsid w:val="003D6D42"/>
    <w:rsid w:val="003D6DC4"/>
    <w:rsid w:val="003D7091"/>
    <w:rsid w:val="003D70B4"/>
    <w:rsid w:val="003D7AE1"/>
    <w:rsid w:val="003E01C4"/>
    <w:rsid w:val="003E02B6"/>
    <w:rsid w:val="003E02E3"/>
    <w:rsid w:val="003E04FC"/>
    <w:rsid w:val="003E0758"/>
    <w:rsid w:val="003E08F4"/>
    <w:rsid w:val="003E098E"/>
    <w:rsid w:val="003E0EB3"/>
    <w:rsid w:val="003E0F74"/>
    <w:rsid w:val="003E19F6"/>
    <w:rsid w:val="003E1DA3"/>
    <w:rsid w:val="003E2489"/>
    <w:rsid w:val="003E267D"/>
    <w:rsid w:val="003E2680"/>
    <w:rsid w:val="003E26E1"/>
    <w:rsid w:val="003E2EC6"/>
    <w:rsid w:val="003E359B"/>
    <w:rsid w:val="003E3991"/>
    <w:rsid w:val="003E3B5B"/>
    <w:rsid w:val="003E3BCC"/>
    <w:rsid w:val="003E3F4C"/>
    <w:rsid w:val="003E4135"/>
    <w:rsid w:val="003E4620"/>
    <w:rsid w:val="003E4F96"/>
    <w:rsid w:val="003E5515"/>
    <w:rsid w:val="003E5A0E"/>
    <w:rsid w:val="003E5ED8"/>
    <w:rsid w:val="003E64AA"/>
    <w:rsid w:val="003E65E5"/>
    <w:rsid w:val="003E6800"/>
    <w:rsid w:val="003E6866"/>
    <w:rsid w:val="003E6D0D"/>
    <w:rsid w:val="003E6DBB"/>
    <w:rsid w:val="003E7348"/>
    <w:rsid w:val="003E74CF"/>
    <w:rsid w:val="003E7918"/>
    <w:rsid w:val="003E7BCD"/>
    <w:rsid w:val="003E7C01"/>
    <w:rsid w:val="003E7C36"/>
    <w:rsid w:val="003E7F24"/>
    <w:rsid w:val="003E7F6E"/>
    <w:rsid w:val="003F000D"/>
    <w:rsid w:val="003F06FC"/>
    <w:rsid w:val="003F07A2"/>
    <w:rsid w:val="003F0A62"/>
    <w:rsid w:val="003F0DDE"/>
    <w:rsid w:val="003F1608"/>
    <w:rsid w:val="003F18AC"/>
    <w:rsid w:val="003F1F86"/>
    <w:rsid w:val="003F2610"/>
    <w:rsid w:val="003F280C"/>
    <w:rsid w:val="003F2855"/>
    <w:rsid w:val="003F2C3F"/>
    <w:rsid w:val="003F2D81"/>
    <w:rsid w:val="003F336A"/>
    <w:rsid w:val="003F3B09"/>
    <w:rsid w:val="003F3F8B"/>
    <w:rsid w:val="003F4712"/>
    <w:rsid w:val="003F4915"/>
    <w:rsid w:val="003F4B6C"/>
    <w:rsid w:val="003F508E"/>
    <w:rsid w:val="003F53E9"/>
    <w:rsid w:val="003F55C1"/>
    <w:rsid w:val="003F5B1F"/>
    <w:rsid w:val="003F6C4A"/>
    <w:rsid w:val="003F7891"/>
    <w:rsid w:val="003F79CA"/>
    <w:rsid w:val="003F7AB4"/>
    <w:rsid w:val="003F7D5A"/>
    <w:rsid w:val="003F7E93"/>
    <w:rsid w:val="003F7EF1"/>
    <w:rsid w:val="003F7F28"/>
    <w:rsid w:val="004007B9"/>
    <w:rsid w:val="004007D7"/>
    <w:rsid w:val="00400AA9"/>
    <w:rsid w:val="00400AE7"/>
    <w:rsid w:val="00400EA3"/>
    <w:rsid w:val="0040163C"/>
    <w:rsid w:val="00401727"/>
    <w:rsid w:val="0040177C"/>
    <w:rsid w:val="00401E5A"/>
    <w:rsid w:val="0040242A"/>
    <w:rsid w:val="0040242F"/>
    <w:rsid w:val="0040246F"/>
    <w:rsid w:val="004025D1"/>
    <w:rsid w:val="00402746"/>
    <w:rsid w:val="00402855"/>
    <w:rsid w:val="00402C51"/>
    <w:rsid w:val="00402E67"/>
    <w:rsid w:val="004030A0"/>
    <w:rsid w:val="00403479"/>
    <w:rsid w:val="00403949"/>
    <w:rsid w:val="00403AE7"/>
    <w:rsid w:val="00404126"/>
    <w:rsid w:val="00404202"/>
    <w:rsid w:val="00404808"/>
    <w:rsid w:val="00404852"/>
    <w:rsid w:val="00404A18"/>
    <w:rsid w:val="004050A4"/>
    <w:rsid w:val="004052F7"/>
    <w:rsid w:val="00405464"/>
    <w:rsid w:val="00405469"/>
    <w:rsid w:val="00405D7D"/>
    <w:rsid w:val="00406391"/>
    <w:rsid w:val="004067BF"/>
    <w:rsid w:val="00406AE5"/>
    <w:rsid w:val="00406C2C"/>
    <w:rsid w:val="00406E2E"/>
    <w:rsid w:val="00406FFA"/>
    <w:rsid w:val="004073C8"/>
    <w:rsid w:val="00407436"/>
    <w:rsid w:val="00407D96"/>
    <w:rsid w:val="00407E2A"/>
    <w:rsid w:val="00407EC4"/>
    <w:rsid w:val="0041028F"/>
    <w:rsid w:val="0041060A"/>
    <w:rsid w:val="00410B2C"/>
    <w:rsid w:val="00411672"/>
    <w:rsid w:val="00411C8F"/>
    <w:rsid w:val="00411D30"/>
    <w:rsid w:val="00411F1C"/>
    <w:rsid w:val="00411FDE"/>
    <w:rsid w:val="00412148"/>
    <w:rsid w:val="0041256C"/>
    <w:rsid w:val="004125FF"/>
    <w:rsid w:val="00412975"/>
    <w:rsid w:val="004129F6"/>
    <w:rsid w:val="00412CF9"/>
    <w:rsid w:val="00412E66"/>
    <w:rsid w:val="004135A5"/>
    <w:rsid w:val="004135D6"/>
    <w:rsid w:val="00413854"/>
    <w:rsid w:val="004139A1"/>
    <w:rsid w:val="00413A74"/>
    <w:rsid w:val="00413E1F"/>
    <w:rsid w:val="00413EDF"/>
    <w:rsid w:val="004143F6"/>
    <w:rsid w:val="00414826"/>
    <w:rsid w:val="00414E9A"/>
    <w:rsid w:val="0041575E"/>
    <w:rsid w:val="00415854"/>
    <w:rsid w:val="00415AED"/>
    <w:rsid w:val="00416076"/>
    <w:rsid w:val="004160F1"/>
    <w:rsid w:val="0041619B"/>
    <w:rsid w:val="00416316"/>
    <w:rsid w:val="0041690F"/>
    <w:rsid w:val="00416BD0"/>
    <w:rsid w:val="00416E01"/>
    <w:rsid w:val="0041705B"/>
    <w:rsid w:val="0041707C"/>
    <w:rsid w:val="00417314"/>
    <w:rsid w:val="00417670"/>
    <w:rsid w:val="004179F0"/>
    <w:rsid w:val="00417B7E"/>
    <w:rsid w:val="00417F56"/>
    <w:rsid w:val="00420018"/>
    <w:rsid w:val="0042007A"/>
    <w:rsid w:val="00420287"/>
    <w:rsid w:val="0042078E"/>
    <w:rsid w:val="0042091D"/>
    <w:rsid w:val="00420D77"/>
    <w:rsid w:val="00420EA6"/>
    <w:rsid w:val="00420EE4"/>
    <w:rsid w:val="0042101A"/>
    <w:rsid w:val="0042158F"/>
    <w:rsid w:val="00421827"/>
    <w:rsid w:val="00421945"/>
    <w:rsid w:val="00421FEE"/>
    <w:rsid w:val="00422195"/>
    <w:rsid w:val="004223E1"/>
    <w:rsid w:val="004224E6"/>
    <w:rsid w:val="0042280B"/>
    <w:rsid w:val="00422A86"/>
    <w:rsid w:val="00422AE1"/>
    <w:rsid w:val="00422BA8"/>
    <w:rsid w:val="00422BAD"/>
    <w:rsid w:val="00423186"/>
    <w:rsid w:val="00423A9C"/>
    <w:rsid w:val="00423BFC"/>
    <w:rsid w:val="00423C51"/>
    <w:rsid w:val="00424550"/>
    <w:rsid w:val="004246A5"/>
    <w:rsid w:val="00424B9C"/>
    <w:rsid w:val="00424C19"/>
    <w:rsid w:val="00424D32"/>
    <w:rsid w:val="00425029"/>
    <w:rsid w:val="004256A0"/>
    <w:rsid w:val="00425722"/>
    <w:rsid w:val="004258DF"/>
    <w:rsid w:val="00425CDE"/>
    <w:rsid w:val="0042603C"/>
    <w:rsid w:val="004260D7"/>
    <w:rsid w:val="004275AD"/>
    <w:rsid w:val="004276EA"/>
    <w:rsid w:val="00427DDC"/>
    <w:rsid w:val="00430251"/>
    <w:rsid w:val="00430670"/>
    <w:rsid w:val="004306B5"/>
    <w:rsid w:val="00430C53"/>
    <w:rsid w:val="00431669"/>
    <w:rsid w:val="00431690"/>
    <w:rsid w:val="00431BF5"/>
    <w:rsid w:val="00431D4E"/>
    <w:rsid w:val="00431E96"/>
    <w:rsid w:val="00431FED"/>
    <w:rsid w:val="004321DA"/>
    <w:rsid w:val="004321E5"/>
    <w:rsid w:val="00432316"/>
    <w:rsid w:val="004327F6"/>
    <w:rsid w:val="0043295A"/>
    <w:rsid w:val="004329E1"/>
    <w:rsid w:val="00433170"/>
    <w:rsid w:val="004331A6"/>
    <w:rsid w:val="004332DA"/>
    <w:rsid w:val="0043334D"/>
    <w:rsid w:val="00433613"/>
    <w:rsid w:val="00433807"/>
    <w:rsid w:val="00433C07"/>
    <w:rsid w:val="00433DAE"/>
    <w:rsid w:val="004346C2"/>
    <w:rsid w:val="00435657"/>
    <w:rsid w:val="0043595E"/>
    <w:rsid w:val="00435A7D"/>
    <w:rsid w:val="00435E6E"/>
    <w:rsid w:val="00435EF3"/>
    <w:rsid w:val="004367F3"/>
    <w:rsid w:val="0043684A"/>
    <w:rsid w:val="00436CCC"/>
    <w:rsid w:val="00436DF5"/>
    <w:rsid w:val="0043719D"/>
    <w:rsid w:val="004377F1"/>
    <w:rsid w:val="0043783B"/>
    <w:rsid w:val="004403D3"/>
    <w:rsid w:val="0044063A"/>
    <w:rsid w:val="004406CB"/>
    <w:rsid w:val="00440ADB"/>
    <w:rsid w:val="00440AE3"/>
    <w:rsid w:val="00440D3E"/>
    <w:rsid w:val="004410E6"/>
    <w:rsid w:val="00441FE1"/>
    <w:rsid w:val="00442124"/>
    <w:rsid w:val="0044236E"/>
    <w:rsid w:val="004423C5"/>
    <w:rsid w:val="0044293B"/>
    <w:rsid w:val="004429C7"/>
    <w:rsid w:val="00443312"/>
    <w:rsid w:val="004436FF"/>
    <w:rsid w:val="004437C2"/>
    <w:rsid w:val="004439C4"/>
    <w:rsid w:val="00443DAB"/>
    <w:rsid w:val="0044417F"/>
    <w:rsid w:val="004445DD"/>
    <w:rsid w:val="004446C8"/>
    <w:rsid w:val="00444991"/>
    <w:rsid w:val="004454F2"/>
    <w:rsid w:val="00445AE4"/>
    <w:rsid w:val="00446985"/>
    <w:rsid w:val="00446A4A"/>
    <w:rsid w:val="00446AA1"/>
    <w:rsid w:val="00446B60"/>
    <w:rsid w:val="00447117"/>
    <w:rsid w:val="0044780A"/>
    <w:rsid w:val="00447CFF"/>
    <w:rsid w:val="00447D0D"/>
    <w:rsid w:val="00447DF2"/>
    <w:rsid w:val="00450131"/>
    <w:rsid w:val="00450194"/>
    <w:rsid w:val="004501A5"/>
    <w:rsid w:val="00450656"/>
    <w:rsid w:val="00450734"/>
    <w:rsid w:val="00450D9C"/>
    <w:rsid w:val="00450E73"/>
    <w:rsid w:val="004514A0"/>
    <w:rsid w:val="00451686"/>
    <w:rsid w:val="004518E8"/>
    <w:rsid w:val="004518EE"/>
    <w:rsid w:val="00451ADC"/>
    <w:rsid w:val="00451F20"/>
    <w:rsid w:val="004521F6"/>
    <w:rsid w:val="00452409"/>
    <w:rsid w:val="004525FA"/>
    <w:rsid w:val="004526DD"/>
    <w:rsid w:val="00452760"/>
    <w:rsid w:val="0045277D"/>
    <w:rsid w:val="00452832"/>
    <w:rsid w:val="00452E24"/>
    <w:rsid w:val="004531DE"/>
    <w:rsid w:val="00453E70"/>
    <w:rsid w:val="00454130"/>
    <w:rsid w:val="00454148"/>
    <w:rsid w:val="00454269"/>
    <w:rsid w:val="00454531"/>
    <w:rsid w:val="00454606"/>
    <w:rsid w:val="0045473C"/>
    <w:rsid w:val="004548E9"/>
    <w:rsid w:val="00454D0D"/>
    <w:rsid w:val="00454DE0"/>
    <w:rsid w:val="00454E33"/>
    <w:rsid w:val="00454F14"/>
    <w:rsid w:val="00455566"/>
    <w:rsid w:val="00455914"/>
    <w:rsid w:val="00455A3A"/>
    <w:rsid w:val="004563D2"/>
    <w:rsid w:val="004568B3"/>
    <w:rsid w:val="00456917"/>
    <w:rsid w:val="00456B12"/>
    <w:rsid w:val="0045715A"/>
    <w:rsid w:val="00457397"/>
    <w:rsid w:val="004578EA"/>
    <w:rsid w:val="00457A51"/>
    <w:rsid w:val="00457A9A"/>
    <w:rsid w:val="00457AD1"/>
    <w:rsid w:val="00457BF7"/>
    <w:rsid w:val="0046003F"/>
    <w:rsid w:val="004601CC"/>
    <w:rsid w:val="004605F3"/>
    <w:rsid w:val="00460C16"/>
    <w:rsid w:val="004629FB"/>
    <w:rsid w:val="00462F16"/>
    <w:rsid w:val="00463142"/>
    <w:rsid w:val="0046326A"/>
    <w:rsid w:val="00463772"/>
    <w:rsid w:val="0046379C"/>
    <w:rsid w:val="00463C70"/>
    <w:rsid w:val="00463C9E"/>
    <w:rsid w:val="00464203"/>
    <w:rsid w:val="00464574"/>
    <w:rsid w:val="00464B80"/>
    <w:rsid w:val="00464C67"/>
    <w:rsid w:val="00464C99"/>
    <w:rsid w:val="00464D54"/>
    <w:rsid w:val="00465023"/>
    <w:rsid w:val="00465700"/>
    <w:rsid w:val="0046588C"/>
    <w:rsid w:val="004658EE"/>
    <w:rsid w:val="004659B8"/>
    <w:rsid w:val="004664B8"/>
    <w:rsid w:val="004667A3"/>
    <w:rsid w:val="00466DBF"/>
    <w:rsid w:val="004676D6"/>
    <w:rsid w:val="0046775D"/>
    <w:rsid w:val="004677D9"/>
    <w:rsid w:val="00467AE7"/>
    <w:rsid w:val="00467C30"/>
    <w:rsid w:val="00467CED"/>
    <w:rsid w:val="0047000B"/>
    <w:rsid w:val="00470027"/>
    <w:rsid w:val="0047022D"/>
    <w:rsid w:val="00470283"/>
    <w:rsid w:val="00470CDA"/>
    <w:rsid w:val="00471237"/>
    <w:rsid w:val="004717D2"/>
    <w:rsid w:val="0047180C"/>
    <w:rsid w:val="00471916"/>
    <w:rsid w:val="00471D2D"/>
    <w:rsid w:val="00472029"/>
    <w:rsid w:val="004723A0"/>
    <w:rsid w:val="004728E0"/>
    <w:rsid w:val="004731AA"/>
    <w:rsid w:val="004731E7"/>
    <w:rsid w:val="00473381"/>
    <w:rsid w:val="004734ED"/>
    <w:rsid w:val="004736AE"/>
    <w:rsid w:val="00473D57"/>
    <w:rsid w:val="00473F3F"/>
    <w:rsid w:val="004747BD"/>
    <w:rsid w:val="00474921"/>
    <w:rsid w:val="00474B0E"/>
    <w:rsid w:val="00474E40"/>
    <w:rsid w:val="00475389"/>
    <w:rsid w:val="004759EF"/>
    <w:rsid w:val="00475D55"/>
    <w:rsid w:val="00475EA1"/>
    <w:rsid w:val="00476015"/>
    <w:rsid w:val="00476094"/>
    <w:rsid w:val="004760A1"/>
    <w:rsid w:val="00476990"/>
    <w:rsid w:val="00476B46"/>
    <w:rsid w:val="00476C60"/>
    <w:rsid w:val="004773D7"/>
    <w:rsid w:val="00477655"/>
    <w:rsid w:val="004776F7"/>
    <w:rsid w:val="00480128"/>
    <w:rsid w:val="00480827"/>
    <w:rsid w:val="00480B04"/>
    <w:rsid w:val="00480C17"/>
    <w:rsid w:val="00480EA4"/>
    <w:rsid w:val="0048104B"/>
    <w:rsid w:val="00481479"/>
    <w:rsid w:val="004814F4"/>
    <w:rsid w:val="004814F8"/>
    <w:rsid w:val="00481885"/>
    <w:rsid w:val="0048190E"/>
    <w:rsid w:val="00481D27"/>
    <w:rsid w:val="00481DFB"/>
    <w:rsid w:val="00482154"/>
    <w:rsid w:val="00482327"/>
    <w:rsid w:val="004823B2"/>
    <w:rsid w:val="004824FC"/>
    <w:rsid w:val="004829AE"/>
    <w:rsid w:val="00482BF0"/>
    <w:rsid w:val="00482CB0"/>
    <w:rsid w:val="004836FC"/>
    <w:rsid w:val="00483F18"/>
    <w:rsid w:val="00484353"/>
    <w:rsid w:val="004844DD"/>
    <w:rsid w:val="004845D3"/>
    <w:rsid w:val="004849B3"/>
    <w:rsid w:val="00484D94"/>
    <w:rsid w:val="00485294"/>
    <w:rsid w:val="00485308"/>
    <w:rsid w:val="004855F8"/>
    <w:rsid w:val="004858BB"/>
    <w:rsid w:val="00485AB5"/>
    <w:rsid w:val="00486144"/>
    <w:rsid w:val="0048698A"/>
    <w:rsid w:val="00486B43"/>
    <w:rsid w:val="00487026"/>
    <w:rsid w:val="00487347"/>
    <w:rsid w:val="00487408"/>
    <w:rsid w:val="004875B5"/>
    <w:rsid w:val="00490374"/>
    <w:rsid w:val="0049038E"/>
    <w:rsid w:val="0049056C"/>
    <w:rsid w:val="004907F5"/>
    <w:rsid w:val="00490B02"/>
    <w:rsid w:val="00490B97"/>
    <w:rsid w:val="00490DBD"/>
    <w:rsid w:val="00491152"/>
    <w:rsid w:val="0049165A"/>
    <w:rsid w:val="0049189E"/>
    <w:rsid w:val="00491BEF"/>
    <w:rsid w:val="00491D5E"/>
    <w:rsid w:val="00491D64"/>
    <w:rsid w:val="00492269"/>
    <w:rsid w:val="00492291"/>
    <w:rsid w:val="004927E7"/>
    <w:rsid w:val="004929F9"/>
    <w:rsid w:val="00492D58"/>
    <w:rsid w:val="00492EA1"/>
    <w:rsid w:val="0049340E"/>
    <w:rsid w:val="00493768"/>
    <w:rsid w:val="004939AF"/>
    <w:rsid w:val="00493FA4"/>
    <w:rsid w:val="004943C0"/>
    <w:rsid w:val="00494408"/>
    <w:rsid w:val="00494421"/>
    <w:rsid w:val="00494757"/>
    <w:rsid w:val="00494BC7"/>
    <w:rsid w:val="0049527F"/>
    <w:rsid w:val="0049539F"/>
    <w:rsid w:val="0049591E"/>
    <w:rsid w:val="004959F2"/>
    <w:rsid w:val="00495A5C"/>
    <w:rsid w:val="004961BE"/>
    <w:rsid w:val="004962E3"/>
    <w:rsid w:val="004968C6"/>
    <w:rsid w:val="00496BE8"/>
    <w:rsid w:val="00496F95"/>
    <w:rsid w:val="004971D1"/>
    <w:rsid w:val="004977F9"/>
    <w:rsid w:val="004A0035"/>
    <w:rsid w:val="004A01F2"/>
    <w:rsid w:val="004A05B4"/>
    <w:rsid w:val="004A06D0"/>
    <w:rsid w:val="004A0908"/>
    <w:rsid w:val="004A1422"/>
    <w:rsid w:val="004A1BFF"/>
    <w:rsid w:val="004A23E2"/>
    <w:rsid w:val="004A244F"/>
    <w:rsid w:val="004A24DF"/>
    <w:rsid w:val="004A2A60"/>
    <w:rsid w:val="004A2AEA"/>
    <w:rsid w:val="004A2B2D"/>
    <w:rsid w:val="004A2D83"/>
    <w:rsid w:val="004A2E1F"/>
    <w:rsid w:val="004A3554"/>
    <w:rsid w:val="004A37A1"/>
    <w:rsid w:val="004A3B6F"/>
    <w:rsid w:val="004A3B94"/>
    <w:rsid w:val="004A3E99"/>
    <w:rsid w:val="004A43CC"/>
    <w:rsid w:val="004A48AA"/>
    <w:rsid w:val="004A4904"/>
    <w:rsid w:val="004A4D17"/>
    <w:rsid w:val="004A6305"/>
    <w:rsid w:val="004A6CE2"/>
    <w:rsid w:val="004A6D6F"/>
    <w:rsid w:val="004A6F37"/>
    <w:rsid w:val="004A72C8"/>
    <w:rsid w:val="004A73E2"/>
    <w:rsid w:val="004A74C4"/>
    <w:rsid w:val="004A7F2D"/>
    <w:rsid w:val="004B0100"/>
    <w:rsid w:val="004B02BC"/>
    <w:rsid w:val="004B0E52"/>
    <w:rsid w:val="004B146D"/>
    <w:rsid w:val="004B2667"/>
    <w:rsid w:val="004B26A1"/>
    <w:rsid w:val="004B289E"/>
    <w:rsid w:val="004B29FD"/>
    <w:rsid w:val="004B2B12"/>
    <w:rsid w:val="004B2BFF"/>
    <w:rsid w:val="004B2F2C"/>
    <w:rsid w:val="004B312A"/>
    <w:rsid w:val="004B3281"/>
    <w:rsid w:val="004B32B5"/>
    <w:rsid w:val="004B3480"/>
    <w:rsid w:val="004B39A9"/>
    <w:rsid w:val="004B3D44"/>
    <w:rsid w:val="004B402B"/>
    <w:rsid w:val="004B405E"/>
    <w:rsid w:val="004B4A0D"/>
    <w:rsid w:val="004B4A19"/>
    <w:rsid w:val="004B50D9"/>
    <w:rsid w:val="004B54FF"/>
    <w:rsid w:val="004B577F"/>
    <w:rsid w:val="004B663C"/>
    <w:rsid w:val="004B673A"/>
    <w:rsid w:val="004B6A17"/>
    <w:rsid w:val="004B6E3A"/>
    <w:rsid w:val="004B6E62"/>
    <w:rsid w:val="004B6F42"/>
    <w:rsid w:val="004B74B7"/>
    <w:rsid w:val="004B7587"/>
    <w:rsid w:val="004B759D"/>
    <w:rsid w:val="004B78B7"/>
    <w:rsid w:val="004B7A20"/>
    <w:rsid w:val="004B7D83"/>
    <w:rsid w:val="004B7E3E"/>
    <w:rsid w:val="004C01E5"/>
    <w:rsid w:val="004C04BB"/>
    <w:rsid w:val="004C0A85"/>
    <w:rsid w:val="004C0B2A"/>
    <w:rsid w:val="004C0D77"/>
    <w:rsid w:val="004C0DF4"/>
    <w:rsid w:val="004C10BE"/>
    <w:rsid w:val="004C13A3"/>
    <w:rsid w:val="004C140E"/>
    <w:rsid w:val="004C1418"/>
    <w:rsid w:val="004C16EA"/>
    <w:rsid w:val="004C1A80"/>
    <w:rsid w:val="004C1E56"/>
    <w:rsid w:val="004C2AB6"/>
    <w:rsid w:val="004C2FD3"/>
    <w:rsid w:val="004C2FFE"/>
    <w:rsid w:val="004C311F"/>
    <w:rsid w:val="004C3344"/>
    <w:rsid w:val="004C387C"/>
    <w:rsid w:val="004C4A53"/>
    <w:rsid w:val="004C4BB2"/>
    <w:rsid w:val="004C5071"/>
    <w:rsid w:val="004C56AF"/>
    <w:rsid w:val="004C589B"/>
    <w:rsid w:val="004C5D1F"/>
    <w:rsid w:val="004C620F"/>
    <w:rsid w:val="004C688B"/>
    <w:rsid w:val="004C6FBB"/>
    <w:rsid w:val="004C719E"/>
    <w:rsid w:val="004C7280"/>
    <w:rsid w:val="004C739D"/>
    <w:rsid w:val="004C7428"/>
    <w:rsid w:val="004D0217"/>
    <w:rsid w:val="004D028E"/>
    <w:rsid w:val="004D0D15"/>
    <w:rsid w:val="004D0DAE"/>
    <w:rsid w:val="004D1078"/>
    <w:rsid w:val="004D137C"/>
    <w:rsid w:val="004D1AE1"/>
    <w:rsid w:val="004D1D79"/>
    <w:rsid w:val="004D222F"/>
    <w:rsid w:val="004D24B9"/>
    <w:rsid w:val="004D268F"/>
    <w:rsid w:val="004D2A9F"/>
    <w:rsid w:val="004D31D8"/>
    <w:rsid w:val="004D3AA4"/>
    <w:rsid w:val="004D3B07"/>
    <w:rsid w:val="004D3D58"/>
    <w:rsid w:val="004D451C"/>
    <w:rsid w:val="004D469B"/>
    <w:rsid w:val="004D47CA"/>
    <w:rsid w:val="004D4CBE"/>
    <w:rsid w:val="004D4DCB"/>
    <w:rsid w:val="004D4DFB"/>
    <w:rsid w:val="004D50C1"/>
    <w:rsid w:val="004D5448"/>
    <w:rsid w:val="004D58E9"/>
    <w:rsid w:val="004D59DE"/>
    <w:rsid w:val="004D5ACA"/>
    <w:rsid w:val="004D5DC3"/>
    <w:rsid w:val="004D5EBF"/>
    <w:rsid w:val="004D5F79"/>
    <w:rsid w:val="004D650B"/>
    <w:rsid w:val="004D6668"/>
    <w:rsid w:val="004D68E9"/>
    <w:rsid w:val="004D6B4D"/>
    <w:rsid w:val="004D6EF0"/>
    <w:rsid w:val="004D6F0D"/>
    <w:rsid w:val="004D70D2"/>
    <w:rsid w:val="004D70FA"/>
    <w:rsid w:val="004D722D"/>
    <w:rsid w:val="004D72D1"/>
    <w:rsid w:val="004D79E2"/>
    <w:rsid w:val="004D7A59"/>
    <w:rsid w:val="004D7D5A"/>
    <w:rsid w:val="004E011D"/>
    <w:rsid w:val="004E04C2"/>
    <w:rsid w:val="004E0656"/>
    <w:rsid w:val="004E0932"/>
    <w:rsid w:val="004E0E06"/>
    <w:rsid w:val="004E0E13"/>
    <w:rsid w:val="004E0E29"/>
    <w:rsid w:val="004E1000"/>
    <w:rsid w:val="004E29E4"/>
    <w:rsid w:val="004E3458"/>
    <w:rsid w:val="004E34F6"/>
    <w:rsid w:val="004E35DE"/>
    <w:rsid w:val="004E38AE"/>
    <w:rsid w:val="004E3AB4"/>
    <w:rsid w:val="004E3E9A"/>
    <w:rsid w:val="004E41F3"/>
    <w:rsid w:val="004E43AF"/>
    <w:rsid w:val="004E44B7"/>
    <w:rsid w:val="004E46D5"/>
    <w:rsid w:val="004E4B9E"/>
    <w:rsid w:val="004E5105"/>
    <w:rsid w:val="004E5279"/>
    <w:rsid w:val="004E559C"/>
    <w:rsid w:val="004E58EF"/>
    <w:rsid w:val="004E5BD5"/>
    <w:rsid w:val="004E6078"/>
    <w:rsid w:val="004E6C45"/>
    <w:rsid w:val="004E6D5A"/>
    <w:rsid w:val="004E7290"/>
    <w:rsid w:val="004E779C"/>
    <w:rsid w:val="004E7819"/>
    <w:rsid w:val="004E786D"/>
    <w:rsid w:val="004E79BC"/>
    <w:rsid w:val="004E7AE4"/>
    <w:rsid w:val="004F0669"/>
    <w:rsid w:val="004F0ED4"/>
    <w:rsid w:val="004F180D"/>
    <w:rsid w:val="004F1841"/>
    <w:rsid w:val="004F1B3C"/>
    <w:rsid w:val="004F1D1F"/>
    <w:rsid w:val="004F2225"/>
    <w:rsid w:val="004F2286"/>
    <w:rsid w:val="004F25DE"/>
    <w:rsid w:val="004F263C"/>
    <w:rsid w:val="004F278A"/>
    <w:rsid w:val="004F2A2E"/>
    <w:rsid w:val="004F2BDF"/>
    <w:rsid w:val="004F2D26"/>
    <w:rsid w:val="004F31E6"/>
    <w:rsid w:val="004F353E"/>
    <w:rsid w:val="004F3657"/>
    <w:rsid w:val="004F3BA5"/>
    <w:rsid w:val="004F3E54"/>
    <w:rsid w:val="004F4150"/>
    <w:rsid w:val="004F43A4"/>
    <w:rsid w:val="004F4AF7"/>
    <w:rsid w:val="004F4DA3"/>
    <w:rsid w:val="004F5043"/>
    <w:rsid w:val="004F51E9"/>
    <w:rsid w:val="004F520E"/>
    <w:rsid w:val="004F5298"/>
    <w:rsid w:val="004F55DE"/>
    <w:rsid w:val="004F56AD"/>
    <w:rsid w:val="004F5C3C"/>
    <w:rsid w:val="004F5E04"/>
    <w:rsid w:val="004F60C7"/>
    <w:rsid w:val="004F60D0"/>
    <w:rsid w:val="004F663A"/>
    <w:rsid w:val="004F6688"/>
    <w:rsid w:val="004F6BE0"/>
    <w:rsid w:val="004F6C11"/>
    <w:rsid w:val="004F74B3"/>
    <w:rsid w:val="004F74EF"/>
    <w:rsid w:val="004F757D"/>
    <w:rsid w:val="004F7599"/>
    <w:rsid w:val="004F78B5"/>
    <w:rsid w:val="004F7965"/>
    <w:rsid w:val="004F7CBD"/>
    <w:rsid w:val="004F7E52"/>
    <w:rsid w:val="004F7E6F"/>
    <w:rsid w:val="0050065C"/>
    <w:rsid w:val="005008E1"/>
    <w:rsid w:val="00500974"/>
    <w:rsid w:val="00500E0F"/>
    <w:rsid w:val="005019AC"/>
    <w:rsid w:val="005019F2"/>
    <w:rsid w:val="005020F4"/>
    <w:rsid w:val="0050226E"/>
    <w:rsid w:val="00502469"/>
    <w:rsid w:val="0050250E"/>
    <w:rsid w:val="00502912"/>
    <w:rsid w:val="00502952"/>
    <w:rsid w:val="00502B38"/>
    <w:rsid w:val="00502CF5"/>
    <w:rsid w:val="00502EA1"/>
    <w:rsid w:val="00503484"/>
    <w:rsid w:val="005034C4"/>
    <w:rsid w:val="00503789"/>
    <w:rsid w:val="00503A26"/>
    <w:rsid w:val="00504417"/>
    <w:rsid w:val="0050475B"/>
    <w:rsid w:val="00504BDD"/>
    <w:rsid w:val="00505157"/>
    <w:rsid w:val="005053C6"/>
    <w:rsid w:val="0050550A"/>
    <w:rsid w:val="00506348"/>
    <w:rsid w:val="00506377"/>
    <w:rsid w:val="00506484"/>
    <w:rsid w:val="00506530"/>
    <w:rsid w:val="00506895"/>
    <w:rsid w:val="0050690A"/>
    <w:rsid w:val="00506D43"/>
    <w:rsid w:val="00506E4F"/>
    <w:rsid w:val="00507327"/>
    <w:rsid w:val="0050755A"/>
    <w:rsid w:val="00507910"/>
    <w:rsid w:val="005107F5"/>
    <w:rsid w:val="005109C5"/>
    <w:rsid w:val="00510A0F"/>
    <w:rsid w:val="00510E7F"/>
    <w:rsid w:val="00511104"/>
    <w:rsid w:val="00511130"/>
    <w:rsid w:val="005116FF"/>
    <w:rsid w:val="00511755"/>
    <w:rsid w:val="00511923"/>
    <w:rsid w:val="00511E3C"/>
    <w:rsid w:val="0051297D"/>
    <w:rsid w:val="00512C20"/>
    <w:rsid w:val="00512E4A"/>
    <w:rsid w:val="005131F9"/>
    <w:rsid w:val="00513548"/>
    <w:rsid w:val="00513AE3"/>
    <w:rsid w:val="00513BF3"/>
    <w:rsid w:val="00513C3D"/>
    <w:rsid w:val="0051484E"/>
    <w:rsid w:val="00514913"/>
    <w:rsid w:val="0051512E"/>
    <w:rsid w:val="0051575B"/>
    <w:rsid w:val="005158EE"/>
    <w:rsid w:val="005159EA"/>
    <w:rsid w:val="00515B79"/>
    <w:rsid w:val="005160C2"/>
    <w:rsid w:val="005163D3"/>
    <w:rsid w:val="0051791A"/>
    <w:rsid w:val="00517A0A"/>
    <w:rsid w:val="00517A45"/>
    <w:rsid w:val="00517EB8"/>
    <w:rsid w:val="005201B4"/>
    <w:rsid w:val="0052037E"/>
    <w:rsid w:val="0052097B"/>
    <w:rsid w:val="00520C61"/>
    <w:rsid w:val="005210D4"/>
    <w:rsid w:val="0052147F"/>
    <w:rsid w:val="00521AD5"/>
    <w:rsid w:val="00521BCC"/>
    <w:rsid w:val="0052215F"/>
    <w:rsid w:val="00522265"/>
    <w:rsid w:val="0052293C"/>
    <w:rsid w:val="005229FC"/>
    <w:rsid w:val="00522FD1"/>
    <w:rsid w:val="005230E1"/>
    <w:rsid w:val="00523D49"/>
    <w:rsid w:val="005240BB"/>
    <w:rsid w:val="005241D5"/>
    <w:rsid w:val="005244B4"/>
    <w:rsid w:val="0052455B"/>
    <w:rsid w:val="005245DA"/>
    <w:rsid w:val="005249E3"/>
    <w:rsid w:val="00524B1F"/>
    <w:rsid w:val="00524B23"/>
    <w:rsid w:val="00524B28"/>
    <w:rsid w:val="00524EF3"/>
    <w:rsid w:val="0052545B"/>
    <w:rsid w:val="00525481"/>
    <w:rsid w:val="005256AE"/>
    <w:rsid w:val="00525789"/>
    <w:rsid w:val="00525837"/>
    <w:rsid w:val="00525CB3"/>
    <w:rsid w:val="00525D57"/>
    <w:rsid w:val="00525FB1"/>
    <w:rsid w:val="00526B68"/>
    <w:rsid w:val="00526EFC"/>
    <w:rsid w:val="005275A2"/>
    <w:rsid w:val="00527C46"/>
    <w:rsid w:val="00527CE6"/>
    <w:rsid w:val="00530226"/>
    <w:rsid w:val="00530436"/>
    <w:rsid w:val="005306A6"/>
    <w:rsid w:val="00530992"/>
    <w:rsid w:val="00530C32"/>
    <w:rsid w:val="005314EF"/>
    <w:rsid w:val="00531542"/>
    <w:rsid w:val="0053221D"/>
    <w:rsid w:val="0053229E"/>
    <w:rsid w:val="00532F2B"/>
    <w:rsid w:val="00533021"/>
    <w:rsid w:val="00533277"/>
    <w:rsid w:val="00533598"/>
    <w:rsid w:val="00533717"/>
    <w:rsid w:val="0053388D"/>
    <w:rsid w:val="00533DF1"/>
    <w:rsid w:val="005340C7"/>
    <w:rsid w:val="00534194"/>
    <w:rsid w:val="0053425B"/>
    <w:rsid w:val="005344B5"/>
    <w:rsid w:val="0053456F"/>
    <w:rsid w:val="00534B96"/>
    <w:rsid w:val="0053507A"/>
    <w:rsid w:val="005351B2"/>
    <w:rsid w:val="005355B6"/>
    <w:rsid w:val="00535F99"/>
    <w:rsid w:val="00536165"/>
    <w:rsid w:val="00536243"/>
    <w:rsid w:val="00536623"/>
    <w:rsid w:val="00536EE8"/>
    <w:rsid w:val="0053703B"/>
    <w:rsid w:val="0053735F"/>
    <w:rsid w:val="005378E8"/>
    <w:rsid w:val="00537A6F"/>
    <w:rsid w:val="00537CCD"/>
    <w:rsid w:val="00537CDA"/>
    <w:rsid w:val="00540160"/>
    <w:rsid w:val="00540316"/>
    <w:rsid w:val="005409F4"/>
    <w:rsid w:val="00540A1F"/>
    <w:rsid w:val="00540D4E"/>
    <w:rsid w:val="0054114D"/>
    <w:rsid w:val="00541183"/>
    <w:rsid w:val="0054146C"/>
    <w:rsid w:val="00541755"/>
    <w:rsid w:val="00541757"/>
    <w:rsid w:val="00542008"/>
    <w:rsid w:val="00542500"/>
    <w:rsid w:val="00542B4A"/>
    <w:rsid w:val="00542F22"/>
    <w:rsid w:val="0054371A"/>
    <w:rsid w:val="005439F9"/>
    <w:rsid w:val="00543CCD"/>
    <w:rsid w:val="00543E5C"/>
    <w:rsid w:val="00543F92"/>
    <w:rsid w:val="00544063"/>
    <w:rsid w:val="005440AD"/>
    <w:rsid w:val="00544513"/>
    <w:rsid w:val="00544CD2"/>
    <w:rsid w:val="00544E2A"/>
    <w:rsid w:val="00544E84"/>
    <w:rsid w:val="0054502F"/>
    <w:rsid w:val="005454E6"/>
    <w:rsid w:val="0054599B"/>
    <w:rsid w:val="00545A1E"/>
    <w:rsid w:val="00545CCB"/>
    <w:rsid w:val="00545F6B"/>
    <w:rsid w:val="005461AF"/>
    <w:rsid w:val="005461E8"/>
    <w:rsid w:val="00546B14"/>
    <w:rsid w:val="00546E33"/>
    <w:rsid w:val="00546F75"/>
    <w:rsid w:val="0054708F"/>
    <w:rsid w:val="00547A58"/>
    <w:rsid w:val="00547D1C"/>
    <w:rsid w:val="00547FB3"/>
    <w:rsid w:val="00547FE1"/>
    <w:rsid w:val="0055054F"/>
    <w:rsid w:val="00550565"/>
    <w:rsid w:val="005507EA"/>
    <w:rsid w:val="00550C80"/>
    <w:rsid w:val="00550D0E"/>
    <w:rsid w:val="005510E3"/>
    <w:rsid w:val="00551145"/>
    <w:rsid w:val="00551250"/>
    <w:rsid w:val="00551562"/>
    <w:rsid w:val="00551762"/>
    <w:rsid w:val="00551E75"/>
    <w:rsid w:val="00552095"/>
    <w:rsid w:val="00552196"/>
    <w:rsid w:val="005525B3"/>
    <w:rsid w:val="0055264B"/>
    <w:rsid w:val="00552753"/>
    <w:rsid w:val="00552C77"/>
    <w:rsid w:val="00553255"/>
    <w:rsid w:val="00553571"/>
    <w:rsid w:val="00553869"/>
    <w:rsid w:val="0055389B"/>
    <w:rsid w:val="00553B0F"/>
    <w:rsid w:val="00553B82"/>
    <w:rsid w:val="00553CFB"/>
    <w:rsid w:val="0055416E"/>
    <w:rsid w:val="0055421D"/>
    <w:rsid w:val="005542B5"/>
    <w:rsid w:val="0055452B"/>
    <w:rsid w:val="00554593"/>
    <w:rsid w:val="0055500A"/>
    <w:rsid w:val="005557EE"/>
    <w:rsid w:val="00555911"/>
    <w:rsid w:val="0055594C"/>
    <w:rsid w:val="005559AB"/>
    <w:rsid w:val="00555F78"/>
    <w:rsid w:val="0055654B"/>
    <w:rsid w:val="0055672D"/>
    <w:rsid w:val="00556858"/>
    <w:rsid w:val="005568EC"/>
    <w:rsid w:val="00556CF6"/>
    <w:rsid w:val="00556E9A"/>
    <w:rsid w:val="005570FF"/>
    <w:rsid w:val="00557550"/>
    <w:rsid w:val="00557891"/>
    <w:rsid w:val="00557AEB"/>
    <w:rsid w:val="00557B15"/>
    <w:rsid w:val="00557BDC"/>
    <w:rsid w:val="00557C78"/>
    <w:rsid w:val="0056045C"/>
    <w:rsid w:val="005605D1"/>
    <w:rsid w:val="00560865"/>
    <w:rsid w:val="00560C1B"/>
    <w:rsid w:val="00560FDC"/>
    <w:rsid w:val="00561058"/>
    <w:rsid w:val="0056107E"/>
    <w:rsid w:val="00561118"/>
    <w:rsid w:val="005614EC"/>
    <w:rsid w:val="00561572"/>
    <w:rsid w:val="00561899"/>
    <w:rsid w:val="00561BDA"/>
    <w:rsid w:val="00562075"/>
    <w:rsid w:val="0056207F"/>
    <w:rsid w:val="005627B9"/>
    <w:rsid w:val="00562891"/>
    <w:rsid w:val="005629E2"/>
    <w:rsid w:val="00562A1D"/>
    <w:rsid w:val="00562A5E"/>
    <w:rsid w:val="00562BEA"/>
    <w:rsid w:val="00562DC8"/>
    <w:rsid w:val="0056380C"/>
    <w:rsid w:val="00563C14"/>
    <w:rsid w:val="00563F72"/>
    <w:rsid w:val="00563FBB"/>
    <w:rsid w:val="00563FC4"/>
    <w:rsid w:val="00564641"/>
    <w:rsid w:val="005647FA"/>
    <w:rsid w:val="00564BED"/>
    <w:rsid w:val="00564C30"/>
    <w:rsid w:val="00564FFF"/>
    <w:rsid w:val="00565281"/>
    <w:rsid w:val="00565384"/>
    <w:rsid w:val="00565488"/>
    <w:rsid w:val="005655E6"/>
    <w:rsid w:val="00566451"/>
    <w:rsid w:val="005667FD"/>
    <w:rsid w:val="00566CA7"/>
    <w:rsid w:val="00566D84"/>
    <w:rsid w:val="005671A1"/>
    <w:rsid w:val="005677A1"/>
    <w:rsid w:val="00567B5E"/>
    <w:rsid w:val="00567CD3"/>
    <w:rsid w:val="00567D23"/>
    <w:rsid w:val="00570550"/>
    <w:rsid w:val="005705AB"/>
    <w:rsid w:val="00570C26"/>
    <w:rsid w:val="00570CC7"/>
    <w:rsid w:val="00570E12"/>
    <w:rsid w:val="00570E2B"/>
    <w:rsid w:val="00570FD6"/>
    <w:rsid w:val="00570FEE"/>
    <w:rsid w:val="00571417"/>
    <w:rsid w:val="00571AE6"/>
    <w:rsid w:val="0057274D"/>
    <w:rsid w:val="00572A95"/>
    <w:rsid w:val="00573BEF"/>
    <w:rsid w:val="00573CED"/>
    <w:rsid w:val="00574A3D"/>
    <w:rsid w:val="00574D2A"/>
    <w:rsid w:val="00574FE0"/>
    <w:rsid w:val="0057505E"/>
    <w:rsid w:val="00575FCA"/>
    <w:rsid w:val="00576046"/>
    <w:rsid w:val="005762F7"/>
    <w:rsid w:val="00576334"/>
    <w:rsid w:val="00576558"/>
    <w:rsid w:val="0057657D"/>
    <w:rsid w:val="005767F8"/>
    <w:rsid w:val="00576C05"/>
    <w:rsid w:val="0057714E"/>
    <w:rsid w:val="0057739F"/>
    <w:rsid w:val="005775B9"/>
    <w:rsid w:val="0057793E"/>
    <w:rsid w:val="00577FD7"/>
    <w:rsid w:val="005805B8"/>
    <w:rsid w:val="00580603"/>
    <w:rsid w:val="00581211"/>
    <w:rsid w:val="005815BD"/>
    <w:rsid w:val="00581C5F"/>
    <w:rsid w:val="00582107"/>
    <w:rsid w:val="00582EFF"/>
    <w:rsid w:val="00583674"/>
    <w:rsid w:val="00583ABA"/>
    <w:rsid w:val="00583ACA"/>
    <w:rsid w:val="00583D66"/>
    <w:rsid w:val="00583E08"/>
    <w:rsid w:val="00583F7C"/>
    <w:rsid w:val="0058424B"/>
    <w:rsid w:val="0058476D"/>
    <w:rsid w:val="005852FD"/>
    <w:rsid w:val="00585579"/>
    <w:rsid w:val="00585A77"/>
    <w:rsid w:val="00585ED7"/>
    <w:rsid w:val="0058608F"/>
    <w:rsid w:val="00586338"/>
    <w:rsid w:val="005864A8"/>
    <w:rsid w:val="00586C2E"/>
    <w:rsid w:val="00586C83"/>
    <w:rsid w:val="00586CB2"/>
    <w:rsid w:val="00586D77"/>
    <w:rsid w:val="00586FCC"/>
    <w:rsid w:val="00587171"/>
    <w:rsid w:val="00587321"/>
    <w:rsid w:val="00590398"/>
    <w:rsid w:val="00590566"/>
    <w:rsid w:val="00590B1C"/>
    <w:rsid w:val="00590DD8"/>
    <w:rsid w:val="00591153"/>
    <w:rsid w:val="00591346"/>
    <w:rsid w:val="0059134F"/>
    <w:rsid w:val="0059166A"/>
    <w:rsid w:val="005916EB"/>
    <w:rsid w:val="00591E08"/>
    <w:rsid w:val="0059203E"/>
    <w:rsid w:val="00592F77"/>
    <w:rsid w:val="005932B4"/>
    <w:rsid w:val="005938E7"/>
    <w:rsid w:val="00593BDA"/>
    <w:rsid w:val="00593EEB"/>
    <w:rsid w:val="00593F79"/>
    <w:rsid w:val="00593FDC"/>
    <w:rsid w:val="00594428"/>
    <w:rsid w:val="005945E5"/>
    <w:rsid w:val="00594953"/>
    <w:rsid w:val="00594C8F"/>
    <w:rsid w:val="00595478"/>
    <w:rsid w:val="00595570"/>
    <w:rsid w:val="00595611"/>
    <w:rsid w:val="00595686"/>
    <w:rsid w:val="0059570A"/>
    <w:rsid w:val="0059570C"/>
    <w:rsid w:val="00595840"/>
    <w:rsid w:val="00595889"/>
    <w:rsid w:val="00595A87"/>
    <w:rsid w:val="00595B3C"/>
    <w:rsid w:val="005969A3"/>
    <w:rsid w:val="00596A29"/>
    <w:rsid w:val="00597430"/>
    <w:rsid w:val="005979CA"/>
    <w:rsid w:val="005A0119"/>
    <w:rsid w:val="005A0A02"/>
    <w:rsid w:val="005A0B32"/>
    <w:rsid w:val="005A0B93"/>
    <w:rsid w:val="005A108A"/>
    <w:rsid w:val="005A1217"/>
    <w:rsid w:val="005A141A"/>
    <w:rsid w:val="005A14E6"/>
    <w:rsid w:val="005A14E8"/>
    <w:rsid w:val="005A20E2"/>
    <w:rsid w:val="005A2349"/>
    <w:rsid w:val="005A236F"/>
    <w:rsid w:val="005A2433"/>
    <w:rsid w:val="005A2563"/>
    <w:rsid w:val="005A25A2"/>
    <w:rsid w:val="005A277D"/>
    <w:rsid w:val="005A2AF9"/>
    <w:rsid w:val="005A2FD5"/>
    <w:rsid w:val="005A3265"/>
    <w:rsid w:val="005A3611"/>
    <w:rsid w:val="005A363C"/>
    <w:rsid w:val="005A37B2"/>
    <w:rsid w:val="005A3993"/>
    <w:rsid w:val="005A3A18"/>
    <w:rsid w:val="005A3C16"/>
    <w:rsid w:val="005A424F"/>
    <w:rsid w:val="005A4265"/>
    <w:rsid w:val="005A4312"/>
    <w:rsid w:val="005A45A4"/>
    <w:rsid w:val="005A4B00"/>
    <w:rsid w:val="005A4F18"/>
    <w:rsid w:val="005A5205"/>
    <w:rsid w:val="005A5954"/>
    <w:rsid w:val="005A59B3"/>
    <w:rsid w:val="005A6249"/>
    <w:rsid w:val="005A6CE7"/>
    <w:rsid w:val="005A6D91"/>
    <w:rsid w:val="005A7320"/>
    <w:rsid w:val="005A788E"/>
    <w:rsid w:val="005B0203"/>
    <w:rsid w:val="005B02EC"/>
    <w:rsid w:val="005B02F8"/>
    <w:rsid w:val="005B0A1B"/>
    <w:rsid w:val="005B0A82"/>
    <w:rsid w:val="005B11EE"/>
    <w:rsid w:val="005B18B6"/>
    <w:rsid w:val="005B1B97"/>
    <w:rsid w:val="005B2489"/>
    <w:rsid w:val="005B2E46"/>
    <w:rsid w:val="005B33AF"/>
    <w:rsid w:val="005B345F"/>
    <w:rsid w:val="005B366A"/>
    <w:rsid w:val="005B36B6"/>
    <w:rsid w:val="005B36D4"/>
    <w:rsid w:val="005B3F35"/>
    <w:rsid w:val="005B4332"/>
    <w:rsid w:val="005B4619"/>
    <w:rsid w:val="005B4FF0"/>
    <w:rsid w:val="005B519B"/>
    <w:rsid w:val="005B55F3"/>
    <w:rsid w:val="005B5ABC"/>
    <w:rsid w:val="005B5DC7"/>
    <w:rsid w:val="005B60B3"/>
    <w:rsid w:val="005B6916"/>
    <w:rsid w:val="005B722A"/>
    <w:rsid w:val="005B72A2"/>
    <w:rsid w:val="005B7301"/>
    <w:rsid w:val="005B7728"/>
    <w:rsid w:val="005B7BD4"/>
    <w:rsid w:val="005C014E"/>
    <w:rsid w:val="005C0334"/>
    <w:rsid w:val="005C0637"/>
    <w:rsid w:val="005C074A"/>
    <w:rsid w:val="005C0D35"/>
    <w:rsid w:val="005C0E9F"/>
    <w:rsid w:val="005C1137"/>
    <w:rsid w:val="005C12A2"/>
    <w:rsid w:val="005C1740"/>
    <w:rsid w:val="005C187E"/>
    <w:rsid w:val="005C1896"/>
    <w:rsid w:val="005C18BC"/>
    <w:rsid w:val="005C1993"/>
    <w:rsid w:val="005C1AF0"/>
    <w:rsid w:val="005C1EE2"/>
    <w:rsid w:val="005C22E4"/>
    <w:rsid w:val="005C2479"/>
    <w:rsid w:val="005C28F0"/>
    <w:rsid w:val="005C2963"/>
    <w:rsid w:val="005C2A9E"/>
    <w:rsid w:val="005C2D7D"/>
    <w:rsid w:val="005C3674"/>
    <w:rsid w:val="005C37E8"/>
    <w:rsid w:val="005C3B57"/>
    <w:rsid w:val="005C3E54"/>
    <w:rsid w:val="005C44D0"/>
    <w:rsid w:val="005C4509"/>
    <w:rsid w:val="005C4821"/>
    <w:rsid w:val="005C4D3F"/>
    <w:rsid w:val="005C4F9D"/>
    <w:rsid w:val="005C5011"/>
    <w:rsid w:val="005C506B"/>
    <w:rsid w:val="005C523D"/>
    <w:rsid w:val="005C5698"/>
    <w:rsid w:val="005C5919"/>
    <w:rsid w:val="005C5C9B"/>
    <w:rsid w:val="005C5F37"/>
    <w:rsid w:val="005C6177"/>
    <w:rsid w:val="005C6281"/>
    <w:rsid w:val="005C6339"/>
    <w:rsid w:val="005C6423"/>
    <w:rsid w:val="005C67A4"/>
    <w:rsid w:val="005C6846"/>
    <w:rsid w:val="005C693F"/>
    <w:rsid w:val="005C6A4E"/>
    <w:rsid w:val="005C6C39"/>
    <w:rsid w:val="005C6F08"/>
    <w:rsid w:val="005C7D41"/>
    <w:rsid w:val="005D135C"/>
    <w:rsid w:val="005D1A70"/>
    <w:rsid w:val="005D1ACE"/>
    <w:rsid w:val="005D2162"/>
    <w:rsid w:val="005D2617"/>
    <w:rsid w:val="005D2A43"/>
    <w:rsid w:val="005D2AEF"/>
    <w:rsid w:val="005D2CBF"/>
    <w:rsid w:val="005D2EBE"/>
    <w:rsid w:val="005D360D"/>
    <w:rsid w:val="005D3A34"/>
    <w:rsid w:val="005D3E0C"/>
    <w:rsid w:val="005D4060"/>
    <w:rsid w:val="005D42C3"/>
    <w:rsid w:val="005D4636"/>
    <w:rsid w:val="005D48CC"/>
    <w:rsid w:val="005D4F8E"/>
    <w:rsid w:val="005D5151"/>
    <w:rsid w:val="005D58E5"/>
    <w:rsid w:val="005D5FCA"/>
    <w:rsid w:val="005D633F"/>
    <w:rsid w:val="005D6971"/>
    <w:rsid w:val="005D6D3C"/>
    <w:rsid w:val="005D6E91"/>
    <w:rsid w:val="005D6E96"/>
    <w:rsid w:val="005D705D"/>
    <w:rsid w:val="005D7D02"/>
    <w:rsid w:val="005D7D52"/>
    <w:rsid w:val="005D7D8E"/>
    <w:rsid w:val="005E0053"/>
    <w:rsid w:val="005E013F"/>
    <w:rsid w:val="005E0615"/>
    <w:rsid w:val="005E0AD8"/>
    <w:rsid w:val="005E0ADB"/>
    <w:rsid w:val="005E0BB7"/>
    <w:rsid w:val="005E0D21"/>
    <w:rsid w:val="005E10A5"/>
    <w:rsid w:val="005E19F2"/>
    <w:rsid w:val="005E1D13"/>
    <w:rsid w:val="005E22F9"/>
    <w:rsid w:val="005E23E2"/>
    <w:rsid w:val="005E2755"/>
    <w:rsid w:val="005E27D4"/>
    <w:rsid w:val="005E29FE"/>
    <w:rsid w:val="005E2B34"/>
    <w:rsid w:val="005E325F"/>
    <w:rsid w:val="005E3468"/>
    <w:rsid w:val="005E36EE"/>
    <w:rsid w:val="005E397A"/>
    <w:rsid w:val="005E3998"/>
    <w:rsid w:val="005E41D6"/>
    <w:rsid w:val="005E42B1"/>
    <w:rsid w:val="005E432E"/>
    <w:rsid w:val="005E4456"/>
    <w:rsid w:val="005E45E7"/>
    <w:rsid w:val="005E4AC0"/>
    <w:rsid w:val="005E4C42"/>
    <w:rsid w:val="005E5213"/>
    <w:rsid w:val="005E5352"/>
    <w:rsid w:val="005E5397"/>
    <w:rsid w:val="005E5420"/>
    <w:rsid w:val="005E5BA4"/>
    <w:rsid w:val="005E5FEB"/>
    <w:rsid w:val="005E63B9"/>
    <w:rsid w:val="005E658A"/>
    <w:rsid w:val="005E6750"/>
    <w:rsid w:val="005E67A6"/>
    <w:rsid w:val="005E67B0"/>
    <w:rsid w:val="005E725E"/>
    <w:rsid w:val="005E7CFB"/>
    <w:rsid w:val="005E7E4F"/>
    <w:rsid w:val="005E7F00"/>
    <w:rsid w:val="005F000C"/>
    <w:rsid w:val="005F003D"/>
    <w:rsid w:val="005F01A6"/>
    <w:rsid w:val="005F01B7"/>
    <w:rsid w:val="005F0428"/>
    <w:rsid w:val="005F0B90"/>
    <w:rsid w:val="005F0D07"/>
    <w:rsid w:val="005F0EAF"/>
    <w:rsid w:val="005F1212"/>
    <w:rsid w:val="005F127F"/>
    <w:rsid w:val="005F134D"/>
    <w:rsid w:val="005F1357"/>
    <w:rsid w:val="005F1A5D"/>
    <w:rsid w:val="005F1C65"/>
    <w:rsid w:val="005F2061"/>
    <w:rsid w:val="005F269B"/>
    <w:rsid w:val="005F26F7"/>
    <w:rsid w:val="005F28CB"/>
    <w:rsid w:val="005F2A8D"/>
    <w:rsid w:val="005F3117"/>
    <w:rsid w:val="005F3416"/>
    <w:rsid w:val="005F37A4"/>
    <w:rsid w:val="005F3B4F"/>
    <w:rsid w:val="005F3D77"/>
    <w:rsid w:val="005F3E7A"/>
    <w:rsid w:val="005F418E"/>
    <w:rsid w:val="005F4511"/>
    <w:rsid w:val="005F5405"/>
    <w:rsid w:val="005F563B"/>
    <w:rsid w:val="005F5676"/>
    <w:rsid w:val="005F5AC5"/>
    <w:rsid w:val="005F5DA5"/>
    <w:rsid w:val="005F5EED"/>
    <w:rsid w:val="005F6577"/>
    <w:rsid w:val="005F6896"/>
    <w:rsid w:val="005F6B25"/>
    <w:rsid w:val="005F6B9D"/>
    <w:rsid w:val="005F6C51"/>
    <w:rsid w:val="005F720B"/>
    <w:rsid w:val="005F7462"/>
    <w:rsid w:val="005F7966"/>
    <w:rsid w:val="005F7A86"/>
    <w:rsid w:val="005F7C50"/>
    <w:rsid w:val="005F7E32"/>
    <w:rsid w:val="0060005D"/>
    <w:rsid w:val="006000A8"/>
    <w:rsid w:val="0060030E"/>
    <w:rsid w:val="00600393"/>
    <w:rsid w:val="006006DF"/>
    <w:rsid w:val="00600C77"/>
    <w:rsid w:val="0060148F"/>
    <w:rsid w:val="006015D2"/>
    <w:rsid w:val="00601838"/>
    <w:rsid w:val="00601896"/>
    <w:rsid w:val="00601A29"/>
    <w:rsid w:val="00601D49"/>
    <w:rsid w:val="00601E12"/>
    <w:rsid w:val="00601E3F"/>
    <w:rsid w:val="00603003"/>
    <w:rsid w:val="00603148"/>
    <w:rsid w:val="006032A6"/>
    <w:rsid w:val="00603456"/>
    <w:rsid w:val="006035BF"/>
    <w:rsid w:val="00603628"/>
    <w:rsid w:val="006037B9"/>
    <w:rsid w:val="00603E5A"/>
    <w:rsid w:val="006041CB"/>
    <w:rsid w:val="006043E6"/>
    <w:rsid w:val="00604996"/>
    <w:rsid w:val="006049D6"/>
    <w:rsid w:val="00604FA8"/>
    <w:rsid w:val="00605111"/>
    <w:rsid w:val="00605428"/>
    <w:rsid w:val="006054D9"/>
    <w:rsid w:val="0060597A"/>
    <w:rsid w:val="006059B0"/>
    <w:rsid w:val="0060612D"/>
    <w:rsid w:val="00606555"/>
    <w:rsid w:val="00606FD6"/>
    <w:rsid w:val="006073C7"/>
    <w:rsid w:val="00607B9D"/>
    <w:rsid w:val="00607CDB"/>
    <w:rsid w:val="00611094"/>
    <w:rsid w:val="00611A84"/>
    <w:rsid w:val="00612537"/>
    <w:rsid w:val="006125C5"/>
    <w:rsid w:val="00612AAE"/>
    <w:rsid w:val="00612B60"/>
    <w:rsid w:val="00612C47"/>
    <w:rsid w:val="00612C81"/>
    <w:rsid w:val="00612D41"/>
    <w:rsid w:val="00613616"/>
    <w:rsid w:val="00613992"/>
    <w:rsid w:val="00614247"/>
    <w:rsid w:val="00614325"/>
    <w:rsid w:val="00614329"/>
    <w:rsid w:val="006146C3"/>
    <w:rsid w:val="006149EA"/>
    <w:rsid w:val="00614D57"/>
    <w:rsid w:val="0061537B"/>
    <w:rsid w:val="006154D6"/>
    <w:rsid w:val="00615C62"/>
    <w:rsid w:val="00615F59"/>
    <w:rsid w:val="00616191"/>
    <w:rsid w:val="006164FE"/>
    <w:rsid w:val="00616624"/>
    <w:rsid w:val="00616DB3"/>
    <w:rsid w:val="00617277"/>
    <w:rsid w:val="0061799A"/>
    <w:rsid w:val="00617B16"/>
    <w:rsid w:val="00617E31"/>
    <w:rsid w:val="0062032E"/>
    <w:rsid w:val="00620337"/>
    <w:rsid w:val="006205E3"/>
    <w:rsid w:val="00620917"/>
    <w:rsid w:val="00620E64"/>
    <w:rsid w:val="0062121D"/>
    <w:rsid w:val="006213A1"/>
    <w:rsid w:val="0062159A"/>
    <w:rsid w:val="0062171F"/>
    <w:rsid w:val="006220BC"/>
    <w:rsid w:val="0062240F"/>
    <w:rsid w:val="00622860"/>
    <w:rsid w:val="006229C6"/>
    <w:rsid w:val="00622C87"/>
    <w:rsid w:val="0062302A"/>
    <w:rsid w:val="00623147"/>
    <w:rsid w:val="0062369E"/>
    <w:rsid w:val="006236A0"/>
    <w:rsid w:val="006237B2"/>
    <w:rsid w:val="00623BE5"/>
    <w:rsid w:val="00623D2B"/>
    <w:rsid w:val="00624005"/>
    <w:rsid w:val="0062401A"/>
    <w:rsid w:val="0062427B"/>
    <w:rsid w:val="00624F98"/>
    <w:rsid w:val="00624FE9"/>
    <w:rsid w:val="00625DEA"/>
    <w:rsid w:val="00625ECC"/>
    <w:rsid w:val="006260D1"/>
    <w:rsid w:val="0062627B"/>
    <w:rsid w:val="0062676F"/>
    <w:rsid w:val="006269E9"/>
    <w:rsid w:val="00627335"/>
    <w:rsid w:val="00627667"/>
    <w:rsid w:val="006302F4"/>
    <w:rsid w:val="00630985"/>
    <w:rsid w:val="00630DD5"/>
    <w:rsid w:val="0063116E"/>
    <w:rsid w:val="006312E0"/>
    <w:rsid w:val="006313E9"/>
    <w:rsid w:val="00631532"/>
    <w:rsid w:val="006318DB"/>
    <w:rsid w:val="00631DB0"/>
    <w:rsid w:val="006320AA"/>
    <w:rsid w:val="00632C36"/>
    <w:rsid w:val="00633156"/>
    <w:rsid w:val="0063318A"/>
    <w:rsid w:val="00633856"/>
    <w:rsid w:val="00633CE9"/>
    <w:rsid w:val="00633F80"/>
    <w:rsid w:val="0063408C"/>
    <w:rsid w:val="006346B8"/>
    <w:rsid w:val="0063483B"/>
    <w:rsid w:val="00634CC6"/>
    <w:rsid w:val="006350D8"/>
    <w:rsid w:val="0063572D"/>
    <w:rsid w:val="006357A6"/>
    <w:rsid w:val="00635AD1"/>
    <w:rsid w:val="00635C87"/>
    <w:rsid w:val="00635D69"/>
    <w:rsid w:val="00635F06"/>
    <w:rsid w:val="00635F93"/>
    <w:rsid w:val="00636135"/>
    <w:rsid w:val="006364E4"/>
    <w:rsid w:val="0063677B"/>
    <w:rsid w:val="0063689F"/>
    <w:rsid w:val="0063697F"/>
    <w:rsid w:val="0063734A"/>
    <w:rsid w:val="00637816"/>
    <w:rsid w:val="006379F3"/>
    <w:rsid w:val="00637EDB"/>
    <w:rsid w:val="00640091"/>
    <w:rsid w:val="006409D6"/>
    <w:rsid w:val="0064106E"/>
    <w:rsid w:val="00641175"/>
    <w:rsid w:val="0064117F"/>
    <w:rsid w:val="006411DC"/>
    <w:rsid w:val="00641223"/>
    <w:rsid w:val="0064130E"/>
    <w:rsid w:val="00641467"/>
    <w:rsid w:val="006423C3"/>
    <w:rsid w:val="00642C3D"/>
    <w:rsid w:val="006430EA"/>
    <w:rsid w:val="00643264"/>
    <w:rsid w:val="00643450"/>
    <w:rsid w:val="006434B8"/>
    <w:rsid w:val="0064467D"/>
    <w:rsid w:val="006447E9"/>
    <w:rsid w:val="00644B30"/>
    <w:rsid w:val="00644CD8"/>
    <w:rsid w:val="00644E33"/>
    <w:rsid w:val="006455B0"/>
    <w:rsid w:val="006455C6"/>
    <w:rsid w:val="00645666"/>
    <w:rsid w:val="00645E42"/>
    <w:rsid w:val="0064672C"/>
    <w:rsid w:val="006471C6"/>
    <w:rsid w:val="006471F1"/>
    <w:rsid w:val="00647609"/>
    <w:rsid w:val="00647686"/>
    <w:rsid w:val="00647B85"/>
    <w:rsid w:val="0065093C"/>
    <w:rsid w:val="00650EC8"/>
    <w:rsid w:val="006511F3"/>
    <w:rsid w:val="0065134B"/>
    <w:rsid w:val="00651FEF"/>
    <w:rsid w:val="0065223B"/>
    <w:rsid w:val="006523A1"/>
    <w:rsid w:val="006527D2"/>
    <w:rsid w:val="006529F6"/>
    <w:rsid w:val="0065300D"/>
    <w:rsid w:val="00653086"/>
    <w:rsid w:val="0065313C"/>
    <w:rsid w:val="006531F8"/>
    <w:rsid w:val="006535AE"/>
    <w:rsid w:val="00653989"/>
    <w:rsid w:val="0065435A"/>
    <w:rsid w:val="006544E6"/>
    <w:rsid w:val="00654790"/>
    <w:rsid w:val="006554A8"/>
    <w:rsid w:val="00655D48"/>
    <w:rsid w:val="00655F27"/>
    <w:rsid w:val="0065605D"/>
    <w:rsid w:val="0065659E"/>
    <w:rsid w:val="00656964"/>
    <w:rsid w:val="00656A36"/>
    <w:rsid w:val="006576E2"/>
    <w:rsid w:val="00657D5D"/>
    <w:rsid w:val="0066018E"/>
    <w:rsid w:val="00660243"/>
    <w:rsid w:val="00660E2C"/>
    <w:rsid w:val="00661079"/>
    <w:rsid w:val="00661199"/>
    <w:rsid w:val="0066166A"/>
    <w:rsid w:val="00661C2A"/>
    <w:rsid w:val="0066210F"/>
    <w:rsid w:val="006628CE"/>
    <w:rsid w:val="00662B08"/>
    <w:rsid w:val="00662B9D"/>
    <w:rsid w:val="00662EA0"/>
    <w:rsid w:val="00662EA3"/>
    <w:rsid w:val="00663300"/>
    <w:rsid w:val="0066332E"/>
    <w:rsid w:val="00663B62"/>
    <w:rsid w:val="006646C6"/>
    <w:rsid w:val="00664B1A"/>
    <w:rsid w:val="006651A4"/>
    <w:rsid w:val="00665371"/>
    <w:rsid w:val="00665617"/>
    <w:rsid w:val="00665A0D"/>
    <w:rsid w:val="00665BD2"/>
    <w:rsid w:val="006662C5"/>
    <w:rsid w:val="00666750"/>
    <w:rsid w:val="0066689E"/>
    <w:rsid w:val="00666F61"/>
    <w:rsid w:val="00667055"/>
    <w:rsid w:val="006675AC"/>
    <w:rsid w:val="006675B0"/>
    <w:rsid w:val="00667689"/>
    <w:rsid w:val="00667B42"/>
    <w:rsid w:val="00667BA7"/>
    <w:rsid w:val="0067012E"/>
    <w:rsid w:val="0067041C"/>
    <w:rsid w:val="006710FE"/>
    <w:rsid w:val="00671145"/>
    <w:rsid w:val="006711D0"/>
    <w:rsid w:val="00671512"/>
    <w:rsid w:val="0067157A"/>
    <w:rsid w:val="00671892"/>
    <w:rsid w:val="00671A20"/>
    <w:rsid w:val="00671A59"/>
    <w:rsid w:val="00671B66"/>
    <w:rsid w:val="00671BC0"/>
    <w:rsid w:val="00671BD5"/>
    <w:rsid w:val="00671CD0"/>
    <w:rsid w:val="006722D2"/>
    <w:rsid w:val="0067233E"/>
    <w:rsid w:val="00672562"/>
    <w:rsid w:val="006725EC"/>
    <w:rsid w:val="006725F2"/>
    <w:rsid w:val="00672712"/>
    <w:rsid w:val="00672CBC"/>
    <w:rsid w:val="0067314B"/>
    <w:rsid w:val="00673224"/>
    <w:rsid w:val="006733A3"/>
    <w:rsid w:val="006733BE"/>
    <w:rsid w:val="006736F4"/>
    <w:rsid w:val="00673CAE"/>
    <w:rsid w:val="0067411C"/>
    <w:rsid w:val="006748E1"/>
    <w:rsid w:val="00674D0F"/>
    <w:rsid w:val="00675064"/>
    <w:rsid w:val="00675191"/>
    <w:rsid w:val="00675680"/>
    <w:rsid w:val="006759CA"/>
    <w:rsid w:val="00675F27"/>
    <w:rsid w:val="00675FBA"/>
    <w:rsid w:val="00676A1D"/>
    <w:rsid w:val="00676DEC"/>
    <w:rsid w:val="00676DED"/>
    <w:rsid w:val="00676E47"/>
    <w:rsid w:val="006774F5"/>
    <w:rsid w:val="00677843"/>
    <w:rsid w:val="00677879"/>
    <w:rsid w:val="006800A6"/>
    <w:rsid w:val="006803A7"/>
    <w:rsid w:val="006803C4"/>
    <w:rsid w:val="00680885"/>
    <w:rsid w:val="00680964"/>
    <w:rsid w:val="00680979"/>
    <w:rsid w:val="00680CEF"/>
    <w:rsid w:val="006814A7"/>
    <w:rsid w:val="0068187F"/>
    <w:rsid w:val="00681E3E"/>
    <w:rsid w:val="00681F2B"/>
    <w:rsid w:val="00682300"/>
    <w:rsid w:val="006823B0"/>
    <w:rsid w:val="006826E2"/>
    <w:rsid w:val="00682F04"/>
    <w:rsid w:val="0068309D"/>
    <w:rsid w:val="00683636"/>
    <w:rsid w:val="00683C28"/>
    <w:rsid w:val="00684542"/>
    <w:rsid w:val="006847AF"/>
    <w:rsid w:val="00684A53"/>
    <w:rsid w:val="00684A7E"/>
    <w:rsid w:val="006850E8"/>
    <w:rsid w:val="006851BC"/>
    <w:rsid w:val="00685311"/>
    <w:rsid w:val="006856C2"/>
    <w:rsid w:val="00685A9B"/>
    <w:rsid w:val="00685B56"/>
    <w:rsid w:val="00685E2F"/>
    <w:rsid w:val="0068623E"/>
    <w:rsid w:val="0068695D"/>
    <w:rsid w:val="00687006"/>
    <w:rsid w:val="006872E2"/>
    <w:rsid w:val="00687601"/>
    <w:rsid w:val="006877DD"/>
    <w:rsid w:val="00687C6D"/>
    <w:rsid w:val="0069060B"/>
    <w:rsid w:val="0069074F"/>
    <w:rsid w:val="00690792"/>
    <w:rsid w:val="006908AF"/>
    <w:rsid w:val="00690E15"/>
    <w:rsid w:val="00691103"/>
    <w:rsid w:val="00691144"/>
    <w:rsid w:val="00691384"/>
    <w:rsid w:val="006913F7"/>
    <w:rsid w:val="0069165A"/>
    <w:rsid w:val="006919ED"/>
    <w:rsid w:val="0069227A"/>
    <w:rsid w:val="00692374"/>
    <w:rsid w:val="00692510"/>
    <w:rsid w:val="006925AA"/>
    <w:rsid w:val="006927AB"/>
    <w:rsid w:val="006930A2"/>
    <w:rsid w:val="0069310E"/>
    <w:rsid w:val="0069332C"/>
    <w:rsid w:val="00693464"/>
    <w:rsid w:val="00693469"/>
    <w:rsid w:val="0069362A"/>
    <w:rsid w:val="00693969"/>
    <w:rsid w:val="00693B3F"/>
    <w:rsid w:val="00693BE0"/>
    <w:rsid w:val="0069431B"/>
    <w:rsid w:val="00694357"/>
    <w:rsid w:val="0069437D"/>
    <w:rsid w:val="0069442E"/>
    <w:rsid w:val="006944E0"/>
    <w:rsid w:val="006947B1"/>
    <w:rsid w:val="00694D59"/>
    <w:rsid w:val="0069509E"/>
    <w:rsid w:val="006958E0"/>
    <w:rsid w:val="0069596A"/>
    <w:rsid w:val="00695D30"/>
    <w:rsid w:val="00695F4B"/>
    <w:rsid w:val="00696E38"/>
    <w:rsid w:val="00697222"/>
    <w:rsid w:val="00697293"/>
    <w:rsid w:val="0069773C"/>
    <w:rsid w:val="00697941"/>
    <w:rsid w:val="006A036F"/>
    <w:rsid w:val="006A08D1"/>
    <w:rsid w:val="006A0DFB"/>
    <w:rsid w:val="006A1097"/>
    <w:rsid w:val="006A12FC"/>
    <w:rsid w:val="006A15D8"/>
    <w:rsid w:val="006A1634"/>
    <w:rsid w:val="006A1648"/>
    <w:rsid w:val="006A17F8"/>
    <w:rsid w:val="006A19FF"/>
    <w:rsid w:val="006A20F7"/>
    <w:rsid w:val="006A2136"/>
    <w:rsid w:val="006A25E9"/>
    <w:rsid w:val="006A280E"/>
    <w:rsid w:val="006A2A36"/>
    <w:rsid w:val="006A32C0"/>
    <w:rsid w:val="006A339D"/>
    <w:rsid w:val="006A3A47"/>
    <w:rsid w:val="006A3F35"/>
    <w:rsid w:val="006A40D7"/>
    <w:rsid w:val="006A4261"/>
    <w:rsid w:val="006A49C3"/>
    <w:rsid w:val="006A4AAB"/>
    <w:rsid w:val="006A4BDA"/>
    <w:rsid w:val="006A51E7"/>
    <w:rsid w:val="006A5430"/>
    <w:rsid w:val="006A580E"/>
    <w:rsid w:val="006A5DAF"/>
    <w:rsid w:val="006A5F34"/>
    <w:rsid w:val="006A6149"/>
    <w:rsid w:val="006A62C9"/>
    <w:rsid w:val="006A62CD"/>
    <w:rsid w:val="006A645D"/>
    <w:rsid w:val="006A701A"/>
    <w:rsid w:val="006A72CF"/>
    <w:rsid w:val="006A72D5"/>
    <w:rsid w:val="006A7383"/>
    <w:rsid w:val="006A73E0"/>
    <w:rsid w:val="006B032F"/>
    <w:rsid w:val="006B0355"/>
    <w:rsid w:val="006B0CEC"/>
    <w:rsid w:val="006B0E9B"/>
    <w:rsid w:val="006B15A5"/>
    <w:rsid w:val="006B1840"/>
    <w:rsid w:val="006B1E72"/>
    <w:rsid w:val="006B2617"/>
    <w:rsid w:val="006B3263"/>
    <w:rsid w:val="006B3284"/>
    <w:rsid w:val="006B3BB3"/>
    <w:rsid w:val="006B3EB1"/>
    <w:rsid w:val="006B410D"/>
    <w:rsid w:val="006B41FA"/>
    <w:rsid w:val="006B4636"/>
    <w:rsid w:val="006B47AE"/>
    <w:rsid w:val="006B4C86"/>
    <w:rsid w:val="006B4E13"/>
    <w:rsid w:val="006B4E5B"/>
    <w:rsid w:val="006B4F84"/>
    <w:rsid w:val="006B50D9"/>
    <w:rsid w:val="006B51CC"/>
    <w:rsid w:val="006B527B"/>
    <w:rsid w:val="006B52AA"/>
    <w:rsid w:val="006B547B"/>
    <w:rsid w:val="006B54FD"/>
    <w:rsid w:val="006B5575"/>
    <w:rsid w:val="006B5734"/>
    <w:rsid w:val="006B6155"/>
    <w:rsid w:val="006B636F"/>
    <w:rsid w:val="006B643A"/>
    <w:rsid w:val="006B6AF0"/>
    <w:rsid w:val="006B6BBA"/>
    <w:rsid w:val="006B6D70"/>
    <w:rsid w:val="006B6D8C"/>
    <w:rsid w:val="006B73E3"/>
    <w:rsid w:val="006B7D92"/>
    <w:rsid w:val="006C0829"/>
    <w:rsid w:val="006C095E"/>
    <w:rsid w:val="006C0F91"/>
    <w:rsid w:val="006C1134"/>
    <w:rsid w:val="006C1AB4"/>
    <w:rsid w:val="006C2268"/>
    <w:rsid w:val="006C2658"/>
    <w:rsid w:val="006C26E6"/>
    <w:rsid w:val="006C32A2"/>
    <w:rsid w:val="006C33D6"/>
    <w:rsid w:val="006C36CF"/>
    <w:rsid w:val="006C3D3D"/>
    <w:rsid w:val="006C4057"/>
    <w:rsid w:val="006C42BF"/>
    <w:rsid w:val="006C49A7"/>
    <w:rsid w:val="006C4B4D"/>
    <w:rsid w:val="006C4FF1"/>
    <w:rsid w:val="006C5951"/>
    <w:rsid w:val="006C5C33"/>
    <w:rsid w:val="006C5D31"/>
    <w:rsid w:val="006C68BE"/>
    <w:rsid w:val="006C69AF"/>
    <w:rsid w:val="006C6A52"/>
    <w:rsid w:val="006C6B8A"/>
    <w:rsid w:val="006C7138"/>
    <w:rsid w:val="006C73A6"/>
    <w:rsid w:val="006C7557"/>
    <w:rsid w:val="006C7778"/>
    <w:rsid w:val="006C77F7"/>
    <w:rsid w:val="006C7F2F"/>
    <w:rsid w:val="006D016A"/>
    <w:rsid w:val="006D0BBE"/>
    <w:rsid w:val="006D0BEB"/>
    <w:rsid w:val="006D0CA7"/>
    <w:rsid w:val="006D1098"/>
    <w:rsid w:val="006D1595"/>
    <w:rsid w:val="006D161F"/>
    <w:rsid w:val="006D16BD"/>
    <w:rsid w:val="006D1719"/>
    <w:rsid w:val="006D177D"/>
    <w:rsid w:val="006D1830"/>
    <w:rsid w:val="006D1C0D"/>
    <w:rsid w:val="006D214C"/>
    <w:rsid w:val="006D2433"/>
    <w:rsid w:val="006D2D15"/>
    <w:rsid w:val="006D3794"/>
    <w:rsid w:val="006D3ACF"/>
    <w:rsid w:val="006D3E40"/>
    <w:rsid w:val="006D3E93"/>
    <w:rsid w:val="006D401D"/>
    <w:rsid w:val="006D45B5"/>
    <w:rsid w:val="006D48A9"/>
    <w:rsid w:val="006D501B"/>
    <w:rsid w:val="006D57E2"/>
    <w:rsid w:val="006D6D77"/>
    <w:rsid w:val="006D7097"/>
    <w:rsid w:val="006D7388"/>
    <w:rsid w:val="006D7398"/>
    <w:rsid w:val="006D73AD"/>
    <w:rsid w:val="006D755C"/>
    <w:rsid w:val="006D777B"/>
    <w:rsid w:val="006D79F7"/>
    <w:rsid w:val="006E0406"/>
    <w:rsid w:val="006E06DA"/>
    <w:rsid w:val="006E0810"/>
    <w:rsid w:val="006E0C8E"/>
    <w:rsid w:val="006E0CA4"/>
    <w:rsid w:val="006E10CD"/>
    <w:rsid w:val="006E11D3"/>
    <w:rsid w:val="006E13EA"/>
    <w:rsid w:val="006E140E"/>
    <w:rsid w:val="006E158E"/>
    <w:rsid w:val="006E1ACB"/>
    <w:rsid w:val="006E1C40"/>
    <w:rsid w:val="006E25CA"/>
    <w:rsid w:val="006E272B"/>
    <w:rsid w:val="006E2B35"/>
    <w:rsid w:val="006E2BFF"/>
    <w:rsid w:val="006E2C27"/>
    <w:rsid w:val="006E2E30"/>
    <w:rsid w:val="006E3300"/>
    <w:rsid w:val="006E3690"/>
    <w:rsid w:val="006E37C7"/>
    <w:rsid w:val="006E390D"/>
    <w:rsid w:val="006E3A08"/>
    <w:rsid w:val="006E3D7E"/>
    <w:rsid w:val="006E4054"/>
    <w:rsid w:val="006E4359"/>
    <w:rsid w:val="006E46F4"/>
    <w:rsid w:val="006E4828"/>
    <w:rsid w:val="006E4F29"/>
    <w:rsid w:val="006E5013"/>
    <w:rsid w:val="006E52F2"/>
    <w:rsid w:val="006E568C"/>
    <w:rsid w:val="006E5A11"/>
    <w:rsid w:val="006E5B31"/>
    <w:rsid w:val="006E5BB7"/>
    <w:rsid w:val="006E5D79"/>
    <w:rsid w:val="006E6505"/>
    <w:rsid w:val="006E6544"/>
    <w:rsid w:val="006E6952"/>
    <w:rsid w:val="006E6A25"/>
    <w:rsid w:val="006E6AF6"/>
    <w:rsid w:val="006E6CBA"/>
    <w:rsid w:val="006E7011"/>
    <w:rsid w:val="006E77A8"/>
    <w:rsid w:val="006E77B4"/>
    <w:rsid w:val="006E7939"/>
    <w:rsid w:val="006E7A61"/>
    <w:rsid w:val="006E7C5C"/>
    <w:rsid w:val="006E7E9D"/>
    <w:rsid w:val="006E7EF6"/>
    <w:rsid w:val="006F014F"/>
    <w:rsid w:val="006F0430"/>
    <w:rsid w:val="006F0E61"/>
    <w:rsid w:val="006F113C"/>
    <w:rsid w:val="006F129C"/>
    <w:rsid w:val="006F140C"/>
    <w:rsid w:val="006F147C"/>
    <w:rsid w:val="006F1979"/>
    <w:rsid w:val="006F1B51"/>
    <w:rsid w:val="006F1C0D"/>
    <w:rsid w:val="006F3098"/>
    <w:rsid w:val="006F3345"/>
    <w:rsid w:val="006F3956"/>
    <w:rsid w:val="006F4791"/>
    <w:rsid w:val="006F479B"/>
    <w:rsid w:val="006F48BD"/>
    <w:rsid w:val="006F4EFF"/>
    <w:rsid w:val="006F51A1"/>
    <w:rsid w:val="006F53AD"/>
    <w:rsid w:val="006F5544"/>
    <w:rsid w:val="006F5573"/>
    <w:rsid w:val="006F5927"/>
    <w:rsid w:val="006F5ACA"/>
    <w:rsid w:val="006F5BE2"/>
    <w:rsid w:val="006F5DD8"/>
    <w:rsid w:val="006F5E9B"/>
    <w:rsid w:val="006F61B1"/>
    <w:rsid w:val="006F70D2"/>
    <w:rsid w:val="006F747B"/>
    <w:rsid w:val="006F75B3"/>
    <w:rsid w:val="006F7DEA"/>
    <w:rsid w:val="006F7F9E"/>
    <w:rsid w:val="0070011C"/>
    <w:rsid w:val="0070034E"/>
    <w:rsid w:val="0070049A"/>
    <w:rsid w:val="00700ABD"/>
    <w:rsid w:val="00700D37"/>
    <w:rsid w:val="00700E09"/>
    <w:rsid w:val="007011F1"/>
    <w:rsid w:val="007012D7"/>
    <w:rsid w:val="007019F4"/>
    <w:rsid w:val="00701A43"/>
    <w:rsid w:val="00701AA6"/>
    <w:rsid w:val="00701BDB"/>
    <w:rsid w:val="0070238A"/>
    <w:rsid w:val="0070246B"/>
    <w:rsid w:val="0070270C"/>
    <w:rsid w:val="00702A10"/>
    <w:rsid w:val="00702B7D"/>
    <w:rsid w:val="007035EF"/>
    <w:rsid w:val="00703DC5"/>
    <w:rsid w:val="00703F3D"/>
    <w:rsid w:val="0070401E"/>
    <w:rsid w:val="00704129"/>
    <w:rsid w:val="007044AF"/>
    <w:rsid w:val="00704CF7"/>
    <w:rsid w:val="00704E4B"/>
    <w:rsid w:val="00705487"/>
    <w:rsid w:val="00705701"/>
    <w:rsid w:val="0070594D"/>
    <w:rsid w:val="00705E1E"/>
    <w:rsid w:val="00706023"/>
    <w:rsid w:val="00706183"/>
    <w:rsid w:val="007062A6"/>
    <w:rsid w:val="0070655E"/>
    <w:rsid w:val="007069B7"/>
    <w:rsid w:val="0070710E"/>
    <w:rsid w:val="007072D1"/>
    <w:rsid w:val="007073ED"/>
    <w:rsid w:val="007076CF"/>
    <w:rsid w:val="007078F3"/>
    <w:rsid w:val="00707E32"/>
    <w:rsid w:val="00707EAF"/>
    <w:rsid w:val="007102AF"/>
    <w:rsid w:val="007103FC"/>
    <w:rsid w:val="0071055F"/>
    <w:rsid w:val="0071057B"/>
    <w:rsid w:val="00710BF8"/>
    <w:rsid w:val="00710DE4"/>
    <w:rsid w:val="00711339"/>
    <w:rsid w:val="007114FC"/>
    <w:rsid w:val="00711980"/>
    <w:rsid w:val="0071203B"/>
    <w:rsid w:val="00712610"/>
    <w:rsid w:val="00712B59"/>
    <w:rsid w:val="00712E63"/>
    <w:rsid w:val="00712E67"/>
    <w:rsid w:val="00712E75"/>
    <w:rsid w:val="0071355D"/>
    <w:rsid w:val="00713F90"/>
    <w:rsid w:val="00713FF8"/>
    <w:rsid w:val="00714012"/>
    <w:rsid w:val="007140F5"/>
    <w:rsid w:val="007141B3"/>
    <w:rsid w:val="007143C3"/>
    <w:rsid w:val="00714433"/>
    <w:rsid w:val="00714647"/>
    <w:rsid w:val="00714C72"/>
    <w:rsid w:val="00714D24"/>
    <w:rsid w:val="0071561F"/>
    <w:rsid w:val="00715644"/>
    <w:rsid w:val="007158D6"/>
    <w:rsid w:val="00715905"/>
    <w:rsid w:val="0071662D"/>
    <w:rsid w:val="00716688"/>
    <w:rsid w:val="00716706"/>
    <w:rsid w:val="00716BF2"/>
    <w:rsid w:val="0071706D"/>
    <w:rsid w:val="00717201"/>
    <w:rsid w:val="007172C5"/>
    <w:rsid w:val="007175F6"/>
    <w:rsid w:val="007176D3"/>
    <w:rsid w:val="007176FA"/>
    <w:rsid w:val="007177ED"/>
    <w:rsid w:val="007179F6"/>
    <w:rsid w:val="00717A74"/>
    <w:rsid w:val="00717AF6"/>
    <w:rsid w:val="0072025E"/>
    <w:rsid w:val="00720638"/>
    <w:rsid w:val="00720702"/>
    <w:rsid w:val="00720A3D"/>
    <w:rsid w:val="00720C4F"/>
    <w:rsid w:val="00720C77"/>
    <w:rsid w:val="00720DCA"/>
    <w:rsid w:val="007212D1"/>
    <w:rsid w:val="00721E73"/>
    <w:rsid w:val="00721FDE"/>
    <w:rsid w:val="00722447"/>
    <w:rsid w:val="007224F3"/>
    <w:rsid w:val="00722F42"/>
    <w:rsid w:val="007230B1"/>
    <w:rsid w:val="00723466"/>
    <w:rsid w:val="0072359A"/>
    <w:rsid w:val="00723C21"/>
    <w:rsid w:val="00723FFC"/>
    <w:rsid w:val="00724277"/>
    <w:rsid w:val="00724879"/>
    <w:rsid w:val="00724F60"/>
    <w:rsid w:val="0072538C"/>
    <w:rsid w:val="007257EE"/>
    <w:rsid w:val="00725A64"/>
    <w:rsid w:val="00726438"/>
    <w:rsid w:val="0072698D"/>
    <w:rsid w:val="00726D37"/>
    <w:rsid w:val="00726F56"/>
    <w:rsid w:val="007278AA"/>
    <w:rsid w:val="00727B7A"/>
    <w:rsid w:val="00727CF7"/>
    <w:rsid w:val="00727E15"/>
    <w:rsid w:val="0073024A"/>
    <w:rsid w:val="00730392"/>
    <w:rsid w:val="00730563"/>
    <w:rsid w:val="00730AA5"/>
    <w:rsid w:val="0073240A"/>
    <w:rsid w:val="00732EA4"/>
    <w:rsid w:val="00732F08"/>
    <w:rsid w:val="007332A1"/>
    <w:rsid w:val="007334F9"/>
    <w:rsid w:val="00733A47"/>
    <w:rsid w:val="00733A9D"/>
    <w:rsid w:val="00733B17"/>
    <w:rsid w:val="00733DB5"/>
    <w:rsid w:val="00734252"/>
    <w:rsid w:val="007342DB"/>
    <w:rsid w:val="00734319"/>
    <w:rsid w:val="0073470C"/>
    <w:rsid w:val="007347D5"/>
    <w:rsid w:val="00734DB8"/>
    <w:rsid w:val="007353E3"/>
    <w:rsid w:val="0073555C"/>
    <w:rsid w:val="00735569"/>
    <w:rsid w:val="00735BF9"/>
    <w:rsid w:val="00735CD9"/>
    <w:rsid w:val="00736137"/>
    <w:rsid w:val="00736244"/>
    <w:rsid w:val="00736685"/>
    <w:rsid w:val="00736849"/>
    <w:rsid w:val="00736878"/>
    <w:rsid w:val="007376DF"/>
    <w:rsid w:val="00737E39"/>
    <w:rsid w:val="007403F1"/>
    <w:rsid w:val="0074092D"/>
    <w:rsid w:val="00740DB6"/>
    <w:rsid w:val="00740F45"/>
    <w:rsid w:val="00740F51"/>
    <w:rsid w:val="0074120B"/>
    <w:rsid w:val="007413D9"/>
    <w:rsid w:val="0074157E"/>
    <w:rsid w:val="0074185F"/>
    <w:rsid w:val="00741CC7"/>
    <w:rsid w:val="00741D47"/>
    <w:rsid w:val="007421D3"/>
    <w:rsid w:val="00742B42"/>
    <w:rsid w:val="00742EB4"/>
    <w:rsid w:val="00742FC8"/>
    <w:rsid w:val="00743226"/>
    <w:rsid w:val="00743785"/>
    <w:rsid w:val="00743D2C"/>
    <w:rsid w:val="00743EA8"/>
    <w:rsid w:val="007442FE"/>
    <w:rsid w:val="00744506"/>
    <w:rsid w:val="0074488D"/>
    <w:rsid w:val="007448B2"/>
    <w:rsid w:val="0074495A"/>
    <w:rsid w:val="00744A44"/>
    <w:rsid w:val="00744A9C"/>
    <w:rsid w:val="007457E1"/>
    <w:rsid w:val="007460D4"/>
    <w:rsid w:val="00746384"/>
    <w:rsid w:val="00746649"/>
    <w:rsid w:val="00746846"/>
    <w:rsid w:val="00746852"/>
    <w:rsid w:val="00746BC5"/>
    <w:rsid w:val="00746F12"/>
    <w:rsid w:val="007475A3"/>
    <w:rsid w:val="00747790"/>
    <w:rsid w:val="00747F66"/>
    <w:rsid w:val="00750246"/>
    <w:rsid w:val="00750403"/>
    <w:rsid w:val="00750567"/>
    <w:rsid w:val="007506F8"/>
    <w:rsid w:val="0075074F"/>
    <w:rsid w:val="00750811"/>
    <w:rsid w:val="00750B35"/>
    <w:rsid w:val="00750FCF"/>
    <w:rsid w:val="007510BB"/>
    <w:rsid w:val="0075151F"/>
    <w:rsid w:val="007515E4"/>
    <w:rsid w:val="00752026"/>
    <w:rsid w:val="007525A1"/>
    <w:rsid w:val="00752D69"/>
    <w:rsid w:val="00752DB7"/>
    <w:rsid w:val="00753533"/>
    <w:rsid w:val="00753729"/>
    <w:rsid w:val="00753FCA"/>
    <w:rsid w:val="0075404F"/>
    <w:rsid w:val="00754995"/>
    <w:rsid w:val="00754A14"/>
    <w:rsid w:val="0075501B"/>
    <w:rsid w:val="00755394"/>
    <w:rsid w:val="007554BB"/>
    <w:rsid w:val="00755B77"/>
    <w:rsid w:val="00755D11"/>
    <w:rsid w:val="00755F0A"/>
    <w:rsid w:val="0075648D"/>
    <w:rsid w:val="00756666"/>
    <w:rsid w:val="007569FB"/>
    <w:rsid w:val="00756A7F"/>
    <w:rsid w:val="00756F4C"/>
    <w:rsid w:val="00757076"/>
    <w:rsid w:val="0075735D"/>
    <w:rsid w:val="0075743E"/>
    <w:rsid w:val="0075783E"/>
    <w:rsid w:val="00760209"/>
    <w:rsid w:val="007604C5"/>
    <w:rsid w:val="007605DB"/>
    <w:rsid w:val="007608F4"/>
    <w:rsid w:val="00760CFF"/>
    <w:rsid w:val="00760E11"/>
    <w:rsid w:val="00760FCC"/>
    <w:rsid w:val="007611AF"/>
    <w:rsid w:val="00761213"/>
    <w:rsid w:val="0076138A"/>
    <w:rsid w:val="0076146C"/>
    <w:rsid w:val="007617DE"/>
    <w:rsid w:val="007618B3"/>
    <w:rsid w:val="00761992"/>
    <w:rsid w:val="007620B2"/>
    <w:rsid w:val="007620B6"/>
    <w:rsid w:val="007625D1"/>
    <w:rsid w:val="00762927"/>
    <w:rsid w:val="00762DAB"/>
    <w:rsid w:val="00762E6B"/>
    <w:rsid w:val="00762F16"/>
    <w:rsid w:val="0076394F"/>
    <w:rsid w:val="00763A9B"/>
    <w:rsid w:val="00763E93"/>
    <w:rsid w:val="0076455E"/>
    <w:rsid w:val="007647D3"/>
    <w:rsid w:val="00764EDB"/>
    <w:rsid w:val="007651DD"/>
    <w:rsid w:val="007661AD"/>
    <w:rsid w:val="007662A7"/>
    <w:rsid w:val="007663E7"/>
    <w:rsid w:val="007664AA"/>
    <w:rsid w:val="00766649"/>
    <w:rsid w:val="007668D8"/>
    <w:rsid w:val="007668EF"/>
    <w:rsid w:val="00766A1A"/>
    <w:rsid w:val="00766CA7"/>
    <w:rsid w:val="00766DAC"/>
    <w:rsid w:val="00767089"/>
    <w:rsid w:val="0076708D"/>
    <w:rsid w:val="007671B1"/>
    <w:rsid w:val="00767843"/>
    <w:rsid w:val="00770009"/>
    <w:rsid w:val="00770027"/>
    <w:rsid w:val="00770392"/>
    <w:rsid w:val="00770440"/>
    <w:rsid w:val="007709A1"/>
    <w:rsid w:val="00770DA4"/>
    <w:rsid w:val="00771013"/>
    <w:rsid w:val="0077118A"/>
    <w:rsid w:val="0077196E"/>
    <w:rsid w:val="00771A85"/>
    <w:rsid w:val="00771D25"/>
    <w:rsid w:val="00772274"/>
    <w:rsid w:val="007722BE"/>
    <w:rsid w:val="00772BB2"/>
    <w:rsid w:val="00772C5E"/>
    <w:rsid w:val="007737F1"/>
    <w:rsid w:val="00773826"/>
    <w:rsid w:val="00773A36"/>
    <w:rsid w:val="00773F84"/>
    <w:rsid w:val="007748B9"/>
    <w:rsid w:val="00775038"/>
    <w:rsid w:val="00775293"/>
    <w:rsid w:val="007757B2"/>
    <w:rsid w:val="007758AF"/>
    <w:rsid w:val="007758EB"/>
    <w:rsid w:val="00775BFA"/>
    <w:rsid w:val="00775C46"/>
    <w:rsid w:val="007764E4"/>
    <w:rsid w:val="007766F9"/>
    <w:rsid w:val="00776A8A"/>
    <w:rsid w:val="00777158"/>
    <w:rsid w:val="00777865"/>
    <w:rsid w:val="00777A57"/>
    <w:rsid w:val="00777BA1"/>
    <w:rsid w:val="00777C65"/>
    <w:rsid w:val="00777F6A"/>
    <w:rsid w:val="007802BE"/>
    <w:rsid w:val="007802D1"/>
    <w:rsid w:val="0078067C"/>
    <w:rsid w:val="0078157F"/>
    <w:rsid w:val="00781A2A"/>
    <w:rsid w:val="00781AB9"/>
    <w:rsid w:val="00781C6D"/>
    <w:rsid w:val="0078260D"/>
    <w:rsid w:val="00782BE6"/>
    <w:rsid w:val="00782C45"/>
    <w:rsid w:val="00783A53"/>
    <w:rsid w:val="00783BA6"/>
    <w:rsid w:val="00784283"/>
    <w:rsid w:val="00784386"/>
    <w:rsid w:val="007846BA"/>
    <w:rsid w:val="00784E29"/>
    <w:rsid w:val="0078536B"/>
    <w:rsid w:val="00785427"/>
    <w:rsid w:val="00785534"/>
    <w:rsid w:val="0078596A"/>
    <w:rsid w:val="00785A45"/>
    <w:rsid w:val="0078661B"/>
    <w:rsid w:val="00786623"/>
    <w:rsid w:val="007868B9"/>
    <w:rsid w:val="00786990"/>
    <w:rsid w:val="00786A79"/>
    <w:rsid w:val="00786C71"/>
    <w:rsid w:val="00787DEB"/>
    <w:rsid w:val="00787E8A"/>
    <w:rsid w:val="00790332"/>
    <w:rsid w:val="00790738"/>
    <w:rsid w:val="00790C30"/>
    <w:rsid w:val="00790CFF"/>
    <w:rsid w:val="00791534"/>
    <w:rsid w:val="00791841"/>
    <w:rsid w:val="0079208C"/>
    <w:rsid w:val="007922D4"/>
    <w:rsid w:val="0079242D"/>
    <w:rsid w:val="00793569"/>
    <w:rsid w:val="00793A8C"/>
    <w:rsid w:val="00793E5C"/>
    <w:rsid w:val="0079416E"/>
    <w:rsid w:val="007944F9"/>
    <w:rsid w:val="0079462A"/>
    <w:rsid w:val="00794631"/>
    <w:rsid w:val="0079494F"/>
    <w:rsid w:val="00794DC7"/>
    <w:rsid w:val="00794EA3"/>
    <w:rsid w:val="00795334"/>
    <w:rsid w:val="0079533B"/>
    <w:rsid w:val="007953D9"/>
    <w:rsid w:val="00795546"/>
    <w:rsid w:val="00795658"/>
    <w:rsid w:val="0079566C"/>
    <w:rsid w:val="00795E8F"/>
    <w:rsid w:val="0079602E"/>
    <w:rsid w:val="00796072"/>
    <w:rsid w:val="00796299"/>
    <w:rsid w:val="00796393"/>
    <w:rsid w:val="00796401"/>
    <w:rsid w:val="00796919"/>
    <w:rsid w:val="00796D36"/>
    <w:rsid w:val="00797B3B"/>
    <w:rsid w:val="00797E07"/>
    <w:rsid w:val="007A0AB4"/>
    <w:rsid w:val="007A0E5E"/>
    <w:rsid w:val="007A0E68"/>
    <w:rsid w:val="007A10C5"/>
    <w:rsid w:val="007A1242"/>
    <w:rsid w:val="007A12BD"/>
    <w:rsid w:val="007A12DD"/>
    <w:rsid w:val="007A1569"/>
    <w:rsid w:val="007A1781"/>
    <w:rsid w:val="007A17C2"/>
    <w:rsid w:val="007A1819"/>
    <w:rsid w:val="007A288D"/>
    <w:rsid w:val="007A28A3"/>
    <w:rsid w:val="007A2B33"/>
    <w:rsid w:val="007A350E"/>
    <w:rsid w:val="007A3933"/>
    <w:rsid w:val="007A3962"/>
    <w:rsid w:val="007A3DC5"/>
    <w:rsid w:val="007A3F08"/>
    <w:rsid w:val="007A4237"/>
    <w:rsid w:val="007A4B1E"/>
    <w:rsid w:val="007A5029"/>
    <w:rsid w:val="007A5611"/>
    <w:rsid w:val="007A62E7"/>
    <w:rsid w:val="007A659C"/>
    <w:rsid w:val="007A661B"/>
    <w:rsid w:val="007A6874"/>
    <w:rsid w:val="007A68AF"/>
    <w:rsid w:val="007A695C"/>
    <w:rsid w:val="007A6A17"/>
    <w:rsid w:val="007A6B48"/>
    <w:rsid w:val="007A6B64"/>
    <w:rsid w:val="007A7155"/>
    <w:rsid w:val="007A7313"/>
    <w:rsid w:val="007A74CF"/>
    <w:rsid w:val="007A75E8"/>
    <w:rsid w:val="007A7609"/>
    <w:rsid w:val="007A766A"/>
    <w:rsid w:val="007A7DCE"/>
    <w:rsid w:val="007B03DD"/>
    <w:rsid w:val="007B05B1"/>
    <w:rsid w:val="007B06D0"/>
    <w:rsid w:val="007B072C"/>
    <w:rsid w:val="007B0BAE"/>
    <w:rsid w:val="007B0DBF"/>
    <w:rsid w:val="007B0F28"/>
    <w:rsid w:val="007B13B2"/>
    <w:rsid w:val="007B13E1"/>
    <w:rsid w:val="007B14FB"/>
    <w:rsid w:val="007B1624"/>
    <w:rsid w:val="007B18C6"/>
    <w:rsid w:val="007B18DB"/>
    <w:rsid w:val="007B1B89"/>
    <w:rsid w:val="007B200B"/>
    <w:rsid w:val="007B21BB"/>
    <w:rsid w:val="007B225E"/>
    <w:rsid w:val="007B281D"/>
    <w:rsid w:val="007B293C"/>
    <w:rsid w:val="007B2C0C"/>
    <w:rsid w:val="007B3050"/>
    <w:rsid w:val="007B34D7"/>
    <w:rsid w:val="007B396A"/>
    <w:rsid w:val="007B3A7B"/>
    <w:rsid w:val="007B3B2C"/>
    <w:rsid w:val="007B3BDB"/>
    <w:rsid w:val="007B3E8F"/>
    <w:rsid w:val="007B4915"/>
    <w:rsid w:val="007B4C87"/>
    <w:rsid w:val="007B571A"/>
    <w:rsid w:val="007B5836"/>
    <w:rsid w:val="007B5A62"/>
    <w:rsid w:val="007B5E71"/>
    <w:rsid w:val="007B6E6B"/>
    <w:rsid w:val="007B72EA"/>
    <w:rsid w:val="007B7332"/>
    <w:rsid w:val="007B7CF2"/>
    <w:rsid w:val="007B7D5D"/>
    <w:rsid w:val="007C0401"/>
    <w:rsid w:val="007C081B"/>
    <w:rsid w:val="007C0902"/>
    <w:rsid w:val="007C093C"/>
    <w:rsid w:val="007C09CF"/>
    <w:rsid w:val="007C0A6C"/>
    <w:rsid w:val="007C0D8B"/>
    <w:rsid w:val="007C105C"/>
    <w:rsid w:val="007C2380"/>
    <w:rsid w:val="007C2618"/>
    <w:rsid w:val="007C3463"/>
    <w:rsid w:val="007C35BC"/>
    <w:rsid w:val="007C3682"/>
    <w:rsid w:val="007C3A4A"/>
    <w:rsid w:val="007C3AA6"/>
    <w:rsid w:val="007C4025"/>
    <w:rsid w:val="007C5233"/>
    <w:rsid w:val="007C5656"/>
    <w:rsid w:val="007C57A8"/>
    <w:rsid w:val="007C5E12"/>
    <w:rsid w:val="007C6794"/>
    <w:rsid w:val="007C6C44"/>
    <w:rsid w:val="007C6E54"/>
    <w:rsid w:val="007C713F"/>
    <w:rsid w:val="007C75A6"/>
    <w:rsid w:val="007C7861"/>
    <w:rsid w:val="007C7A55"/>
    <w:rsid w:val="007C7D55"/>
    <w:rsid w:val="007C7D6E"/>
    <w:rsid w:val="007C7FB3"/>
    <w:rsid w:val="007D04DA"/>
    <w:rsid w:val="007D0637"/>
    <w:rsid w:val="007D0707"/>
    <w:rsid w:val="007D0943"/>
    <w:rsid w:val="007D094E"/>
    <w:rsid w:val="007D0DF4"/>
    <w:rsid w:val="007D1589"/>
    <w:rsid w:val="007D21E5"/>
    <w:rsid w:val="007D22C9"/>
    <w:rsid w:val="007D2393"/>
    <w:rsid w:val="007D28BE"/>
    <w:rsid w:val="007D2B70"/>
    <w:rsid w:val="007D2CEF"/>
    <w:rsid w:val="007D3297"/>
    <w:rsid w:val="007D380E"/>
    <w:rsid w:val="007D3DFF"/>
    <w:rsid w:val="007D4414"/>
    <w:rsid w:val="007D44EB"/>
    <w:rsid w:val="007D466B"/>
    <w:rsid w:val="007D46B7"/>
    <w:rsid w:val="007D4854"/>
    <w:rsid w:val="007D4ABE"/>
    <w:rsid w:val="007D4AC3"/>
    <w:rsid w:val="007D4AD5"/>
    <w:rsid w:val="007D4B52"/>
    <w:rsid w:val="007D4C9D"/>
    <w:rsid w:val="007D4D52"/>
    <w:rsid w:val="007D4EFE"/>
    <w:rsid w:val="007D5903"/>
    <w:rsid w:val="007D5FD9"/>
    <w:rsid w:val="007D6506"/>
    <w:rsid w:val="007D68DF"/>
    <w:rsid w:val="007D690C"/>
    <w:rsid w:val="007D6D2B"/>
    <w:rsid w:val="007D6D5C"/>
    <w:rsid w:val="007D7483"/>
    <w:rsid w:val="007D76EA"/>
    <w:rsid w:val="007D7B5E"/>
    <w:rsid w:val="007D7C79"/>
    <w:rsid w:val="007E042D"/>
    <w:rsid w:val="007E071C"/>
    <w:rsid w:val="007E0AC5"/>
    <w:rsid w:val="007E0C90"/>
    <w:rsid w:val="007E1083"/>
    <w:rsid w:val="007E16EE"/>
    <w:rsid w:val="007E24C3"/>
    <w:rsid w:val="007E282F"/>
    <w:rsid w:val="007E2ADF"/>
    <w:rsid w:val="007E2F39"/>
    <w:rsid w:val="007E2F9A"/>
    <w:rsid w:val="007E37AA"/>
    <w:rsid w:val="007E3892"/>
    <w:rsid w:val="007E39D2"/>
    <w:rsid w:val="007E3A0B"/>
    <w:rsid w:val="007E3A7F"/>
    <w:rsid w:val="007E4166"/>
    <w:rsid w:val="007E4241"/>
    <w:rsid w:val="007E4256"/>
    <w:rsid w:val="007E46B5"/>
    <w:rsid w:val="007E4A98"/>
    <w:rsid w:val="007E4B9D"/>
    <w:rsid w:val="007E586A"/>
    <w:rsid w:val="007E5EBB"/>
    <w:rsid w:val="007E5ED0"/>
    <w:rsid w:val="007E62A3"/>
    <w:rsid w:val="007E6AD6"/>
    <w:rsid w:val="007E6BC6"/>
    <w:rsid w:val="007E7B64"/>
    <w:rsid w:val="007F002D"/>
    <w:rsid w:val="007F0093"/>
    <w:rsid w:val="007F01C6"/>
    <w:rsid w:val="007F04B5"/>
    <w:rsid w:val="007F0563"/>
    <w:rsid w:val="007F058B"/>
    <w:rsid w:val="007F065F"/>
    <w:rsid w:val="007F077A"/>
    <w:rsid w:val="007F0CBB"/>
    <w:rsid w:val="007F13A0"/>
    <w:rsid w:val="007F16D7"/>
    <w:rsid w:val="007F18E3"/>
    <w:rsid w:val="007F19DC"/>
    <w:rsid w:val="007F1EFF"/>
    <w:rsid w:val="007F20FB"/>
    <w:rsid w:val="007F224B"/>
    <w:rsid w:val="007F2BC1"/>
    <w:rsid w:val="007F32E5"/>
    <w:rsid w:val="007F339F"/>
    <w:rsid w:val="007F3542"/>
    <w:rsid w:val="007F3557"/>
    <w:rsid w:val="007F368D"/>
    <w:rsid w:val="007F3AEC"/>
    <w:rsid w:val="007F4237"/>
    <w:rsid w:val="007F45AC"/>
    <w:rsid w:val="007F4FD7"/>
    <w:rsid w:val="007F5021"/>
    <w:rsid w:val="007F504E"/>
    <w:rsid w:val="007F555E"/>
    <w:rsid w:val="007F57EC"/>
    <w:rsid w:val="007F58BC"/>
    <w:rsid w:val="007F5AC4"/>
    <w:rsid w:val="007F5E82"/>
    <w:rsid w:val="007F5F0B"/>
    <w:rsid w:val="007F5FA5"/>
    <w:rsid w:val="007F62A0"/>
    <w:rsid w:val="007F677D"/>
    <w:rsid w:val="007F6820"/>
    <w:rsid w:val="007F6A8E"/>
    <w:rsid w:val="007F6F23"/>
    <w:rsid w:val="007F6F5F"/>
    <w:rsid w:val="007F733F"/>
    <w:rsid w:val="007F7598"/>
    <w:rsid w:val="007F75E0"/>
    <w:rsid w:val="007F764E"/>
    <w:rsid w:val="007F7BD2"/>
    <w:rsid w:val="007F7FCF"/>
    <w:rsid w:val="0080087E"/>
    <w:rsid w:val="00800E5B"/>
    <w:rsid w:val="00801360"/>
    <w:rsid w:val="00801465"/>
    <w:rsid w:val="008014E4"/>
    <w:rsid w:val="00801BA0"/>
    <w:rsid w:val="00801DB5"/>
    <w:rsid w:val="00802AD5"/>
    <w:rsid w:val="00802BB8"/>
    <w:rsid w:val="00802DC1"/>
    <w:rsid w:val="00802FB5"/>
    <w:rsid w:val="00803178"/>
    <w:rsid w:val="00803203"/>
    <w:rsid w:val="00803269"/>
    <w:rsid w:val="00803629"/>
    <w:rsid w:val="008038C7"/>
    <w:rsid w:val="00803B44"/>
    <w:rsid w:val="00803CB7"/>
    <w:rsid w:val="00803E12"/>
    <w:rsid w:val="00804623"/>
    <w:rsid w:val="008048D7"/>
    <w:rsid w:val="00804BDD"/>
    <w:rsid w:val="00804F02"/>
    <w:rsid w:val="00805102"/>
    <w:rsid w:val="008052D1"/>
    <w:rsid w:val="00805913"/>
    <w:rsid w:val="008059D8"/>
    <w:rsid w:val="00805C88"/>
    <w:rsid w:val="00805CAC"/>
    <w:rsid w:val="008066AB"/>
    <w:rsid w:val="00806B84"/>
    <w:rsid w:val="00806C63"/>
    <w:rsid w:val="00806FD7"/>
    <w:rsid w:val="0080718B"/>
    <w:rsid w:val="008072BE"/>
    <w:rsid w:val="00807376"/>
    <w:rsid w:val="008075DE"/>
    <w:rsid w:val="008076CA"/>
    <w:rsid w:val="00807707"/>
    <w:rsid w:val="00807B27"/>
    <w:rsid w:val="008101FF"/>
    <w:rsid w:val="00810548"/>
    <w:rsid w:val="00810A11"/>
    <w:rsid w:val="00810BF8"/>
    <w:rsid w:val="00810C39"/>
    <w:rsid w:val="00810D2B"/>
    <w:rsid w:val="00810D43"/>
    <w:rsid w:val="00810D8D"/>
    <w:rsid w:val="00811081"/>
    <w:rsid w:val="008115C2"/>
    <w:rsid w:val="008117C1"/>
    <w:rsid w:val="00811845"/>
    <w:rsid w:val="00811978"/>
    <w:rsid w:val="00811A05"/>
    <w:rsid w:val="00811C13"/>
    <w:rsid w:val="00812237"/>
    <w:rsid w:val="00812AD0"/>
    <w:rsid w:val="00812D76"/>
    <w:rsid w:val="0081313F"/>
    <w:rsid w:val="00813919"/>
    <w:rsid w:val="00813FB5"/>
    <w:rsid w:val="00813FFC"/>
    <w:rsid w:val="0081433F"/>
    <w:rsid w:val="00814849"/>
    <w:rsid w:val="00814A0B"/>
    <w:rsid w:val="00814EF3"/>
    <w:rsid w:val="00815C07"/>
    <w:rsid w:val="00816014"/>
    <w:rsid w:val="00816269"/>
    <w:rsid w:val="00816285"/>
    <w:rsid w:val="00816473"/>
    <w:rsid w:val="00816690"/>
    <w:rsid w:val="00816939"/>
    <w:rsid w:val="00816B7A"/>
    <w:rsid w:val="00816D34"/>
    <w:rsid w:val="00817684"/>
    <w:rsid w:val="008178B7"/>
    <w:rsid w:val="00817DC0"/>
    <w:rsid w:val="00820211"/>
    <w:rsid w:val="008208A4"/>
    <w:rsid w:val="008208D2"/>
    <w:rsid w:val="00820F16"/>
    <w:rsid w:val="008211B6"/>
    <w:rsid w:val="008212AC"/>
    <w:rsid w:val="00821372"/>
    <w:rsid w:val="008215C3"/>
    <w:rsid w:val="00821D50"/>
    <w:rsid w:val="00821E46"/>
    <w:rsid w:val="00821EA4"/>
    <w:rsid w:val="00822223"/>
    <w:rsid w:val="00822926"/>
    <w:rsid w:val="00822B6E"/>
    <w:rsid w:val="008233B6"/>
    <w:rsid w:val="00823620"/>
    <w:rsid w:val="00823985"/>
    <w:rsid w:val="00823A38"/>
    <w:rsid w:val="008241D3"/>
    <w:rsid w:val="008244C5"/>
    <w:rsid w:val="008247B7"/>
    <w:rsid w:val="008249D0"/>
    <w:rsid w:val="008250F1"/>
    <w:rsid w:val="0082583B"/>
    <w:rsid w:val="00825915"/>
    <w:rsid w:val="0082602B"/>
    <w:rsid w:val="00826509"/>
    <w:rsid w:val="0082654C"/>
    <w:rsid w:val="008266DE"/>
    <w:rsid w:val="00827030"/>
    <w:rsid w:val="00827150"/>
    <w:rsid w:val="00827524"/>
    <w:rsid w:val="00830542"/>
    <w:rsid w:val="0083186E"/>
    <w:rsid w:val="0083238D"/>
    <w:rsid w:val="00832487"/>
    <w:rsid w:val="008328D9"/>
    <w:rsid w:val="0083295A"/>
    <w:rsid w:val="00832EEF"/>
    <w:rsid w:val="00833272"/>
    <w:rsid w:val="008332EF"/>
    <w:rsid w:val="00833BB7"/>
    <w:rsid w:val="00833FEB"/>
    <w:rsid w:val="00834127"/>
    <w:rsid w:val="00834275"/>
    <w:rsid w:val="008344E4"/>
    <w:rsid w:val="008348BD"/>
    <w:rsid w:val="00834DBB"/>
    <w:rsid w:val="00835062"/>
    <w:rsid w:val="008352BB"/>
    <w:rsid w:val="008357CE"/>
    <w:rsid w:val="00835AD9"/>
    <w:rsid w:val="00835BFE"/>
    <w:rsid w:val="008362C5"/>
    <w:rsid w:val="008369A0"/>
    <w:rsid w:val="00836B34"/>
    <w:rsid w:val="008373D4"/>
    <w:rsid w:val="00837AAE"/>
    <w:rsid w:val="008407F7"/>
    <w:rsid w:val="00840B21"/>
    <w:rsid w:val="00840B7F"/>
    <w:rsid w:val="00840C14"/>
    <w:rsid w:val="00840C73"/>
    <w:rsid w:val="00840F17"/>
    <w:rsid w:val="00841331"/>
    <w:rsid w:val="008413DD"/>
    <w:rsid w:val="00841880"/>
    <w:rsid w:val="00841AB0"/>
    <w:rsid w:val="00841C8C"/>
    <w:rsid w:val="008420B5"/>
    <w:rsid w:val="00842185"/>
    <w:rsid w:val="00842709"/>
    <w:rsid w:val="008429FD"/>
    <w:rsid w:val="00842EB0"/>
    <w:rsid w:val="008430EE"/>
    <w:rsid w:val="0084375A"/>
    <w:rsid w:val="00843D2F"/>
    <w:rsid w:val="00843E80"/>
    <w:rsid w:val="00844027"/>
    <w:rsid w:val="00844421"/>
    <w:rsid w:val="008444D2"/>
    <w:rsid w:val="00844B73"/>
    <w:rsid w:val="00844C2E"/>
    <w:rsid w:val="00844E2D"/>
    <w:rsid w:val="00845ABD"/>
    <w:rsid w:val="00845BBF"/>
    <w:rsid w:val="00845EF3"/>
    <w:rsid w:val="0084601E"/>
    <w:rsid w:val="00846028"/>
    <w:rsid w:val="008460A0"/>
    <w:rsid w:val="0084683D"/>
    <w:rsid w:val="008469A3"/>
    <w:rsid w:val="008469CC"/>
    <w:rsid w:val="00846C8D"/>
    <w:rsid w:val="0084716D"/>
    <w:rsid w:val="008472E7"/>
    <w:rsid w:val="00847647"/>
    <w:rsid w:val="00847721"/>
    <w:rsid w:val="008479DE"/>
    <w:rsid w:val="00847B7C"/>
    <w:rsid w:val="008503E8"/>
    <w:rsid w:val="00850480"/>
    <w:rsid w:val="00850A20"/>
    <w:rsid w:val="00850BCB"/>
    <w:rsid w:val="00850D60"/>
    <w:rsid w:val="00851015"/>
    <w:rsid w:val="008518AA"/>
    <w:rsid w:val="00851FAC"/>
    <w:rsid w:val="008521B3"/>
    <w:rsid w:val="00852699"/>
    <w:rsid w:val="00853369"/>
    <w:rsid w:val="008534CE"/>
    <w:rsid w:val="008538EC"/>
    <w:rsid w:val="00853CE1"/>
    <w:rsid w:val="008540EA"/>
    <w:rsid w:val="00854A0E"/>
    <w:rsid w:val="00854B0D"/>
    <w:rsid w:val="0085521F"/>
    <w:rsid w:val="00855746"/>
    <w:rsid w:val="00855981"/>
    <w:rsid w:val="00855BA5"/>
    <w:rsid w:val="00856A31"/>
    <w:rsid w:val="00856B93"/>
    <w:rsid w:val="00856D2B"/>
    <w:rsid w:val="00857193"/>
    <w:rsid w:val="0085783C"/>
    <w:rsid w:val="0086070C"/>
    <w:rsid w:val="00860C82"/>
    <w:rsid w:val="00860E5B"/>
    <w:rsid w:val="00860FA6"/>
    <w:rsid w:val="00861A06"/>
    <w:rsid w:val="00862535"/>
    <w:rsid w:val="008627FE"/>
    <w:rsid w:val="00862A2C"/>
    <w:rsid w:val="00862B01"/>
    <w:rsid w:val="00862BB8"/>
    <w:rsid w:val="00862BF1"/>
    <w:rsid w:val="008636F8"/>
    <w:rsid w:val="008637D8"/>
    <w:rsid w:val="00863A62"/>
    <w:rsid w:val="00863F51"/>
    <w:rsid w:val="008644CE"/>
    <w:rsid w:val="008646F3"/>
    <w:rsid w:val="00864937"/>
    <w:rsid w:val="008649D9"/>
    <w:rsid w:val="00864D1D"/>
    <w:rsid w:val="00865BA5"/>
    <w:rsid w:val="00865C4B"/>
    <w:rsid w:val="00865E7C"/>
    <w:rsid w:val="00866AD5"/>
    <w:rsid w:val="00866BA9"/>
    <w:rsid w:val="00866F29"/>
    <w:rsid w:val="008670F6"/>
    <w:rsid w:val="008671CB"/>
    <w:rsid w:val="00867331"/>
    <w:rsid w:val="0086776D"/>
    <w:rsid w:val="00867994"/>
    <w:rsid w:val="00870125"/>
    <w:rsid w:val="0087038E"/>
    <w:rsid w:val="008703D1"/>
    <w:rsid w:val="008706FB"/>
    <w:rsid w:val="00870E35"/>
    <w:rsid w:val="00870E8E"/>
    <w:rsid w:val="00870FF4"/>
    <w:rsid w:val="00871A05"/>
    <w:rsid w:val="00871D46"/>
    <w:rsid w:val="00872204"/>
    <w:rsid w:val="008722B5"/>
    <w:rsid w:val="008729F1"/>
    <w:rsid w:val="00872E7C"/>
    <w:rsid w:val="00873070"/>
    <w:rsid w:val="008731F7"/>
    <w:rsid w:val="00873C0E"/>
    <w:rsid w:val="00874251"/>
    <w:rsid w:val="00874296"/>
    <w:rsid w:val="0087433E"/>
    <w:rsid w:val="00874A04"/>
    <w:rsid w:val="00874CA7"/>
    <w:rsid w:val="00874E30"/>
    <w:rsid w:val="00874FAF"/>
    <w:rsid w:val="00875381"/>
    <w:rsid w:val="008753FD"/>
    <w:rsid w:val="0087546D"/>
    <w:rsid w:val="008761FE"/>
    <w:rsid w:val="00876A69"/>
    <w:rsid w:val="00876DE7"/>
    <w:rsid w:val="00876DF1"/>
    <w:rsid w:val="00877037"/>
    <w:rsid w:val="00877350"/>
    <w:rsid w:val="008773C0"/>
    <w:rsid w:val="0087744A"/>
    <w:rsid w:val="00877B81"/>
    <w:rsid w:val="00877F4C"/>
    <w:rsid w:val="00880069"/>
    <w:rsid w:val="008801B3"/>
    <w:rsid w:val="00880CBF"/>
    <w:rsid w:val="008814D6"/>
    <w:rsid w:val="00881690"/>
    <w:rsid w:val="00882126"/>
    <w:rsid w:val="008821AF"/>
    <w:rsid w:val="008822C6"/>
    <w:rsid w:val="00882EDA"/>
    <w:rsid w:val="00883290"/>
    <w:rsid w:val="00883688"/>
    <w:rsid w:val="00883723"/>
    <w:rsid w:val="0088385F"/>
    <w:rsid w:val="00883ADC"/>
    <w:rsid w:val="00883B0B"/>
    <w:rsid w:val="00883CCE"/>
    <w:rsid w:val="008840A4"/>
    <w:rsid w:val="00884282"/>
    <w:rsid w:val="0088478B"/>
    <w:rsid w:val="00884ADF"/>
    <w:rsid w:val="00884E16"/>
    <w:rsid w:val="008850D6"/>
    <w:rsid w:val="008856D5"/>
    <w:rsid w:val="008858ED"/>
    <w:rsid w:val="00885A80"/>
    <w:rsid w:val="00885D84"/>
    <w:rsid w:val="0088606C"/>
    <w:rsid w:val="0088622B"/>
    <w:rsid w:val="0088634F"/>
    <w:rsid w:val="0088653A"/>
    <w:rsid w:val="008866D7"/>
    <w:rsid w:val="008868CC"/>
    <w:rsid w:val="0088692B"/>
    <w:rsid w:val="00886B62"/>
    <w:rsid w:val="00886E8A"/>
    <w:rsid w:val="00886FEA"/>
    <w:rsid w:val="0088791E"/>
    <w:rsid w:val="00887BDD"/>
    <w:rsid w:val="008900C0"/>
    <w:rsid w:val="00890423"/>
    <w:rsid w:val="00890461"/>
    <w:rsid w:val="0089056D"/>
    <w:rsid w:val="00891269"/>
    <w:rsid w:val="00891275"/>
    <w:rsid w:val="008913B9"/>
    <w:rsid w:val="008914B4"/>
    <w:rsid w:val="00891A26"/>
    <w:rsid w:val="0089211B"/>
    <w:rsid w:val="00893650"/>
    <w:rsid w:val="00893D7F"/>
    <w:rsid w:val="00894107"/>
    <w:rsid w:val="00894821"/>
    <w:rsid w:val="00894B2A"/>
    <w:rsid w:val="00894BD8"/>
    <w:rsid w:val="008954D8"/>
    <w:rsid w:val="008955BD"/>
    <w:rsid w:val="008958FF"/>
    <w:rsid w:val="00895958"/>
    <w:rsid w:val="00895A6B"/>
    <w:rsid w:val="00895EC2"/>
    <w:rsid w:val="00895F43"/>
    <w:rsid w:val="0089619D"/>
    <w:rsid w:val="008963F0"/>
    <w:rsid w:val="0089653F"/>
    <w:rsid w:val="00896567"/>
    <w:rsid w:val="0089658D"/>
    <w:rsid w:val="008965C5"/>
    <w:rsid w:val="008966DC"/>
    <w:rsid w:val="008969A9"/>
    <w:rsid w:val="00896A4A"/>
    <w:rsid w:val="00896B9D"/>
    <w:rsid w:val="008970C3"/>
    <w:rsid w:val="008971E3"/>
    <w:rsid w:val="00897226"/>
    <w:rsid w:val="00897A28"/>
    <w:rsid w:val="00897C18"/>
    <w:rsid w:val="00897C20"/>
    <w:rsid w:val="00897C8D"/>
    <w:rsid w:val="00897E09"/>
    <w:rsid w:val="00897EF8"/>
    <w:rsid w:val="008A0D2A"/>
    <w:rsid w:val="008A0EEB"/>
    <w:rsid w:val="008A0F5B"/>
    <w:rsid w:val="008A1033"/>
    <w:rsid w:val="008A1280"/>
    <w:rsid w:val="008A1E72"/>
    <w:rsid w:val="008A1F44"/>
    <w:rsid w:val="008A1FAE"/>
    <w:rsid w:val="008A2228"/>
    <w:rsid w:val="008A222D"/>
    <w:rsid w:val="008A26E2"/>
    <w:rsid w:val="008A2DE1"/>
    <w:rsid w:val="008A2F06"/>
    <w:rsid w:val="008A2F95"/>
    <w:rsid w:val="008A329A"/>
    <w:rsid w:val="008A34CC"/>
    <w:rsid w:val="008A3BCB"/>
    <w:rsid w:val="008A3C14"/>
    <w:rsid w:val="008A3EDD"/>
    <w:rsid w:val="008A4040"/>
    <w:rsid w:val="008A413A"/>
    <w:rsid w:val="008A4371"/>
    <w:rsid w:val="008A44C1"/>
    <w:rsid w:val="008A47D7"/>
    <w:rsid w:val="008A496E"/>
    <w:rsid w:val="008A4AEF"/>
    <w:rsid w:val="008A4DE9"/>
    <w:rsid w:val="008A4FE1"/>
    <w:rsid w:val="008A5185"/>
    <w:rsid w:val="008A5903"/>
    <w:rsid w:val="008A63B3"/>
    <w:rsid w:val="008A66C6"/>
    <w:rsid w:val="008A6D2A"/>
    <w:rsid w:val="008A732F"/>
    <w:rsid w:val="008A786B"/>
    <w:rsid w:val="008A7AF7"/>
    <w:rsid w:val="008A7FF2"/>
    <w:rsid w:val="008B04C8"/>
    <w:rsid w:val="008B0895"/>
    <w:rsid w:val="008B0F06"/>
    <w:rsid w:val="008B1131"/>
    <w:rsid w:val="008B1522"/>
    <w:rsid w:val="008B163C"/>
    <w:rsid w:val="008B192B"/>
    <w:rsid w:val="008B1A73"/>
    <w:rsid w:val="008B1A80"/>
    <w:rsid w:val="008B1D3B"/>
    <w:rsid w:val="008B22E7"/>
    <w:rsid w:val="008B232D"/>
    <w:rsid w:val="008B2568"/>
    <w:rsid w:val="008B25DD"/>
    <w:rsid w:val="008B299E"/>
    <w:rsid w:val="008B2A7C"/>
    <w:rsid w:val="008B2CA1"/>
    <w:rsid w:val="008B2DEC"/>
    <w:rsid w:val="008B3025"/>
    <w:rsid w:val="008B321C"/>
    <w:rsid w:val="008B34AD"/>
    <w:rsid w:val="008B3B1A"/>
    <w:rsid w:val="008B434A"/>
    <w:rsid w:val="008B449F"/>
    <w:rsid w:val="008B4D64"/>
    <w:rsid w:val="008B4F9F"/>
    <w:rsid w:val="008B53A0"/>
    <w:rsid w:val="008B547F"/>
    <w:rsid w:val="008B552A"/>
    <w:rsid w:val="008B5A12"/>
    <w:rsid w:val="008B5C0A"/>
    <w:rsid w:val="008B618A"/>
    <w:rsid w:val="008B649B"/>
    <w:rsid w:val="008B65D8"/>
    <w:rsid w:val="008B6987"/>
    <w:rsid w:val="008B698A"/>
    <w:rsid w:val="008B6FF2"/>
    <w:rsid w:val="008B70CB"/>
    <w:rsid w:val="008B7191"/>
    <w:rsid w:val="008B76C3"/>
    <w:rsid w:val="008C004F"/>
    <w:rsid w:val="008C096B"/>
    <w:rsid w:val="008C0E6A"/>
    <w:rsid w:val="008C1503"/>
    <w:rsid w:val="008C16C9"/>
    <w:rsid w:val="008C1CFD"/>
    <w:rsid w:val="008C2A9B"/>
    <w:rsid w:val="008C30DE"/>
    <w:rsid w:val="008C31C2"/>
    <w:rsid w:val="008C3638"/>
    <w:rsid w:val="008C37CB"/>
    <w:rsid w:val="008C3D66"/>
    <w:rsid w:val="008C4343"/>
    <w:rsid w:val="008C448B"/>
    <w:rsid w:val="008C4565"/>
    <w:rsid w:val="008C4950"/>
    <w:rsid w:val="008C4A60"/>
    <w:rsid w:val="008C4B57"/>
    <w:rsid w:val="008C4D5D"/>
    <w:rsid w:val="008C4EF2"/>
    <w:rsid w:val="008C526C"/>
    <w:rsid w:val="008C54B4"/>
    <w:rsid w:val="008C5534"/>
    <w:rsid w:val="008C56EB"/>
    <w:rsid w:val="008C61DF"/>
    <w:rsid w:val="008C6604"/>
    <w:rsid w:val="008C6AD3"/>
    <w:rsid w:val="008C6D4D"/>
    <w:rsid w:val="008C758B"/>
    <w:rsid w:val="008C77F7"/>
    <w:rsid w:val="008C7809"/>
    <w:rsid w:val="008C791E"/>
    <w:rsid w:val="008C7CA4"/>
    <w:rsid w:val="008C7E96"/>
    <w:rsid w:val="008D0403"/>
    <w:rsid w:val="008D0760"/>
    <w:rsid w:val="008D0BC9"/>
    <w:rsid w:val="008D0BDC"/>
    <w:rsid w:val="008D164A"/>
    <w:rsid w:val="008D2937"/>
    <w:rsid w:val="008D2A69"/>
    <w:rsid w:val="008D2C91"/>
    <w:rsid w:val="008D32BB"/>
    <w:rsid w:val="008D32CE"/>
    <w:rsid w:val="008D34BB"/>
    <w:rsid w:val="008D35C5"/>
    <w:rsid w:val="008D38F5"/>
    <w:rsid w:val="008D3CA1"/>
    <w:rsid w:val="008D3CD7"/>
    <w:rsid w:val="008D4159"/>
    <w:rsid w:val="008D4330"/>
    <w:rsid w:val="008D482E"/>
    <w:rsid w:val="008D4B36"/>
    <w:rsid w:val="008D4EC3"/>
    <w:rsid w:val="008D4FD8"/>
    <w:rsid w:val="008D512F"/>
    <w:rsid w:val="008D51F2"/>
    <w:rsid w:val="008D6166"/>
    <w:rsid w:val="008D62D8"/>
    <w:rsid w:val="008D63CB"/>
    <w:rsid w:val="008D68B0"/>
    <w:rsid w:val="008D6AEB"/>
    <w:rsid w:val="008D6B7D"/>
    <w:rsid w:val="008D711E"/>
    <w:rsid w:val="008D7756"/>
    <w:rsid w:val="008D7894"/>
    <w:rsid w:val="008D795C"/>
    <w:rsid w:val="008D7984"/>
    <w:rsid w:val="008D7C89"/>
    <w:rsid w:val="008D7D9A"/>
    <w:rsid w:val="008E035B"/>
    <w:rsid w:val="008E0700"/>
    <w:rsid w:val="008E0747"/>
    <w:rsid w:val="008E1009"/>
    <w:rsid w:val="008E1567"/>
    <w:rsid w:val="008E1634"/>
    <w:rsid w:val="008E16D4"/>
    <w:rsid w:val="008E1849"/>
    <w:rsid w:val="008E1B91"/>
    <w:rsid w:val="008E1CE8"/>
    <w:rsid w:val="008E1D0B"/>
    <w:rsid w:val="008E1DB0"/>
    <w:rsid w:val="008E1DF0"/>
    <w:rsid w:val="008E2685"/>
    <w:rsid w:val="008E2716"/>
    <w:rsid w:val="008E2AA3"/>
    <w:rsid w:val="008E31BB"/>
    <w:rsid w:val="008E34E8"/>
    <w:rsid w:val="008E369B"/>
    <w:rsid w:val="008E3D07"/>
    <w:rsid w:val="008E4111"/>
    <w:rsid w:val="008E4828"/>
    <w:rsid w:val="008E49A4"/>
    <w:rsid w:val="008E50EF"/>
    <w:rsid w:val="008E52DC"/>
    <w:rsid w:val="008E54AC"/>
    <w:rsid w:val="008E5C55"/>
    <w:rsid w:val="008E5D22"/>
    <w:rsid w:val="008E5EFC"/>
    <w:rsid w:val="008E6679"/>
    <w:rsid w:val="008E6A1D"/>
    <w:rsid w:val="008E6AAE"/>
    <w:rsid w:val="008E6D7C"/>
    <w:rsid w:val="008E7133"/>
    <w:rsid w:val="008E7268"/>
    <w:rsid w:val="008E7637"/>
    <w:rsid w:val="008E779D"/>
    <w:rsid w:val="008E7F7F"/>
    <w:rsid w:val="008F0604"/>
    <w:rsid w:val="008F06FA"/>
    <w:rsid w:val="008F08A2"/>
    <w:rsid w:val="008F0CD4"/>
    <w:rsid w:val="008F0E6A"/>
    <w:rsid w:val="008F0E7A"/>
    <w:rsid w:val="008F103E"/>
    <w:rsid w:val="008F116C"/>
    <w:rsid w:val="008F11DA"/>
    <w:rsid w:val="008F1396"/>
    <w:rsid w:val="008F1DF6"/>
    <w:rsid w:val="008F20F6"/>
    <w:rsid w:val="008F2A35"/>
    <w:rsid w:val="008F2FA3"/>
    <w:rsid w:val="008F2FDA"/>
    <w:rsid w:val="008F3484"/>
    <w:rsid w:val="008F35C6"/>
    <w:rsid w:val="008F39C9"/>
    <w:rsid w:val="008F3D4D"/>
    <w:rsid w:val="008F3EEF"/>
    <w:rsid w:val="008F420D"/>
    <w:rsid w:val="008F42B7"/>
    <w:rsid w:val="008F437A"/>
    <w:rsid w:val="008F443E"/>
    <w:rsid w:val="008F4569"/>
    <w:rsid w:val="008F4618"/>
    <w:rsid w:val="008F4A07"/>
    <w:rsid w:val="008F526A"/>
    <w:rsid w:val="008F5413"/>
    <w:rsid w:val="008F6B2B"/>
    <w:rsid w:val="008F72CD"/>
    <w:rsid w:val="008F741F"/>
    <w:rsid w:val="008F7489"/>
    <w:rsid w:val="008F77E3"/>
    <w:rsid w:val="008F7972"/>
    <w:rsid w:val="008F7D5A"/>
    <w:rsid w:val="008F7EF9"/>
    <w:rsid w:val="00900062"/>
    <w:rsid w:val="009000C6"/>
    <w:rsid w:val="00900276"/>
    <w:rsid w:val="0090075D"/>
    <w:rsid w:val="00900A1D"/>
    <w:rsid w:val="00900F66"/>
    <w:rsid w:val="00901537"/>
    <w:rsid w:val="00901868"/>
    <w:rsid w:val="00901B86"/>
    <w:rsid w:val="00901C8C"/>
    <w:rsid w:val="00901E9C"/>
    <w:rsid w:val="00901FE3"/>
    <w:rsid w:val="00902156"/>
    <w:rsid w:val="00902667"/>
    <w:rsid w:val="00902D3B"/>
    <w:rsid w:val="00902F57"/>
    <w:rsid w:val="00902FF6"/>
    <w:rsid w:val="00903364"/>
    <w:rsid w:val="00903CEF"/>
    <w:rsid w:val="00903EC9"/>
    <w:rsid w:val="00904056"/>
    <w:rsid w:val="00904461"/>
    <w:rsid w:val="009044FB"/>
    <w:rsid w:val="009045F9"/>
    <w:rsid w:val="00904C16"/>
    <w:rsid w:val="00904C18"/>
    <w:rsid w:val="00904EFF"/>
    <w:rsid w:val="00905188"/>
    <w:rsid w:val="00905379"/>
    <w:rsid w:val="00905741"/>
    <w:rsid w:val="00905FFF"/>
    <w:rsid w:val="009069AA"/>
    <w:rsid w:val="00907638"/>
    <w:rsid w:val="009077D1"/>
    <w:rsid w:val="00907AAB"/>
    <w:rsid w:val="00907C9D"/>
    <w:rsid w:val="0091012A"/>
    <w:rsid w:val="009107CC"/>
    <w:rsid w:val="009108D3"/>
    <w:rsid w:val="009108D4"/>
    <w:rsid w:val="0091093A"/>
    <w:rsid w:val="00910DCD"/>
    <w:rsid w:val="00910DEB"/>
    <w:rsid w:val="00910E0B"/>
    <w:rsid w:val="00910E42"/>
    <w:rsid w:val="009112E7"/>
    <w:rsid w:val="0091163D"/>
    <w:rsid w:val="00911AB6"/>
    <w:rsid w:val="00911D34"/>
    <w:rsid w:val="00911FE6"/>
    <w:rsid w:val="00912172"/>
    <w:rsid w:val="00912309"/>
    <w:rsid w:val="00912401"/>
    <w:rsid w:val="0091274B"/>
    <w:rsid w:val="00912922"/>
    <w:rsid w:val="009129C2"/>
    <w:rsid w:val="00912D7F"/>
    <w:rsid w:val="00912D9F"/>
    <w:rsid w:val="00912E4D"/>
    <w:rsid w:val="0091319D"/>
    <w:rsid w:val="00913297"/>
    <w:rsid w:val="009132AC"/>
    <w:rsid w:val="00913499"/>
    <w:rsid w:val="0091380E"/>
    <w:rsid w:val="009139F2"/>
    <w:rsid w:val="00913BBF"/>
    <w:rsid w:val="00913CF2"/>
    <w:rsid w:val="00913DC0"/>
    <w:rsid w:val="00914754"/>
    <w:rsid w:val="009148CC"/>
    <w:rsid w:val="00914922"/>
    <w:rsid w:val="00914E37"/>
    <w:rsid w:val="0091503A"/>
    <w:rsid w:val="009155E8"/>
    <w:rsid w:val="009156B9"/>
    <w:rsid w:val="00915733"/>
    <w:rsid w:val="00915B00"/>
    <w:rsid w:val="00915C3D"/>
    <w:rsid w:val="00915CF9"/>
    <w:rsid w:val="00915D48"/>
    <w:rsid w:val="00915FF5"/>
    <w:rsid w:val="00916A5B"/>
    <w:rsid w:val="00916F2F"/>
    <w:rsid w:val="00917088"/>
    <w:rsid w:val="009171C0"/>
    <w:rsid w:val="009176B2"/>
    <w:rsid w:val="0092009C"/>
    <w:rsid w:val="00920787"/>
    <w:rsid w:val="00921E00"/>
    <w:rsid w:val="00921F70"/>
    <w:rsid w:val="009224EC"/>
    <w:rsid w:val="00922DD8"/>
    <w:rsid w:val="009239A6"/>
    <w:rsid w:val="00923A6F"/>
    <w:rsid w:val="00923A8F"/>
    <w:rsid w:val="0092402E"/>
    <w:rsid w:val="009246C9"/>
    <w:rsid w:val="00924771"/>
    <w:rsid w:val="00924D00"/>
    <w:rsid w:val="00924D3F"/>
    <w:rsid w:val="00924DCB"/>
    <w:rsid w:val="009250B0"/>
    <w:rsid w:val="0092533D"/>
    <w:rsid w:val="0092554D"/>
    <w:rsid w:val="009255FD"/>
    <w:rsid w:val="009257E8"/>
    <w:rsid w:val="009258B8"/>
    <w:rsid w:val="00925A8D"/>
    <w:rsid w:val="00926071"/>
    <w:rsid w:val="00926B42"/>
    <w:rsid w:val="00926E64"/>
    <w:rsid w:val="00926F39"/>
    <w:rsid w:val="009270D3"/>
    <w:rsid w:val="00927319"/>
    <w:rsid w:val="00927BEA"/>
    <w:rsid w:val="00927DF5"/>
    <w:rsid w:val="00930063"/>
    <w:rsid w:val="009302E0"/>
    <w:rsid w:val="009304D4"/>
    <w:rsid w:val="0093094F"/>
    <w:rsid w:val="00930A98"/>
    <w:rsid w:val="00930C90"/>
    <w:rsid w:val="00931228"/>
    <w:rsid w:val="009313A1"/>
    <w:rsid w:val="00931788"/>
    <w:rsid w:val="00931B68"/>
    <w:rsid w:val="00931E5F"/>
    <w:rsid w:val="00931EE3"/>
    <w:rsid w:val="009320CA"/>
    <w:rsid w:val="00932913"/>
    <w:rsid w:val="009329F2"/>
    <w:rsid w:val="00932DD1"/>
    <w:rsid w:val="009331D6"/>
    <w:rsid w:val="009339FB"/>
    <w:rsid w:val="00933D98"/>
    <w:rsid w:val="00934321"/>
    <w:rsid w:val="009346B1"/>
    <w:rsid w:val="00934B67"/>
    <w:rsid w:val="00934B6F"/>
    <w:rsid w:val="00934F30"/>
    <w:rsid w:val="009351A6"/>
    <w:rsid w:val="00935272"/>
    <w:rsid w:val="009355C7"/>
    <w:rsid w:val="009358B3"/>
    <w:rsid w:val="00935979"/>
    <w:rsid w:val="00935A15"/>
    <w:rsid w:val="00935A44"/>
    <w:rsid w:val="00936268"/>
    <w:rsid w:val="00936873"/>
    <w:rsid w:val="00936B58"/>
    <w:rsid w:val="00936DE0"/>
    <w:rsid w:val="0093708A"/>
    <w:rsid w:val="009374D1"/>
    <w:rsid w:val="00937714"/>
    <w:rsid w:val="009377C4"/>
    <w:rsid w:val="00937804"/>
    <w:rsid w:val="00937FC8"/>
    <w:rsid w:val="0094013E"/>
    <w:rsid w:val="00940321"/>
    <w:rsid w:val="00940E82"/>
    <w:rsid w:val="00940F58"/>
    <w:rsid w:val="00941582"/>
    <w:rsid w:val="0094160A"/>
    <w:rsid w:val="009419FC"/>
    <w:rsid w:val="00941BF8"/>
    <w:rsid w:val="00941DF0"/>
    <w:rsid w:val="009423AE"/>
    <w:rsid w:val="0094243B"/>
    <w:rsid w:val="00942644"/>
    <w:rsid w:val="00942A8C"/>
    <w:rsid w:val="00942B62"/>
    <w:rsid w:val="00942ED7"/>
    <w:rsid w:val="0094307A"/>
    <w:rsid w:val="00943155"/>
    <w:rsid w:val="0094317E"/>
    <w:rsid w:val="00943509"/>
    <w:rsid w:val="0094355C"/>
    <w:rsid w:val="00943675"/>
    <w:rsid w:val="00943737"/>
    <w:rsid w:val="009439F6"/>
    <w:rsid w:val="00943A6F"/>
    <w:rsid w:val="00944037"/>
    <w:rsid w:val="009441CA"/>
    <w:rsid w:val="009442E1"/>
    <w:rsid w:val="00944318"/>
    <w:rsid w:val="009445FB"/>
    <w:rsid w:val="0094464D"/>
    <w:rsid w:val="009447D0"/>
    <w:rsid w:val="00944F0E"/>
    <w:rsid w:val="00944FDF"/>
    <w:rsid w:val="00945040"/>
    <w:rsid w:val="009452C8"/>
    <w:rsid w:val="009455FD"/>
    <w:rsid w:val="00945781"/>
    <w:rsid w:val="009458F0"/>
    <w:rsid w:val="00945D86"/>
    <w:rsid w:val="0094684D"/>
    <w:rsid w:val="00946CD4"/>
    <w:rsid w:val="0094782C"/>
    <w:rsid w:val="009478D0"/>
    <w:rsid w:val="00947B09"/>
    <w:rsid w:val="00947D46"/>
    <w:rsid w:val="00947DB9"/>
    <w:rsid w:val="0095001B"/>
    <w:rsid w:val="009505D6"/>
    <w:rsid w:val="009505EC"/>
    <w:rsid w:val="00950B81"/>
    <w:rsid w:val="00950F65"/>
    <w:rsid w:val="009510EE"/>
    <w:rsid w:val="009511CE"/>
    <w:rsid w:val="0095125C"/>
    <w:rsid w:val="0095135B"/>
    <w:rsid w:val="009515FA"/>
    <w:rsid w:val="00951719"/>
    <w:rsid w:val="00951B73"/>
    <w:rsid w:val="00951BCE"/>
    <w:rsid w:val="0095227C"/>
    <w:rsid w:val="009529B1"/>
    <w:rsid w:val="009529F5"/>
    <w:rsid w:val="00952D1F"/>
    <w:rsid w:val="00953117"/>
    <w:rsid w:val="00953569"/>
    <w:rsid w:val="00953A55"/>
    <w:rsid w:val="00953B5B"/>
    <w:rsid w:val="00953B6A"/>
    <w:rsid w:val="009542E9"/>
    <w:rsid w:val="00954A90"/>
    <w:rsid w:val="00954AB3"/>
    <w:rsid w:val="00955179"/>
    <w:rsid w:val="0095519B"/>
    <w:rsid w:val="009551D8"/>
    <w:rsid w:val="00955313"/>
    <w:rsid w:val="00955488"/>
    <w:rsid w:val="009554CB"/>
    <w:rsid w:val="00955595"/>
    <w:rsid w:val="0095567B"/>
    <w:rsid w:val="00955C05"/>
    <w:rsid w:val="009563A5"/>
    <w:rsid w:val="00956402"/>
    <w:rsid w:val="00956789"/>
    <w:rsid w:val="00956840"/>
    <w:rsid w:val="00956E2B"/>
    <w:rsid w:val="0095713A"/>
    <w:rsid w:val="0095727C"/>
    <w:rsid w:val="0095764E"/>
    <w:rsid w:val="009578BD"/>
    <w:rsid w:val="00957B56"/>
    <w:rsid w:val="00957BC9"/>
    <w:rsid w:val="00960564"/>
    <w:rsid w:val="00960611"/>
    <w:rsid w:val="00960C28"/>
    <w:rsid w:val="00960DE8"/>
    <w:rsid w:val="00960EFA"/>
    <w:rsid w:val="00961141"/>
    <w:rsid w:val="009611D0"/>
    <w:rsid w:val="00961763"/>
    <w:rsid w:val="00961F25"/>
    <w:rsid w:val="00962046"/>
    <w:rsid w:val="009622FB"/>
    <w:rsid w:val="00962359"/>
    <w:rsid w:val="009623A1"/>
    <w:rsid w:val="00962932"/>
    <w:rsid w:val="009629B5"/>
    <w:rsid w:val="00962FB1"/>
    <w:rsid w:val="009631D8"/>
    <w:rsid w:val="00963801"/>
    <w:rsid w:val="00963D65"/>
    <w:rsid w:val="00963FD3"/>
    <w:rsid w:val="00964035"/>
    <w:rsid w:val="00964115"/>
    <w:rsid w:val="0096436A"/>
    <w:rsid w:val="0096558F"/>
    <w:rsid w:val="009658F9"/>
    <w:rsid w:val="00965C2D"/>
    <w:rsid w:val="00965C50"/>
    <w:rsid w:val="00965FBB"/>
    <w:rsid w:val="00966050"/>
    <w:rsid w:val="009660AE"/>
    <w:rsid w:val="0096647E"/>
    <w:rsid w:val="0096764F"/>
    <w:rsid w:val="009678DD"/>
    <w:rsid w:val="00967A48"/>
    <w:rsid w:val="00967FFB"/>
    <w:rsid w:val="0097043D"/>
    <w:rsid w:val="00970454"/>
    <w:rsid w:val="009707A9"/>
    <w:rsid w:val="00970C28"/>
    <w:rsid w:val="00970FE2"/>
    <w:rsid w:val="00971225"/>
    <w:rsid w:val="0097165D"/>
    <w:rsid w:val="00971C4B"/>
    <w:rsid w:val="00972342"/>
    <w:rsid w:val="00972410"/>
    <w:rsid w:val="009725D8"/>
    <w:rsid w:val="00972769"/>
    <w:rsid w:val="00972BC7"/>
    <w:rsid w:val="00973112"/>
    <w:rsid w:val="00973317"/>
    <w:rsid w:val="009738AA"/>
    <w:rsid w:val="00973E3B"/>
    <w:rsid w:val="00973FE1"/>
    <w:rsid w:val="009740C7"/>
    <w:rsid w:val="009740DA"/>
    <w:rsid w:val="00974135"/>
    <w:rsid w:val="00974338"/>
    <w:rsid w:val="009744F4"/>
    <w:rsid w:val="00974860"/>
    <w:rsid w:val="00974DB9"/>
    <w:rsid w:val="00974DF3"/>
    <w:rsid w:val="0097569F"/>
    <w:rsid w:val="00975C02"/>
    <w:rsid w:val="00976186"/>
    <w:rsid w:val="0097623D"/>
    <w:rsid w:val="00976673"/>
    <w:rsid w:val="009766DB"/>
    <w:rsid w:val="00976AF8"/>
    <w:rsid w:val="00976BAE"/>
    <w:rsid w:val="0097727F"/>
    <w:rsid w:val="009774A2"/>
    <w:rsid w:val="009776D1"/>
    <w:rsid w:val="0097787E"/>
    <w:rsid w:val="00977F8A"/>
    <w:rsid w:val="00980110"/>
    <w:rsid w:val="009804EC"/>
    <w:rsid w:val="00980B24"/>
    <w:rsid w:val="00980BE4"/>
    <w:rsid w:val="00980FCC"/>
    <w:rsid w:val="0098115A"/>
    <w:rsid w:val="0098116A"/>
    <w:rsid w:val="009814C4"/>
    <w:rsid w:val="00982045"/>
    <w:rsid w:val="009820B2"/>
    <w:rsid w:val="009825D6"/>
    <w:rsid w:val="00982708"/>
    <w:rsid w:val="009828F2"/>
    <w:rsid w:val="00982A11"/>
    <w:rsid w:val="00983733"/>
    <w:rsid w:val="00984291"/>
    <w:rsid w:val="00984981"/>
    <w:rsid w:val="00984FE4"/>
    <w:rsid w:val="00985179"/>
    <w:rsid w:val="00985233"/>
    <w:rsid w:val="0098527E"/>
    <w:rsid w:val="00985564"/>
    <w:rsid w:val="009856FB"/>
    <w:rsid w:val="009857E9"/>
    <w:rsid w:val="00985A63"/>
    <w:rsid w:val="00985DB4"/>
    <w:rsid w:val="00985E54"/>
    <w:rsid w:val="009862CF"/>
    <w:rsid w:val="009863A8"/>
    <w:rsid w:val="00986816"/>
    <w:rsid w:val="00986A14"/>
    <w:rsid w:val="00987171"/>
    <w:rsid w:val="009871CB"/>
    <w:rsid w:val="00987CFC"/>
    <w:rsid w:val="00987E85"/>
    <w:rsid w:val="00987F53"/>
    <w:rsid w:val="0099003A"/>
    <w:rsid w:val="009900CB"/>
    <w:rsid w:val="0099021C"/>
    <w:rsid w:val="00990952"/>
    <w:rsid w:val="00990BD0"/>
    <w:rsid w:val="00990CCA"/>
    <w:rsid w:val="00991218"/>
    <w:rsid w:val="00991BA4"/>
    <w:rsid w:val="00992598"/>
    <w:rsid w:val="0099268B"/>
    <w:rsid w:val="0099269D"/>
    <w:rsid w:val="0099283B"/>
    <w:rsid w:val="00992874"/>
    <w:rsid w:val="00992A5F"/>
    <w:rsid w:val="00992C35"/>
    <w:rsid w:val="00993023"/>
    <w:rsid w:val="00993A12"/>
    <w:rsid w:val="00993F1C"/>
    <w:rsid w:val="00994697"/>
    <w:rsid w:val="00994B02"/>
    <w:rsid w:val="00994CB3"/>
    <w:rsid w:val="00994F55"/>
    <w:rsid w:val="0099515F"/>
    <w:rsid w:val="009955C6"/>
    <w:rsid w:val="0099568C"/>
    <w:rsid w:val="0099592A"/>
    <w:rsid w:val="00995951"/>
    <w:rsid w:val="0099599E"/>
    <w:rsid w:val="00995A52"/>
    <w:rsid w:val="009965F0"/>
    <w:rsid w:val="00996698"/>
    <w:rsid w:val="00996CF2"/>
    <w:rsid w:val="00996F23"/>
    <w:rsid w:val="00996F87"/>
    <w:rsid w:val="009975C1"/>
    <w:rsid w:val="00997BC7"/>
    <w:rsid w:val="00997F0E"/>
    <w:rsid w:val="009A03F9"/>
    <w:rsid w:val="009A08B4"/>
    <w:rsid w:val="009A0B08"/>
    <w:rsid w:val="009A0C29"/>
    <w:rsid w:val="009A0EB1"/>
    <w:rsid w:val="009A12BE"/>
    <w:rsid w:val="009A161F"/>
    <w:rsid w:val="009A1881"/>
    <w:rsid w:val="009A1A31"/>
    <w:rsid w:val="009A28C8"/>
    <w:rsid w:val="009A28E7"/>
    <w:rsid w:val="009A34CD"/>
    <w:rsid w:val="009A3D35"/>
    <w:rsid w:val="009A3DF3"/>
    <w:rsid w:val="009A3E7E"/>
    <w:rsid w:val="009A40B8"/>
    <w:rsid w:val="009A4310"/>
    <w:rsid w:val="009A4874"/>
    <w:rsid w:val="009A48C3"/>
    <w:rsid w:val="009A4C77"/>
    <w:rsid w:val="009A4D3C"/>
    <w:rsid w:val="009A5300"/>
    <w:rsid w:val="009A545D"/>
    <w:rsid w:val="009A571A"/>
    <w:rsid w:val="009A58FA"/>
    <w:rsid w:val="009A5F31"/>
    <w:rsid w:val="009A62AF"/>
    <w:rsid w:val="009A6741"/>
    <w:rsid w:val="009A7069"/>
    <w:rsid w:val="009A72C0"/>
    <w:rsid w:val="009A7772"/>
    <w:rsid w:val="009A7A09"/>
    <w:rsid w:val="009A7E6B"/>
    <w:rsid w:val="009A7F63"/>
    <w:rsid w:val="009B004F"/>
    <w:rsid w:val="009B020E"/>
    <w:rsid w:val="009B0E5D"/>
    <w:rsid w:val="009B1823"/>
    <w:rsid w:val="009B19B0"/>
    <w:rsid w:val="009B2373"/>
    <w:rsid w:val="009B2676"/>
    <w:rsid w:val="009B291A"/>
    <w:rsid w:val="009B2B38"/>
    <w:rsid w:val="009B2B39"/>
    <w:rsid w:val="009B2FBC"/>
    <w:rsid w:val="009B302F"/>
    <w:rsid w:val="009B3250"/>
    <w:rsid w:val="009B3551"/>
    <w:rsid w:val="009B3B25"/>
    <w:rsid w:val="009B3E8C"/>
    <w:rsid w:val="009B474C"/>
    <w:rsid w:val="009B4AA0"/>
    <w:rsid w:val="009B4D54"/>
    <w:rsid w:val="009B4DD4"/>
    <w:rsid w:val="009B4DF0"/>
    <w:rsid w:val="009B529E"/>
    <w:rsid w:val="009B54DC"/>
    <w:rsid w:val="009B5B97"/>
    <w:rsid w:val="009B6159"/>
    <w:rsid w:val="009B6A1B"/>
    <w:rsid w:val="009B6A29"/>
    <w:rsid w:val="009B6D1F"/>
    <w:rsid w:val="009B7274"/>
    <w:rsid w:val="009B7644"/>
    <w:rsid w:val="009B7D77"/>
    <w:rsid w:val="009B7FA8"/>
    <w:rsid w:val="009C0456"/>
    <w:rsid w:val="009C0752"/>
    <w:rsid w:val="009C0A1D"/>
    <w:rsid w:val="009C1B7D"/>
    <w:rsid w:val="009C2228"/>
    <w:rsid w:val="009C22FF"/>
    <w:rsid w:val="009C231C"/>
    <w:rsid w:val="009C2919"/>
    <w:rsid w:val="009C2991"/>
    <w:rsid w:val="009C2F98"/>
    <w:rsid w:val="009C2FF6"/>
    <w:rsid w:val="009C3327"/>
    <w:rsid w:val="009C4280"/>
    <w:rsid w:val="009C438F"/>
    <w:rsid w:val="009C4419"/>
    <w:rsid w:val="009C48E3"/>
    <w:rsid w:val="009C4906"/>
    <w:rsid w:val="009C5021"/>
    <w:rsid w:val="009C51BA"/>
    <w:rsid w:val="009C5635"/>
    <w:rsid w:val="009C56D2"/>
    <w:rsid w:val="009C5F55"/>
    <w:rsid w:val="009C5FB3"/>
    <w:rsid w:val="009C6405"/>
    <w:rsid w:val="009C6753"/>
    <w:rsid w:val="009C6BEF"/>
    <w:rsid w:val="009C6E28"/>
    <w:rsid w:val="009C6E2E"/>
    <w:rsid w:val="009C7271"/>
    <w:rsid w:val="009C7427"/>
    <w:rsid w:val="009C76DF"/>
    <w:rsid w:val="009C79B1"/>
    <w:rsid w:val="009D0455"/>
    <w:rsid w:val="009D110B"/>
    <w:rsid w:val="009D135D"/>
    <w:rsid w:val="009D2262"/>
    <w:rsid w:val="009D235F"/>
    <w:rsid w:val="009D254A"/>
    <w:rsid w:val="009D2C10"/>
    <w:rsid w:val="009D2EFF"/>
    <w:rsid w:val="009D2F2B"/>
    <w:rsid w:val="009D37AF"/>
    <w:rsid w:val="009D4190"/>
    <w:rsid w:val="009D43AF"/>
    <w:rsid w:val="009D4D18"/>
    <w:rsid w:val="009D4E60"/>
    <w:rsid w:val="009D4F54"/>
    <w:rsid w:val="009D550C"/>
    <w:rsid w:val="009D5660"/>
    <w:rsid w:val="009D5686"/>
    <w:rsid w:val="009D5B73"/>
    <w:rsid w:val="009D5D1E"/>
    <w:rsid w:val="009D6265"/>
    <w:rsid w:val="009D63AC"/>
    <w:rsid w:val="009D6756"/>
    <w:rsid w:val="009D6778"/>
    <w:rsid w:val="009D67B2"/>
    <w:rsid w:val="009D692C"/>
    <w:rsid w:val="009D69D2"/>
    <w:rsid w:val="009D6E60"/>
    <w:rsid w:val="009D70A0"/>
    <w:rsid w:val="009D7104"/>
    <w:rsid w:val="009D77D9"/>
    <w:rsid w:val="009D7ABF"/>
    <w:rsid w:val="009D7AF4"/>
    <w:rsid w:val="009D7C13"/>
    <w:rsid w:val="009D7F6B"/>
    <w:rsid w:val="009D7FF9"/>
    <w:rsid w:val="009E015C"/>
    <w:rsid w:val="009E046C"/>
    <w:rsid w:val="009E0BF1"/>
    <w:rsid w:val="009E0C40"/>
    <w:rsid w:val="009E0C4F"/>
    <w:rsid w:val="009E17EC"/>
    <w:rsid w:val="009E1B9B"/>
    <w:rsid w:val="009E1C05"/>
    <w:rsid w:val="009E1DA1"/>
    <w:rsid w:val="009E1E8E"/>
    <w:rsid w:val="009E1FC5"/>
    <w:rsid w:val="009E20C6"/>
    <w:rsid w:val="009E255C"/>
    <w:rsid w:val="009E2979"/>
    <w:rsid w:val="009E3181"/>
    <w:rsid w:val="009E34E2"/>
    <w:rsid w:val="009E3F04"/>
    <w:rsid w:val="009E4453"/>
    <w:rsid w:val="009E4902"/>
    <w:rsid w:val="009E4B12"/>
    <w:rsid w:val="009E522C"/>
    <w:rsid w:val="009E57F1"/>
    <w:rsid w:val="009E5952"/>
    <w:rsid w:val="009E5DDC"/>
    <w:rsid w:val="009E5E53"/>
    <w:rsid w:val="009E6135"/>
    <w:rsid w:val="009E6160"/>
    <w:rsid w:val="009E62CE"/>
    <w:rsid w:val="009E6668"/>
    <w:rsid w:val="009E6F94"/>
    <w:rsid w:val="009E7449"/>
    <w:rsid w:val="009E766F"/>
    <w:rsid w:val="009E77EE"/>
    <w:rsid w:val="009E79DA"/>
    <w:rsid w:val="009F0314"/>
    <w:rsid w:val="009F03D6"/>
    <w:rsid w:val="009F05A1"/>
    <w:rsid w:val="009F07E7"/>
    <w:rsid w:val="009F0FB7"/>
    <w:rsid w:val="009F15EC"/>
    <w:rsid w:val="009F1D91"/>
    <w:rsid w:val="009F2052"/>
    <w:rsid w:val="009F2231"/>
    <w:rsid w:val="009F2311"/>
    <w:rsid w:val="009F268F"/>
    <w:rsid w:val="009F27F3"/>
    <w:rsid w:val="009F2853"/>
    <w:rsid w:val="009F2A01"/>
    <w:rsid w:val="009F2C2F"/>
    <w:rsid w:val="009F2E69"/>
    <w:rsid w:val="009F35CF"/>
    <w:rsid w:val="009F35D4"/>
    <w:rsid w:val="009F3725"/>
    <w:rsid w:val="009F3C50"/>
    <w:rsid w:val="009F3DE9"/>
    <w:rsid w:val="009F4A16"/>
    <w:rsid w:val="009F4A89"/>
    <w:rsid w:val="009F4D31"/>
    <w:rsid w:val="009F57E2"/>
    <w:rsid w:val="009F5819"/>
    <w:rsid w:val="009F584C"/>
    <w:rsid w:val="009F5DB5"/>
    <w:rsid w:val="009F6460"/>
    <w:rsid w:val="009F650D"/>
    <w:rsid w:val="009F6551"/>
    <w:rsid w:val="009F6F89"/>
    <w:rsid w:val="009F7276"/>
    <w:rsid w:val="009F741E"/>
    <w:rsid w:val="009F772F"/>
    <w:rsid w:val="009F7D1A"/>
    <w:rsid w:val="009F7E25"/>
    <w:rsid w:val="00A000E8"/>
    <w:rsid w:val="00A00C90"/>
    <w:rsid w:val="00A00F1E"/>
    <w:rsid w:val="00A00FFC"/>
    <w:rsid w:val="00A01FC0"/>
    <w:rsid w:val="00A021E3"/>
    <w:rsid w:val="00A0226E"/>
    <w:rsid w:val="00A02456"/>
    <w:rsid w:val="00A025F8"/>
    <w:rsid w:val="00A027AD"/>
    <w:rsid w:val="00A027C0"/>
    <w:rsid w:val="00A02FA3"/>
    <w:rsid w:val="00A03014"/>
    <w:rsid w:val="00A030E0"/>
    <w:rsid w:val="00A0330A"/>
    <w:rsid w:val="00A03831"/>
    <w:rsid w:val="00A03B8B"/>
    <w:rsid w:val="00A03D78"/>
    <w:rsid w:val="00A03EC3"/>
    <w:rsid w:val="00A04120"/>
    <w:rsid w:val="00A04282"/>
    <w:rsid w:val="00A045F6"/>
    <w:rsid w:val="00A0482B"/>
    <w:rsid w:val="00A04C0A"/>
    <w:rsid w:val="00A04FB2"/>
    <w:rsid w:val="00A051CA"/>
    <w:rsid w:val="00A05404"/>
    <w:rsid w:val="00A0565B"/>
    <w:rsid w:val="00A05FC4"/>
    <w:rsid w:val="00A06C25"/>
    <w:rsid w:val="00A06CD5"/>
    <w:rsid w:val="00A06FDF"/>
    <w:rsid w:val="00A070FC"/>
    <w:rsid w:val="00A07605"/>
    <w:rsid w:val="00A079A2"/>
    <w:rsid w:val="00A079BE"/>
    <w:rsid w:val="00A10537"/>
    <w:rsid w:val="00A1054E"/>
    <w:rsid w:val="00A107A2"/>
    <w:rsid w:val="00A10898"/>
    <w:rsid w:val="00A10B69"/>
    <w:rsid w:val="00A10D53"/>
    <w:rsid w:val="00A10F17"/>
    <w:rsid w:val="00A11B26"/>
    <w:rsid w:val="00A11EB3"/>
    <w:rsid w:val="00A11F6F"/>
    <w:rsid w:val="00A11FE0"/>
    <w:rsid w:val="00A120C8"/>
    <w:rsid w:val="00A1243E"/>
    <w:rsid w:val="00A12464"/>
    <w:rsid w:val="00A12522"/>
    <w:rsid w:val="00A1271D"/>
    <w:rsid w:val="00A12BE3"/>
    <w:rsid w:val="00A12C5D"/>
    <w:rsid w:val="00A12D96"/>
    <w:rsid w:val="00A1301F"/>
    <w:rsid w:val="00A13AC6"/>
    <w:rsid w:val="00A14577"/>
    <w:rsid w:val="00A149A6"/>
    <w:rsid w:val="00A14DB3"/>
    <w:rsid w:val="00A14FD0"/>
    <w:rsid w:val="00A15309"/>
    <w:rsid w:val="00A15A87"/>
    <w:rsid w:val="00A15E1E"/>
    <w:rsid w:val="00A15E8A"/>
    <w:rsid w:val="00A15F39"/>
    <w:rsid w:val="00A16AEC"/>
    <w:rsid w:val="00A16BE8"/>
    <w:rsid w:val="00A16D10"/>
    <w:rsid w:val="00A16D9C"/>
    <w:rsid w:val="00A16EF0"/>
    <w:rsid w:val="00A16FD1"/>
    <w:rsid w:val="00A17307"/>
    <w:rsid w:val="00A17474"/>
    <w:rsid w:val="00A2005C"/>
    <w:rsid w:val="00A2018A"/>
    <w:rsid w:val="00A201BA"/>
    <w:rsid w:val="00A211A1"/>
    <w:rsid w:val="00A218F1"/>
    <w:rsid w:val="00A21AF3"/>
    <w:rsid w:val="00A21B4B"/>
    <w:rsid w:val="00A21F8E"/>
    <w:rsid w:val="00A22070"/>
    <w:rsid w:val="00A225F2"/>
    <w:rsid w:val="00A22812"/>
    <w:rsid w:val="00A22B0B"/>
    <w:rsid w:val="00A22B29"/>
    <w:rsid w:val="00A22CD1"/>
    <w:rsid w:val="00A2303A"/>
    <w:rsid w:val="00A232A8"/>
    <w:rsid w:val="00A238F0"/>
    <w:rsid w:val="00A23DC1"/>
    <w:rsid w:val="00A23F24"/>
    <w:rsid w:val="00A2408C"/>
    <w:rsid w:val="00A24194"/>
    <w:rsid w:val="00A2451A"/>
    <w:rsid w:val="00A24752"/>
    <w:rsid w:val="00A2499F"/>
    <w:rsid w:val="00A24D4F"/>
    <w:rsid w:val="00A24FE1"/>
    <w:rsid w:val="00A2547A"/>
    <w:rsid w:val="00A2549D"/>
    <w:rsid w:val="00A25D6E"/>
    <w:rsid w:val="00A25E08"/>
    <w:rsid w:val="00A25EC3"/>
    <w:rsid w:val="00A260F4"/>
    <w:rsid w:val="00A26AF3"/>
    <w:rsid w:val="00A26ECE"/>
    <w:rsid w:val="00A278F1"/>
    <w:rsid w:val="00A30259"/>
    <w:rsid w:val="00A302D2"/>
    <w:rsid w:val="00A30301"/>
    <w:rsid w:val="00A3043E"/>
    <w:rsid w:val="00A310D8"/>
    <w:rsid w:val="00A3116B"/>
    <w:rsid w:val="00A31698"/>
    <w:rsid w:val="00A31787"/>
    <w:rsid w:val="00A31CBC"/>
    <w:rsid w:val="00A31D2C"/>
    <w:rsid w:val="00A32065"/>
    <w:rsid w:val="00A320A7"/>
    <w:rsid w:val="00A321A2"/>
    <w:rsid w:val="00A32335"/>
    <w:rsid w:val="00A325A0"/>
    <w:rsid w:val="00A32722"/>
    <w:rsid w:val="00A3289D"/>
    <w:rsid w:val="00A329A5"/>
    <w:rsid w:val="00A32C44"/>
    <w:rsid w:val="00A32ED1"/>
    <w:rsid w:val="00A32FBF"/>
    <w:rsid w:val="00A333CD"/>
    <w:rsid w:val="00A333D6"/>
    <w:rsid w:val="00A33F91"/>
    <w:rsid w:val="00A344C7"/>
    <w:rsid w:val="00A34C68"/>
    <w:rsid w:val="00A35212"/>
    <w:rsid w:val="00A35807"/>
    <w:rsid w:val="00A35990"/>
    <w:rsid w:val="00A3599A"/>
    <w:rsid w:val="00A35E5E"/>
    <w:rsid w:val="00A3651C"/>
    <w:rsid w:val="00A365CA"/>
    <w:rsid w:val="00A366CD"/>
    <w:rsid w:val="00A3682A"/>
    <w:rsid w:val="00A368C6"/>
    <w:rsid w:val="00A369F3"/>
    <w:rsid w:val="00A36BC8"/>
    <w:rsid w:val="00A36BF2"/>
    <w:rsid w:val="00A372EE"/>
    <w:rsid w:val="00A37331"/>
    <w:rsid w:val="00A37717"/>
    <w:rsid w:val="00A37DF5"/>
    <w:rsid w:val="00A401DF"/>
    <w:rsid w:val="00A40A91"/>
    <w:rsid w:val="00A40AD9"/>
    <w:rsid w:val="00A40F36"/>
    <w:rsid w:val="00A41681"/>
    <w:rsid w:val="00A41D7A"/>
    <w:rsid w:val="00A41E56"/>
    <w:rsid w:val="00A4200F"/>
    <w:rsid w:val="00A4203C"/>
    <w:rsid w:val="00A42898"/>
    <w:rsid w:val="00A42F4C"/>
    <w:rsid w:val="00A4312A"/>
    <w:rsid w:val="00A43167"/>
    <w:rsid w:val="00A431F1"/>
    <w:rsid w:val="00A439C2"/>
    <w:rsid w:val="00A43A96"/>
    <w:rsid w:val="00A440B7"/>
    <w:rsid w:val="00A441AA"/>
    <w:rsid w:val="00A44A74"/>
    <w:rsid w:val="00A44AE8"/>
    <w:rsid w:val="00A44B2E"/>
    <w:rsid w:val="00A44C0D"/>
    <w:rsid w:val="00A44C23"/>
    <w:rsid w:val="00A44C8A"/>
    <w:rsid w:val="00A4514C"/>
    <w:rsid w:val="00A455D9"/>
    <w:rsid w:val="00A4562C"/>
    <w:rsid w:val="00A45823"/>
    <w:rsid w:val="00A45BF3"/>
    <w:rsid w:val="00A46803"/>
    <w:rsid w:val="00A46E63"/>
    <w:rsid w:val="00A46E85"/>
    <w:rsid w:val="00A4708A"/>
    <w:rsid w:val="00A473B7"/>
    <w:rsid w:val="00A5076D"/>
    <w:rsid w:val="00A50A68"/>
    <w:rsid w:val="00A5122F"/>
    <w:rsid w:val="00A51290"/>
    <w:rsid w:val="00A513DB"/>
    <w:rsid w:val="00A51513"/>
    <w:rsid w:val="00A51B54"/>
    <w:rsid w:val="00A51DA0"/>
    <w:rsid w:val="00A51EC4"/>
    <w:rsid w:val="00A51F6E"/>
    <w:rsid w:val="00A526C4"/>
    <w:rsid w:val="00A52988"/>
    <w:rsid w:val="00A529EC"/>
    <w:rsid w:val="00A52A18"/>
    <w:rsid w:val="00A533A5"/>
    <w:rsid w:val="00A53820"/>
    <w:rsid w:val="00A53D0A"/>
    <w:rsid w:val="00A5481A"/>
    <w:rsid w:val="00A54D69"/>
    <w:rsid w:val="00A54F05"/>
    <w:rsid w:val="00A5555F"/>
    <w:rsid w:val="00A55F47"/>
    <w:rsid w:val="00A55FB3"/>
    <w:rsid w:val="00A5637E"/>
    <w:rsid w:val="00A5657E"/>
    <w:rsid w:val="00A567B5"/>
    <w:rsid w:val="00A56B51"/>
    <w:rsid w:val="00A56C44"/>
    <w:rsid w:val="00A575BE"/>
    <w:rsid w:val="00A57D3E"/>
    <w:rsid w:val="00A57E5D"/>
    <w:rsid w:val="00A60329"/>
    <w:rsid w:val="00A60879"/>
    <w:rsid w:val="00A60A69"/>
    <w:rsid w:val="00A61856"/>
    <w:rsid w:val="00A61F45"/>
    <w:rsid w:val="00A61FD1"/>
    <w:rsid w:val="00A62992"/>
    <w:rsid w:val="00A62B73"/>
    <w:rsid w:val="00A62BEB"/>
    <w:rsid w:val="00A63421"/>
    <w:rsid w:val="00A6392A"/>
    <w:rsid w:val="00A63E42"/>
    <w:rsid w:val="00A64049"/>
    <w:rsid w:val="00A6422F"/>
    <w:rsid w:val="00A6429F"/>
    <w:rsid w:val="00A64CCB"/>
    <w:rsid w:val="00A64DC7"/>
    <w:rsid w:val="00A657AF"/>
    <w:rsid w:val="00A65B0F"/>
    <w:rsid w:val="00A65B55"/>
    <w:rsid w:val="00A65C65"/>
    <w:rsid w:val="00A65C78"/>
    <w:rsid w:val="00A65E87"/>
    <w:rsid w:val="00A6603A"/>
    <w:rsid w:val="00A66A2B"/>
    <w:rsid w:val="00A66A92"/>
    <w:rsid w:val="00A66BF3"/>
    <w:rsid w:val="00A66D56"/>
    <w:rsid w:val="00A66FE3"/>
    <w:rsid w:val="00A672DD"/>
    <w:rsid w:val="00A67307"/>
    <w:rsid w:val="00A673D7"/>
    <w:rsid w:val="00A674A6"/>
    <w:rsid w:val="00A675F2"/>
    <w:rsid w:val="00A67C13"/>
    <w:rsid w:val="00A67C55"/>
    <w:rsid w:val="00A70535"/>
    <w:rsid w:val="00A70775"/>
    <w:rsid w:val="00A7088E"/>
    <w:rsid w:val="00A70964"/>
    <w:rsid w:val="00A710FC"/>
    <w:rsid w:val="00A713D4"/>
    <w:rsid w:val="00A715E9"/>
    <w:rsid w:val="00A71B0D"/>
    <w:rsid w:val="00A71E9F"/>
    <w:rsid w:val="00A7226B"/>
    <w:rsid w:val="00A7237E"/>
    <w:rsid w:val="00A72391"/>
    <w:rsid w:val="00A72983"/>
    <w:rsid w:val="00A72B48"/>
    <w:rsid w:val="00A72D50"/>
    <w:rsid w:val="00A7307D"/>
    <w:rsid w:val="00A73452"/>
    <w:rsid w:val="00A7399E"/>
    <w:rsid w:val="00A739FE"/>
    <w:rsid w:val="00A73F3B"/>
    <w:rsid w:val="00A7415A"/>
    <w:rsid w:val="00A742B1"/>
    <w:rsid w:val="00A7454A"/>
    <w:rsid w:val="00A7497E"/>
    <w:rsid w:val="00A74E79"/>
    <w:rsid w:val="00A75114"/>
    <w:rsid w:val="00A7516C"/>
    <w:rsid w:val="00A75788"/>
    <w:rsid w:val="00A758E0"/>
    <w:rsid w:val="00A75F54"/>
    <w:rsid w:val="00A763C7"/>
    <w:rsid w:val="00A766AB"/>
    <w:rsid w:val="00A766F3"/>
    <w:rsid w:val="00A76734"/>
    <w:rsid w:val="00A76A7F"/>
    <w:rsid w:val="00A76B91"/>
    <w:rsid w:val="00A7700A"/>
    <w:rsid w:val="00A770E1"/>
    <w:rsid w:val="00A7731C"/>
    <w:rsid w:val="00A776BA"/>
    <w:rsid w:val="00A7779E"/>
    <w:rsid w:val="00A77D58"/>
    <w:rsid w:val="00A80A77"/>
    <w:rsid w:val="00A80EDD"/>
    <w:rsid w:val="00A81D98"/>
    <w:rsid w:val="00A81E41"/>
    <w:rsid w:val="00A821CC"/>
    <w:rsid w:val="00A8245F"/>
    <w:rsid w:val="00A82A09"/>
    <w:rsid w:val="00A82A41"/>
    <w:rsid w:val="00A82B13"/>
    <w:rsid w:val="00A82FA7"/>
    <w:rsid w:val="00A83972"/>
    <w:rsid w:val="00A83EA8"/>
    <w:rsid w:val="00A84070"/>
    <w:rsid w:val="00A845E3"/>
    <w:rsid w:val="00A848D1"/>
    <w:rsid w:val="00A84D40"/>
    <w:rsid w:val="00A84D8A"/>
    <w:rsid w:val="00A85032"/>
    <w:rsid w:val="00A85705"/>
    <w:rsid w:val="00A85941"/>
    <w:rsid w:val="00A86081"/>
    <w:rsid w:val="00A87203"/>
    <w:rsid w:val="00A8726A"/>
    <w:rsid w:val="00A876A9"/>
    <w:rsid w:val="00A87724"/>
    <w:rsid w:val="00A87A6B"/>
    <w:rsid w:val="00A87A78"/>
    <w:rsid w:val="00A87B7C"/>
    <w:rsid w:val="00A87E05"/>
    <w:rsid w:val="00A9050A"/>
    <w:rsid w:val="00A90516"/>
    <w:rsid w:val="00A9075E"/>
    <w:rsid w:val="00A9077C"/>
    <w:rsid w:val="00A90794"/>
    <w:rsid w:val="00A9084E"/>
    <w:rsid w:val="00A90D13"/>
    <w:rsid w:val="00A90EE0"/>
    <w:rsid w:val="00A9122D"/>
    <w:rsid w:val="00A91535"/>
    <w:rsid w:val="00A915FB"/>
    <w:rsid w:val="00A91997"/>
    <w:rsid w:val="00A92207"/>
    <w:rsid w:val="00A9246C"/>
    <w:rsid w:val="00A92C46"/>
    <w:rsid w:val="00A93412"/>
    <w:rsid w:val="00A937F6"/>
    <w:rsid w:val="00A9382D"/>
    <w:rsid w:val="00A93D24"/>
    <w:rsid w:val="00A93E39"/>
    <w:rsid w:val="00A940D7"/>
    <w:rsid w:val="00A942F7"/>
    <w:rsid w:val="00A94A96"/>
    <w:rsid w:val="00A94AED"/>
    <w:rsid w:val="00A951DB"/>
    <w:rsid w:val="00A95220"/>
    <w:rsid w:val="00A957A1"/>
    <w:rsid w:val="00A95894"/>
    <w:rsid w:val="00A95A26"/>
    <w:rsid w:val="00A95B70"/>
    <w:rsid w:val="00A95D40"/>
    <w:rsid w:val="00A95F1D"/>
    <w:rsid w:val="00A9650A"/>
    <w:rsid w:val="00A96842"/>
    <w:rsid w:val="00A96988"/>
    <w:rsid w:val="00A969D0"/>
    <w:rsid w:val="00A96D1C"/>
    <w:rsid w:val="00A96FCC"/>
    <w:rsid w:val="00A97239"/>
    <w:rsid w:val="00AA0032"/>
    <w:rsid w:val="00AA0098"/>
    <w:rsid w:val="00AA0242"/>
    <w:rsid w:val="00AA0C2A"/>
    <w:rsid w:val="00AA1256"/>
    <w:rsid w:val="00AA1668"/>
    <w:rsid w:val="00AA1955"/>
    <w:rsid w:val="00AA1959"/>
    <w:rsid w:val="00AA2346"/>
    <w:rsid w:val="00AA2375"/>
    <w:rsid w:val="00AA2866"/>
    <w:rsid w:val="00AA2AAB"/>
    <w:rsid w:val="00AA2AE7"/>
    <w:rsid w:val="00AA3135"/>
    <w:rsid w:val="00AA374D"/>
    <w:rsid w:val="00AA378E"/>
    <w:rsid w:val="00AA3D9D"/>
    <w:rsid w:val="00AA3F0A"/>
    <w:rsid w:val="00AA40E4"/>
    <w:rsid w:val="00AA4135"/>
    <w:rsid w:val="00AA417F"/>
    <w:rsid w:val="00AA4874"/>
    <w:rsid w:val="00AA4A95"/>
    <w:rsid w:val="00AA4D4B"/>
    <w:rsid w:val="00AA5BF2"/>
    <w:rsid w:val="00AA5C4A"/>
    <w:rsid w:val="00AA648D"/>
    <w:rsid w:val="00AA66A4"/>
    <w:rsid w:val="00AA68CE"/>
    <w:rsid w:val="00AA6A01"/>
    <w:rsid w:val="00AA6A44"/>
    <w:rsid w:val="00AA6C1B"/>
    <w:rsid w:val="00AA6CCE"/>
    <w:rsid w:val="00AA6DFE"/>
    <w:rsid w:val="00AA6F35"/>
    <w:rsid w:val="00AA72D5"/>
    <w:rsid w:val="00AA7820"/>
    <w:rsid w:val="00AA7B5B"/>
    <w:rsid w:val="00AB05CC"/>
    <w:rsid w:val="00AB0878"/>
    <w:rsid w:val="00AB10F8"/>
    <w:rsid w:val="00AB1297"/>
    <w:rsid w:val="00AB15AD"/>
    <w:rsid w:val="00AB15CA"/>
    <w:rsid w:val="00AB1965"/>
    <w:rsid w:val="00AB19D2"/>
    <w:rsid w:val="00AB1C16"/>
    <w:rsid w:val="00AB1EC6"/>
    <w:rsid w:val="00AB22CA"/>
    <w:rsid w:val="00AB22D9"/>
    <w:rsid w:val="00AB232B"/>
    <w:rsid w:val="00AB258A"/>
    <w:rsid w:val="00AB2BDA"/>
    <w:rsid w:val="00AB2D69"/>
    <w:rsid w:val="00AB2D7F"/>
    <w:rsid w:val="00AB321E"/>
    <w:rsid w:val="00AB35EC"/>
    <w:rsid w:val="00AB3A16"/>
    <w:rsid w:val="00AB3B08"/>
    <w:rsid w:val="00AB3F7D"/>
    <w:rsid w:val="00AB4048"/>
    <w:rsid w:val="00AB406C"/>
    <w:rsid w:val="00AB450F"/>
    <w:rsid w:val="00AB4992"/>
    <w:rsid w:val="00AB4A22"/>
    <w:rsid w:val="00AB5167"/>
    <w:rsid w:val="00AB51BD"/>
    <w:rsid w:val="00AB5244"/>
    <w:rsid w:val="00AB5421"/>
    <w:rsid w:val="00AB555B"/>
    <w:rsid w:val="00AB5609"/>
    <w:rsid w:val="00AB56CB"/>
    <w:rsid w:val="00AB58B7"/>
    <w:rsid w:val="00AB5CD8"/>
    <w:rsid w:val="00AB5E57"/>
    <w:rsid w:val="00AB5FA4"/>
    <w:rsid w:val="00AB602E"/>
    <w:rsid w:val="00AB610C"/>
    <w:rsid w:val="00AB6AEB"/>
    <w:rsid w:val="00AB78C4"/>
    <w:rsid w:val="00AB7F10"/>
    <w:rsid w:val="00AB7FCD"/>
    <w:rsid w:val="00AC022C"/>
    <w:rsid w:val="00AC027B"/>
    <w:rsid w:val="00AC0298"/>
    <w:rsid w:val="00AC0542"/>
    <w:rsid w:val="00AC06FB"/>
    <w:rsid w:val="00AC0ABE"/>
    <w:rsid w:val="00AC0B63"/>
    <w:rsid w:val="00AC0EEB"/>
    <w:rsid w:val="00AC139B"/>
    <w:rsid w:val="00AC15A8"/>
    <w:rsid w:val="00AC17D9"/>
    <w:rsid w:val="00AC2188"/>
    <w:rsid w:val="00AC225A"/>
    <w:rsid w:val="00AC2681"/>
    <w:rsid w:val="00AC278D"/>
    <w:rsid w:val="00AC283A"/>
    <w:rsid w:val="00AC2D5E"/>
    <w:rsid w:val="00AC322C"/>
    <w:rsid w:val="00AC34C9"/>
    <w:rsid w:val="00AC36C1"/>
    <w:rsid w:val="00AC3866"/>
    <w:rsid w:val="00AC3909"/>
    <w:rsid w:val="00AC3B5D"/>
    <w:rsid w:val="00AC3BF9"/>
    <w:rsid w:val="00AC3FFC"/>
    <w:rsid w:val="00AC46D7"/>
    <w:rsid w:val="00AC4DD6"/>
    <w:rsid w:val="00AC502F"/>
    <w:rsid w:val="00AC5547"/>
    <w:rsid w:val="00AC5571"/>
    <w:rsid w:val="00AC565B"/>
    <w:rsid w:val="00AC5983"/>
    <w:rsid w:val="00AC5ABC"/>
    <w:rsid w:val="00AC5C0F"/>
    <w:rsid w:val="00AC5DF8"/>
    <w:rsid w:val="00AC641C"/>
    <w:rsid w:val="00AC64B3"/>
    <w:rsid w:val="00AC67C7"/>
    <w:rsid w:val="00AC6964"/>
    <w:rsid w:val="00AC6EFA"/>
    <w:rsid w:val="00AC71EA"/>
    <w:rsid w:val="00AC74A2"/>
    <w:rsid w:val="00AC7A23"/>
    <w:rsid w:val="00AC7B60"/>
    <w:rsid w:val="00AC7DE1"/>
    <w:rsid w:val="00AD0012"/>
    <w:rsid w:val="00AD00EF"/>
    <w:rsid w:val="00AD0285"/>
    <w:rsid w:val="00AD083A"/>
    <w:rsid w:val="00AD0B29"/>
    <w:rsid w:val="00AD0CD8"/>
    <w:rsid w:val="00AD125A"/>
    <w:rsid w:val="00AD16BF"/>
    <w:rsid w:val="00AD1A00"/>
    <w:rsid w:val="00AD2011"/>
    <w:rsid w:val="00AD2300"/>
    <w:rsid w:val="00AD2921"/>
    <w:rsid w:val="00AD2B13"/>
    <w:rsid w:val="00AD2F50"/>
    <w:rsid w:val="00AD30B1"/>
    <w:rsid w:val="00AD3252"/>
    <w:rsid w:val="00AD32C4"/>
    <w:rsid w:val="00AD3948"/>
    <w:rsid w:val="00AD4306"/>
    <w:rsid w:val="00AD4393"/>
    <w:rsid w:val="00AD44F2"/>
    <w:rsid w:val="00AD4558"/>
    <w:rsid w:val="00AD4577"/>
    <w:rsid w:val="00AD4ABE"/>
    <w:rsid w:val="00AD4F2A"/>
    <w:rsid w:val="00AD54A0"/>
    <w:rsid w:val="00AD54CC"/>
    <w:rsid w:val="00AD5A77"/>
    <w:rsid w:val="00AD6593"/>
    <w:rsid w:val="00AD67A9"/>
    <w:rsid w:val="00AD6D08"/>
    <w:rsid w:val="00AD6EB9"/>
    <w:rsid w:val="00AD7621"/>
    <w:rsid w:val="00AD7B06"/>
    <w:rsid w:val="00AE03E9"/>
    <w:rsid w:val="00AE06CF"/>
    <w:rsid w:val="00AE0926"/>
    <w:rsid w:val="00AE0B6E"/>
    <w:rsid w:val="00AE0BF4"/>
    <w:rsid w:val="00AE0E65"/>
    <w:rsid w:val="00AE11C8"/>
    <w:rsid w:val="00AE1380"/>
    <w:rsid w:val="00AE1492"/>
    <w:rsid w:val="00AE192B"/>
    <w:rsid w:val="00AE1A0A"/>
    <w:rsid w:val="00AE1E58"/>
    <w:rsid w:val="00AE27DE"/>
    <w:rsid w:val="00AE286A"/>
    <w:rsid w:val="00AE3093"/>
    <w:rsid w:val="00AE30F0"/>
    <w:rsid w:val="00AE38FB"/>
    <w:rsid w:val="00AE3C54"/>
    <w:rsid w:val="00AE3CA3"/>
    <w:rsid w:val="00AE3DB9"/>
    <w:rsid w:val="00AE3FEF"/>
    <w:rsid w:val="00AE437A"/>
    <w:rsid w:val="00AE472F"/>
    <w:rsid w:val="00AE4904"/>
    <w:rsid w:val="00AE4B75"/>
    <w:rsid w:val="00AE4CBA"/>
    <w:rsid w:val="00AE4D20"/>
    <w:rsid w:val="00AE5D99"/>
    <w:rsid w:val="00AE5E6C"/>
    <w:rsid w:val="00AE63A6"/>
    <w:rsid w:val="00AE69C6"/>
    <w:rsid w:val="00AE739F"/>
    <w:rsid w:val="00AE77E0"/>
    <w:rsid w:val="00AE77EA"/>
    <w:rsid w:val="00AE7829"/>
    <w:rsid w:val="00AE784D"/>
    <w:rsid w:val="00AE7F7B"/>
    <w:rsid w:val="00AF0231"/>
    <w:rsid w:val="00AF07B6"/>
    <w:rsid w:val="00AF0FE3"/>
    <w:rsid w:val="00AF11D7"/>
    <w:rsid w:val="00AF13D9"/>
    <w:rsid w:val="00AF13E9"/>
    <w:rsid w:val="00AF1491"/>
    <w:rsid w:val="00AF1A45"/>
    <w:rsid w:val="00AF1D1C"/>
    <w:rsid w:val="00AF2002"/>
    <w:rsid w:val="00AF228F"/>
    <w:rsid w:val="00AF2647"/>
    <w:rsid w:val="00AF30E0"/>
    <w:rsid w:val="00AF327F"/>
    <w:rsid w:val="00AF3337"/>
    <w:rsid w:val="00AF33F2"/>
    <w:rsid w:val="00AF3441"/>
    <w:rsid w:val="00AF3AEE"/>
    <w:rsid w:val="00AF3B7A"/>
    <w:rsid w:val="00AF3C1F"/>
    <w:rsid w:val="00AF3EAC"/>
    <w:rsid w:val="00AF409D"/>
    <w:rsid w:val="00AF42EA"/>
    <w:rsid w:val="00AF4B08"/>
    <w:rsid w:val="00AF4D03"/>
    <w:rsid w:val="00AF5418"/>
    <w:rsid w:val="00AF55EE"/>
    <w:rsid w:val="00AF5A2D"/>
    <w:rsid w:val="00AF5B90"/>
    <w:rsid w:val="00AF5C55"/>
    <w:rsid w:val="00AF5CF0"/>
    <w:rsid w:val="00AF5E07"/>
    <w:rsid w:val="00AF6293"/>
    <w:rsid w:val="00AF635B"/>
    <w:rsid w:val="00AF6496"/>
    <w:rsid w:val="00AF671A"/>
    <w:rsid w:val="00AF6751"/>
    <w:rsid w:val="00AF6C20"/>
    <w:rsid w:val="00AF7962"/>
    <w:rsid w:val="00AF7A63"/>
    <w:rsid w:val="00AF7AA5"/>
    <w:rsid w:val="00AF7D9D"/>
    <w:rsid w:val="00B00FCC"/>
    <w:rsid w:val="00B0110D"/>
    <w:rsid w:val="00B01607"/>
    <w:rsid w:val="00B01734"/>
    <w:rsid w:val="00B02DB6"/>
    <w:rsid w:val="00B033C5"/>
    <w:rsid w:val="00B03690"/>
    <w:rsid w:val="00B03759"/>
    <w:rsid w:val="00B03E86"/>
    <w:rsid w:val="00B044A1"/>
    <w:rsid w:val="00B047CB"/>
    <w:rsid w:val="00B04A68"/>
    <w:rsid w:val="00B0510A"/>
    <w:rsid w:val="00B051DB"/>
    <w:rsid w:val="00B052C8"/>
    <w:rsid w:val="00B05D26"/>
    <w:rsid w:val="00B06438"/>
    <w:rsid w:val="00B06604"/>
    <w:rsid w:val="00B06945"/>
    <w:rsid w:val="00B06B2A"/>
    <w:rsid w:val="00B06C08"/>
    <w:rsid w:val="00B06F3C"/>
    <w:rsid w:val="00B07074"/>
    <w:rsid w:val="00B072B1"/>
    <w:rsid w:val="00B072E9"/>
    <w:rsid w:val="00B074BF"/>
    <w:rsid w:val="00B10039"/>
    <w:rsid w:val="00B102B0"/>
    <w:rsid w:val="00B1101D"/>
    <w:rsid w:val="00B11869"/>
    <w:rsid w:val="00B11C6B"/>
    <w:rsid w:val="00B12061"/>
    <w:rsid w:val="00B1208D"/>
    <w:rsid w:val="00B12E15"/>
    <w:rsid w:val="00B1319D"/>
    <w:rsid w:val="00B13749"/>
    <w:rsid w:val="00B13BBA"/>
    <w:rsid w:val="00B13BDF"/>
    <w:rsid w:val="00B13E8D"/>
    <w:rsid w:val="00B14504"/>
    <w:rsid w:val="00B14795"/>
    <w:rsid w:val="00B14B8D"/>
    <w:rsid w:val="00B151CF"/>
    <w:rsid w:val="00B156DE"/>
    <w:rsid w:val="00B15FA5"/>
    <w:rsid w:val="00B15FC8"/>
    <w:rsid w:val="00B169C6"/>
    <w:rsid w:val="00B17292"/>
    <w:rsid w:val="00B20685"/>
    <w:rsid w:val="00B206B4"/>
    <w:rsid w:val="00B20883"/>
    <w:rsid w:val="00B215B4"/>
    <w:rsid w:val="00B2187E"/>
    <w:rsid w:val="00B219C5"/>
    <w:rsid w:val="00B21BE9"/>
    <w:rsid w:val="00B21D8D"/>
    <w:rsid w:val="00B228B5"/>
    <w:rsid w:val="00B22981"/>
    <w:rsid w:val="00B22F89"/>
    <w:rsid w:val="00B23013"/>
    <w:rsid w:val="00B232D4"/>
    <w:rsid w:val="00B2336A"/>
    <w:rsid w:val="00B23EE3"/>
    <w:rsid w:val="00B2414B"/>
    <w:rsid w:val="00B245B6"/>
    <w:rsid w:val="00B246D5"/>
    <w:rsid w:val="00B24B15"/>
    <w:rsid w:val="00B24CBD"/>
    <w:rsid w:val="00B24E50"/>
    <w:rsid w:val="00B2528D"/>
    <w:rsid w:val="00B25495"/>
    <w:rsid w:val="00B254D9"/>
    <w:rsid w:val="00B255D3"/>
    <w:rsid w:val="00B256CD"/>
    <w:rsid w:val="00B25B37"/>
    <w:rsid w:val="00B25CBC"/>
    <w:rsid w:val="00B25DAA"/>
    <w:rsid w:val="00B266C8"/>
    <w:rsid w:val="00B26D54"/>
    <w:rsid w:val="00B27185"/>
    <w:rsid w:val="00B273BB"/>
    <w:rsid w:val="00B27407"/>
    <w:rsid w:val="00B2796A"/>
    <w:rsid w:val="00B27A87"/>
    <w:rsid w:val="00B3003A"/>
    <w:rsid w:val="00B30279"/>
    <w:rsid w:val="00B3070B"/>
    <w:rsid w:val="00B30F69"/>
    <w:rsid w:val="00B323C6"/>
    <w:rsid w:val="00B3242C"/>
    <w:rsid w:val="00B32C7B"/>
    <w:rsid w:val="00B33276"/>
    <w:rsid w:val="00B3346B"/>
    <w:rsid w:val="00B33DEA"/>
    <w:rsid w:val="00B33E52"/>
    <w:rsid w:val="00B33E75"/>
    <w:rsid w:val="00B34220"/>
    <w:rsid w:val="00B34A16"/>
    <w:rsid w:val="00B34D80"/>
    <w:rsid w:val="00B34E07"/>
    <w:rsid w:val="00B355ED"/>
    <w:rsid w:val="00B35635"/>
    <w:rsid w:val="00B35A16"/>
    <w:rsid w:val="00B36139"/>
    <w:rsid w:val="00B362C2"/>
    <w:rsid w:val="00B364AF"/>
    <w:rsid w:val="00B36515"/>
    <w:rsid w:val="00B36AD7"/>
    <w:rsid w:val="00B36C3A"/>
    <w:rsid w:val="00B37005"/>
    <w:rsid w:val="00B372C1"/>
    <w:rsid w:val="00B376B0"/>
    <w:rsid w:val="00B376F7"/>
    <w:rsid w:val="00B4007C"/>
    <w:rsid w:val="00B400CA"/>
    <w:rsid w:val="00B408C5"/>
    <w:rsid w:val="00B41175"/>
    <w:rsid w:val="00B41345"/>
    <w:rsid w:val="00B41442"/>
    <w:rsid w:val="00B4149C"/>
    <w:rsid w:val="00B415FD"/>
    <w:rsid w:val="00B41ADF"/>
    <w:rsid w:val="00B41D1F"/>
    <w:rsid w:val="00B4235D"/>
    <w:rsid w:val="00B42ADD"/>
    <w:rsid w:val="00B42C35"/>
    <w:rsid w:val="00B42FEA"/>
    <w:rsid w:val="00B43311"/>
    <w:rsid w:val="00B434B2"/>
    <w:rsid w:val="00B43AFA"/>
    <w:rsid w:val="00B43C22"/>
    <w:rsid w:val="00B43DDE"/>
    <w:rsid w:val="00B43F7F"/>
    <w:rsid w:val="00B44946"/>
    <w:rsid w:val="00B44D30"/>
    <w:rsid w:val="00B4501E"/>
    <w:rsid w:val="00B450F4"/>
    <w:rsid w:val="00B4544E"/>
    <w:rsid w:val="00B45B2C"/>
    <w:rsid w:val="00B45B49"/>
    <w:rsid w:val="00B46095"/>
    <w:rsid w:val="00B464BC"/>
    <w:rsid w:val="00B4661B"/>
    <w:rsid w:val="00B468AD"/>
    <w:rsid w:val="00B46A42"/>
    <w:rsid w:val="00B46B06"/>
    <w:rsid w:val="00B46C0B"/>
    <w:rsid w:val="00B46C53"/>
    <w:rsid w:val="00B46CF3"/>
    <w:rsid w:val="00B46DFB"/>
    <w:rsid w:val="00B46ED5"/>
    <w:rsid w:val="00B47056"/>
    <w:rsid w:val="00B473E2"/>
    <w:rsid w:val="00B474F7"/>
    <w:rsid w:val="00B476E0"/>
    <w:rsid w:val="00B47760"/>
    <w:rsid w:val="00B47E08"/>
    <w:rsid w:val="00B50161"/>
    <w:rsid w:val="00B504E4"/>
    <w:rsid w:val="00B504FE"/>
    <w:rsid w:val="00B50562"/>
    <w:rsid w:val="00B506B9"/>
    <w:rsid w:val="00B50751"/>
    <w:rsid w:val="00B50846"/>
    <w:rsid w:val="00B50A7C"/>
    <w:rsid w:val="00B50EB4"/>
    <w:rsid w:val="00B50F9B"/>
    <w:rsid w:val="00B51717"/>
    <w:rsid w:val="00B51B29"/>
    <w:rsid w:val="00B51E1E"/>
    <w:rsid w:val="00B51FAD"/>
    <w:rsid w:val="00B520D9"/>
    <w:rsid w:val="00B520E1"/>
    <w:rsid w:val="00B5297F"/>
    <w:rsid w:val="00B531D0"/>
    <w:rsid w:val="00B5331F"/>
    <w:rsid w:val="00B5359F"/>
    <w:rsid w:val="00B539F8"/>
    <w:rsid w:val="00B53C8A"/>
    <w:rsid w:val="00B53D71"/>
    <w:rsid w:val="00B53DFF"/>
    <w:rsid w:val="00B54154"/>
    <w:rsid w:val="00B541EA"/>
    <w:rsid w:val="00B543CF"/>
    <w:rsid w:val="00B544B0"/>
    <w:rsid w:val="00B54563"/>
    <w:rsid w:val="00B54832"/>
    <w:rsid w:val="00B549A5"/>
    <w:rsid w:val="00B54B5C"/>
    <w:rsid w:val="00B54BC1"/>
    <w:rsid w:val="00B5519A"/>
    <w:rsid w:val="00B5539C"/>
    <w:rsid w:val="00B5565B"/>
    <w:rsid w:val="00B55A32"/>
    <w:rsid w:val="00B55AB7"/>
    <w:rsid w:val="00B55B28"/>
    <w:rsid w:val="00B56415"/>
    <w:rsid w:val="00B5678D"/>
    <w:rsid w:val="00B56ADA"/>
    <w:rsid w:val="00B56F08"/>
    <w:rsid w:val="00B57016"/>
    <w:rsid w:val="00B572BF"/>
    <w:rsid w:val="00B57580"/>
    <w:rsid w:val="00B57674"/>
    <w:rsid w:val="00B57805"/>
    <w:rsid w:val="00B578AA"/>
    <w:rsid w:val="00B5793C"/>
    <w:rsid w:val="00B60302"/>
    <w:rsid w:val="00B603FC"/>
    <w:rsid w:val="00B6091E"/>
    <w:rsid w:val="00B61281"/>
    <w:rsid w:val="00B62074"/>
    <w:rsid w:val="00B622CC"/>
    <w:rsid w:val="00B62924"/>
    <w:rsid w:val="00B62A7A"/>
    <w:rsid w:val="00B62C2A"/>
    <w:rsid w:val="00B62EA0"/>
    <w:rsid w:val="00B62FA3"/>
    <w:rsid w:val="00B6314F"/>
    <w:rsid w:val="00B63379"/>
    <w:rsid w:val="00B63E3A"/>
    <w:rsid w:val="00B63F07"/>
    <w:rsid w:val="00B64345"/>
    <w:rsid w:val="00B6457E"/>
    <w:rsid w:val="00B647BE"/>
    <w:rsid w:val="00B64940"/>
    <w:rsid w:val="00B64E5B"/>
    <w:rsid w:val="00B6514B"/>
    <w:rsid w:val="00B6555E"/>
    <w:rsid w:val="00B65724"/>
    <w:rsid w:val="00B66077"/>
    <w:rsid w:val="00B661D1"/>
    <w:rsid w:val="00B66469"/>
    <w:rsid w:val="00B6654F"/>
    <w:rsid w:val="00B6656D"/>
    <w:rsid w:val="00B6675A"/>
    <w:rsid w:val="00B6676C"/>
    <w:rsid w:val="00B66B57"/>
    <w:rsid w:val="00B66B87"/>
    <w:rsid w:val="00B66BE4"/>
    <w:rsid w:val="00B66E56"/>
    <w:rsid w:val="00B6712F"/>
    <w:rsid w:val="00B671EE"/>
    <w:rsid w:val="00B676D4"/>
    <w:rsid w:val="00B676FC"/>
    <w:rsid w:val="00B67958"/>
    <w:rsid w:val="00B67C57"/>
    <w:rsid w:val="00B70496"/>
    <w:rsid w:val="00B70C49"/>
    <w:rsid w:val="00B70D6C"/>
    <w:rsid w:val="00B71159"/>
    <w:rsid w:val="00B71B45"/>
    <w:rsid w:val="00B72690"/>
    <w:rsid w:val="00B7280F"/>
    <w:rsid w:val="00B72A90"/>
    <w:rsid w:val="00B72DB1"/>
    <w:rsid w:val="00B73656"/>
    <w:rsid w:val="00B7378C"/>
    <w:rsid w:val="00B73A9E"/>
    <w:rsid w:val="00B73F9D"/>
    <w:rsid w:val="00B74685"/>
    <w:rsid w:val="00B7483D"/>
    <w:rsid w:val="00B748C3"/>
    <w:rsid w:val="00B74C24"/>
    <w:rsid w:val="00B75230"/>
    <w:rsid w:val="00B75C21"/>
    <w:rsid w:val="00B75C4E"/>
    <w:rsid w:val="00B76184"/>
    <w:rsid w:val="00B76187"/>
    <w:rsid w:val="00B7660D"/>
    <w:rsid w:val="00B76A60"/>
    <w:rsid w:val="00B76C27"/>
    <w:rsid w:val="00B77183"/>
    <w:rsid w:val="00B771AE"/>
    <w:rsid w:val="00B772BE"/>
    <w:rsid w:val="00B773CD"/>
    <w:rsid w:val="00B77469"/>
    <w:rsid w:val="00B77488"/>
    <w:rsid w:val="00B774F1"/>
    <w:rsid w:val="00B7770A"/>
    <w:rsid w:val="00B77A86"/>
    <w:rsid w:val="00B77F22"/>
    <w:rsid w:val="00B801B7"/>
    <w:rsid w:val="00B803C8"/>
    <w:rsid w:val="00B8058D"/>
    <w:rsid w:val="00B805C1"/>
    <w:rsid w:val="00B807D6"/>
    <w:rsid w:val="00B80972"/>
    <w:rsid w:val="00B809BF"/>
    <w:rsid w:val="00B809FD"/>
    <w:rsid w:val="00B80B97"/>
    <w:rsid w:val="00B80D61"/>
    <w:rsid w:val="00B8103F"/>
    <w:rsid w:val="00B811A9"/>
    <w:rsid w:val="00B81482"/>
    <w:rsid w:val="00B814CD"/>
    <w:rsid w:val="00B81596"/>
    <w:rsid w:val="00B816F6"/>
    <w:rsid w:val="00B81D6A"/>
    <w:rsid w:val="00B82128"/>
    <w:rsid w:val="00B82942"/>
    <w:rsid w:val="00B836CB"/>
    <w:rsid w:val="00B837F6"/>
    <w:rsid w:val="00B83D10"/>
    <w:rsid w:val="00B83ECA"/>
    <w:rsid w:val="00B842CB"/>
    <w:rsid w:val="00B84411"/>
    <w:rsid w:val="00B8493A"/>
    <w:rsid w:val="00B84991"/>
    <w:rsid w:val="00B84BA5"/>
    <w:rsid w:val="00B84E7A"/>
    <w:rsid w:val="00B84F74"/>
    <w:rsid w:val="00B8512F"/>
    <w:rsid w:val="00B85235"/>
    <w:rsid w:val="00B8523C"/>
    <w:rsid w:val="00B8544F"/>
    <w:rsid w:val="00B857D4"/>
    <w:rsid w:val="00B85814"/>
    <w:rsid w:val="00B859FC"/>
    <w:rsid w:val="00B85FF0"/>
    <w:rsid w:val="00B860FC"/>
    <w:rsid w:val="00B86219"/>
    <w:rsid w:val="00B864BD"/>
    <w:rsid w:val="00B8693F"/>
    <w:rsid w:val="00B86A7F"/>
    <w:rsid w:val="00B86C8F"/>
    <w:rsid w:val="00B86CBB"/>
    <w:rsid w:val="00B87172"/>
    <w:rsid w:val="00B8723D"/>
    <w:rsid w:val="00B8733A"/>
    <w:rsid w:val="00B877C4"/>
    <w:rsid w:val="00B879EF"/>
    <w:rsid w:val="00B87C1B"/>
    <w:rsid w:val="00B87E5A"/>
    <w:rsid w:val="00B87F61"/>
    <w:rsid w:val="00B90114"/>
    <w:rsid w:val="00B901A6"/>
    <w:rsid w:val="00B90203"/>
    <w:rsid w:val="00B90611"/>
    <w:rsid w:val="00B90636"/>
    <w:rsid w:val="00B909EC"/>
    <w:rsid w:val="00B90A92"/>
    <w:rsid w:val="00B90E5B"/>
    <w:rsid w:val="00B9151D"/>
    <w:rsid w:val="00B9158F"/>
    <w:rsid w:val="00B91770"/>
    <w:rsid w:val="00B91827"/>
    <w:rsid w:val="00B91E20"/>
    <w:rsid w:val="00B91F15"/>
    <w:rsid w:val="00B92341"/>
    <w:rsid w:val="00B92616"/>
    <w:rsid w:val="00B92684"/>
    <w:rsid w:val="00B929AA"/>
    <w:rsid w:val="00B92EFD"/>
    <w:rsid w:val="00B93282"/>
    <w:rsid w:val="00B9328B"/>
    <w:rsid w:val="00B93F8B"/>
    <w:rsid w:val="00B9489C"/>
    <w:rsid w:val="00B948E3"/>
    <w:rsid w:val="00B94B64"/>
    <w:rsid w:val="00B94D19"/>
    <w:rsid w:val="00B94E2C"/>
    <w:rsid w:val="00B95014"/>
    <w:rsid w:val="00B95074"/>
    <w:rsid w:val="00B95101"/>
    <w:rsid w:val="00B953BE"/>
    <w:rsid w:val="00B95A8F"/>
    <w:rsid w:val="00B95CF6"/>
    <w:rsid w:val="00B95D6E"/>
    <w:rsid w:val="00B95E73"/>
    <w:rsid w:val="00B96203"/>
    <w:rsid w:val="00B96684"/>
    <w:rsid w:val="00B968D4"/>
    <w:rsid w:val="00B96A6E"/>
    <w:rsid w:val="00B9782B"/>
    <w:rsid w:val="00B978E8"/>
    <w:rsid w:val="00B97C42"/>
    <w:rsid w:val="00B97FAD"/>
    <w:rsid w:val="00BA0174"/>
    <w:rsid w:val="00BA0213"/>
    <w:rsid w:val="00BA02BB"/>
    <w:rsid w:val="00BA054B"/>
    <w:rsid w:val="00BA0565"/>
    <w:rsid w:val="00BA08A6"/>
    <w:rsid w:val="00BA095E"/>
    <w:rsid w:val="00BA0E57"/>
    <w:rsid w:val="00BA13C9"/>
    <w:rsid w:val="00BA169D"/>
    <w:rsid w:val="00BA1820"/>
    <w:rsid w:val="00BA1CC4"/>
    <w:rsid w:val="00BA2446"/>
    <w:rsid w:val="00BA25FE"/>
    <w:rsid w:val="00BA289B"/>
    <w:rsid w:val="00BA28ED"/>
    <w:rsid w:val="00BA2BF3"/>
    <w:rsid w:val="00BA2D16"/>
    <w:rsid w:val="00BA31E7"/>
    <w:rsid w:val="00BA34A6"/>
    <w:rsid w:val="00BA34DA"/>
    <w:rsid w:val="00BA3989"/>
    <w:rsid w:val="00BA3CA8"/>
    <w:rsid w:val="00BA4482"/>
    <w:rsid w:val="00BA452C"/>
    <w:rsid w:val="00BA49E1"/>
    <w:rsid w:val="00BA4A66"/>
    <w:rsid w:val="00BA4DC0"/>
    <w:rsid w:val="00BA5736"/>
    <w:rsid w:val="00BA57BB"/>
    <w:rsid w:val="00BA58FD"/>
    <w:rsid w:val="00BA598D"/>
    <w:rsid w:val="00BA5EED"/>
    <w:rsid w:val="00BA5FFE"/>
    <w:rsid w:val="00BA605C"/>
    <w:rsid w:val="00BA629C"/>
    <w:rsid w:val="00BA691B"/>
    <w:rsid w:val="00BA6B56"/>
    <w:rsid w:val="00BA6C0B"/>
    <w:rsid w:val="00BA6E86"/>
    <w:rsid w:val="00BA6F43"/>
    <w:rsid w:val="00BA73B4"/>
    <w:rsid w:val="00BA73E2"/>
    <w:rsid w:val="00BA765C"/>
    <w:rsid w:val="00BA77DD"/>
    <w:rsid w:val="00BB0078"/>
    <w:rsid w:val="00BB0876"/>
    <w:rsid w:val="00BB0983"/>
    <w:rsid w:val="00BB0AEC"/>
    <w:rsid w:val="00BB0DF9"/>
    <w:rsid w:val="00BB194C"/>
    <w:rsid w:val="00BB1CC4"/>
    <w:rsid w:val="00BB1E40"/>
    <w:rsid w:val="00BB1EE7"/>
    <w:rsid w:val="00BB2470"/>
    <w:rsid w:val="00BB2AF9"/>
    <w:rsid w:val="00BB2FC2"/>
    <w:rsid w:val="00BB3086"/>
    <w:rsid w:val="00BB3855"/>
    <w:rsid w:val="00BB39CF"/>
    <w:rsid w:val="00BB3AD5"/>
    <w:rsid w:val="00BB3C5E"/>
    <w:rsid w:val="00BB418D"/>
    <w:rsid w:val="00BB41A3"/>
    <w:rsid w:val="00BB4AC8"/>
    <w:rsid w:val="00BB4BB5"/>
    <w:rsid w:val="00BB4C46"/>
    <w:rsid w:val="00BB4D09"/>
    <w:rsid w:val="00BB6430"/>
    <w:rsid w:val="00BB6B79"/>
    <w:rsid w:val="00BB6DBE"/>
    <w:rsid w:val="00BB6E2B"/>
    <w:rsid w:val="00BB6EDF"/>
    <w:rsid w:val="00BB708E"/>
    <w:rsid w:val="00BB7355"/>
    <w:rsid w:val="00BB7368"/>
    <w:rsid w:val="00BB73B4"/>
    <w:rsid w:val="00BB777C"/>
    <w:rsid w:val="00BB7812"/>
    <w:rsid w:val="00BC0285"/>
    <w:rsid w:val="00BC02CB"/>
    <w:rsid w:val="00BC0BA9"/>
    <w:rsid w:val="00BC0CEB"/>
    <w:rsid w:val="00BC0D5B"/>
    <w:rsid w:val="00BC1440"/>
    <w:rsid w:val="00BC16A8"/>
    <w:rsid w:val="00BC1C48"/>
    <w:rsid w:val="00BC26D6"/>
    <w:rsid w:val="00BC2794"/>
    <w:rsid w:val="00BC2E20"/>
    <w:rsid w:val="00BC2F92"/>
    <w:rsid w:val="00BC31B0"/>
    <w:rsid w:val="00BC31EC"/>
    <w:rsid w:val="00BC357D"/>
    <w:rsid w:val="00BC3DF2"/>
    <w:rsid w:val="00BC3EB6"/>
    <w:rsid w:val="00BC44AF"/>
    <w:rsid w:val="00BC4AFF"/>
    <w:rsid w:val="00BC4C2A"/>
    <w:rsid w:val="00BC4EC0"/>
    <w:rsid w:val="00BC511F"/>
    <w:rsid w:val="00BC538F"/>
    <w:rsid w:val="00BC58BC"/>
    <w:rsid w:val="00BC5A2C"/>
    <w:rsid w:val="00BC5D03"/>
    <w:rsid w:val="00BC60B3"/>
    <w:rsid w:val="00BC63D3"/>
    <w:rsid w:val="00BC65F8"/>
    <w:rsid w:val="00BC7E43"/>
    <w:rsid w:val="00BD02C8"/>
    <w:rsid w:val="00BD05A4"/>
    <w:rsid w:val="00BD0814"/>
    <w:rsid w:val="00BD0A55"/>
    <w:rsid w:val="00BD0D3F"/>
    <w:rsid w:val="00BD1235"/>
    <w:rsid w:val="00BD1417"/>
    <w:rsid w:val="00BD16A7"/>
    <w:rsid w:val="00BD177E"/>
    <w:rsid w:val="00BD17DF"/>
    <w:rsid w:val="00BD191A"/>
    <w:rsid w:val="00BD1E98"/>
    <w:rsid w:val="00BD1FE6"/>
    <w:rsid w:val="00BD202A"/>
    <w:rsid w:val="00BD20CD"/>
    <w:rsid w:val="00BD214A"/>
    <w:rsid w:val="00BD2507"/>
    <w:rsid w:val="00BD26CA"/>
    <w:rsid w:val="00BD30EF"/>
    <w:rsid w:val="00BD3155"/>
    <w:rsid w:val="00BD31D1"/>
    <w:rsid w:val="00BD3B22"/>
    <w:rsid w:val="00BD4A10"/>
    <w:rsid w:val="00BD4A7C"/>
    <w:rsid w:val="00BD4D47"/>
    <w:rsid w:val="00BD4DF2"/>
    <w:rsid w:val="00BD4E6F"/>
    <w:rsid w:val="00BD4FBE"/>
    <w:rsid w:val="00BD5450"/>
    <w:rsid w:val="00BD5636"/>
    <w:rsid w:val="00BD5890"/>
    <w:rsid w:val="00BD5957"/>
    <w:rsid w:val="00BD59C6"/>
    <w:rsid w:val="00BD5BD7"/>
    <w:rsid w:val="00BD6532"/>
    <w:rsid w:val="00BD66AD"/>
    <w:rsid w:val="00BD6BD7"/>
    <w:rsid w:val="00BD6EAA"/>
    <w:rsid w:val="00BD7248"/>
    <w:rsid w:val="00BD72F3"/>
    <w:rsid w:val="00BD764D"/>
    <w:rsid w:val="00BD7719"/>
    <w:rsid w:val="00BD7A4C"/>
    <w:rsid w:val="00BE0168"/>
    <w:rsid w:val="00BE01CA"/>
    <w:rsid w:val="00BE0439"/>
    <w:rsid w:val="00BE06D1"/>
    <w:rsid w:val="00BE0756"/>
    <w:rsid w:val="00BE08D3"/>
    <w:rsid w:val="00BE0D75"/>
    <w:rsid w:val="00BE1604"/>
    <w:rsid w:val="00BE17DA"/>
    <w:rsid w:val="00BE1837"/>
    <w:rsid w:val="00BE1869"/>
    <w:rsid w:val="00BE1975"/>
    <w:rsid w:val="00BE1A9A"/>
    <w:rsid w:val="00BE1B32"/>
    <w:rsid w:val="00BE2525"/>
    <w:rsid w:val="00BE26C5"/>
    <w:rsid w:val="00BE27F1"/>
    <w:rsid w:val="00BE2947"/>
    <w:rsid w:val="00BE2AEA"/>
    <w:rsid w:val="00BE3073"/>
    <w:rsid w:val="00BE3212"/>
    <w:rsid w:val="00BE3A00"/>
    <w:rsid w:val="00BE3D45"/>
    <w:rsid w:val="00BE4611"/>
    <w:rsid w:val="00BE4864"/>
    <w:rsid w:val="00BE49DC"/>
    <w:rsid w:val="00BE4DC1"/>
    <w:rsid w:val="00BE5236"/>
    <w:rsid w:val="00BE5404"/>
    <w:rsid w:val="00BE562E"/>
    <w:rsid w:val="00BE5DD4"/>
    <w:rsid w:val="00BE65BA"/>
    <w:rsid w:val="00BE65DC"/>
    <w:rsid w:val="00BE74BF"/>
    <w:rsid w:val="00BE775B"/>
    <w:rsid w:val="00BE7798"/>
    <w:rsid w:val="00BE7B89"/>
    <w:rsid w:val="00BE7FC3"/>
    <w:rsid w:val="00BF00D2"/>
    <w:rsid w:val="00BF03E7"/>
    <w:rsid w:val="00BF0936"/>
    <w:rsid w:val="00BF0A21"/>
    <w:rsid w:val="00BF0C86"/>
    <w:rsid w:val="00BF0DA9"/>
    <w:rsid w:val="00BF12CB"/>
    <w:rsid w:val="00BF130B"/>
    <w:rsid w:val="00BF14F8"/>
    <w:rsid w:val="00BF172D"/>
    <w:rsid w:val="00BF1A03"/>
    <w:rsid w:val="00BF1CE7"/>
    <w:rsid w:val="00BF1DE0"/>
    <w:rsid w:val="00BF210C"/>
    <w:rsid w:val="00BF23EA"/>
    <w:rsid w:val="00BF273E"/>
    <w:rsid w:val="00BF2822"/>
    <w:rsid w:val="00BF2CAF"/>
    <w:rsid w:val="00BF3050"/>
    <w:rsid w:val="00BF3B89"/>
    <w:rsid w:val="00BF3ED4"/>
    <w:rsid w:val="00BF3FFE"/>
    <w:rsid w:val="00BF44F0"/>
    <w:rsid w:val="00BF4711"/>
    <w:rsid w:val="00BF4715"/>
    <w:rsid w:val="00BF4AA7"/>
    <w:rsid w:val="00BF4BEA"/>
    <w:rsid w:val="00BF4F12"/>
    <w:rsid w:val="00BF5084"/>
    <w:rsid w:val="00BF5283"/>
    <w:rsid w:val="00BF55AE"/>
    <w:rsid w:val="00BF6A22"/>
    <w:rsid w:val="00BF6C41"/>
    <w:rsid w:val="00BF6C70"/>
    <w:rsid w:val="00BF6EFF"/>
    <w:rsid w:val="00BF7050"/>
    <w:rsid w:val="00BF7221"/>
    <w:rsid w:val="00BF7277"/>
    <w:rsid w:val="00BF77BB"/>
    <w:rsid w:val="00BF7CEA"/>
    <w:rsid w:val="00BF7E0C"/>
    <w:rsid w:val="00BF7EB5"/>
    <w:rsid w:val="00BF7F1C"/>
    <w:rsid w:val="00C0005A"/>
    <w:rsid w:val="00C0016E"/>
    <w:rsid w:val="00C0040B"/>
    <w:rsid w:val="00C0062F"/>
    <w:rsid w:val="00C0071A"/>
    <w:rsid w:val="00C00946"/>
    <w:rsid w:val="00C016A9"/>
    <w:rsid w:val="00C01C09"/>
    <w:rsid w:val="00C01FB4"/>
    <w:rsid w:val="00C025DF"/>
    <w:rsid w:val="00C0279A"/>
    <w:rsid w:val="00C02A8D"/>
    <w:rsid w:val="00C02E31"/>
    <w:rsid w:val="00C0373D"/>
    <w:rsid w:val="00C038FA"/>
    <w:rsid w:val="00C03CB3"/>
    <w:rsid w:val="00C0473C"/>
    <w:rsid w:val="00C04E2C"/>
    <w:rsid w:val="00C05394"/>
    <w:rsid w:val="00C058D1"/>
    <w:rsid w:val="00C05A9C"/>
    <w:rsid w:val="00C05C6F"/>
    <w:rsid w:val="00C05CEB"/>
    <w:rsid w:val="00C0679B"/>
    <w:rsid w:val="00C06B58"/>
    <w:rsid w:val="00C06FD6"/>
    <w:rsid w:val="00C07336"/>
    <w:rsid w:val="00C075B0"/>
    <w:rsid w:val="00C07930"/>
    <w:rsid w:val="00C07E1F"/>
    <w:rsid w:val="00C108CF"/>
    <w:rsid w:val="00C108EA"/>
    <w:rsid w:val="00C111B0"/>
    <w:rsid w:val="00C11584"/>
    <w:rsid w:val="00C1168B"/>
    <w:rsid w:val="00C118CE"/>
    <w:rsid w:val="00C11A0D"/>
    <w:rsid w:val="00C122C7"/>
    <w:rsid w:val="00C1275C"/>
    <w:rsid w:val="00C12D2E"/>
    <w:rsid w:val="00C13790"/>
    <w:rsid w:val="00C1383B"/>
    <w:rsid w:val="00C13CA5"/>
    <w:rsid w:val="00C142BD"/>
    <w:rsid w:val="00C1445E"/>
    <w:rsid w:val="00C14CEF"/>
    <w:rsid w:val="00C14D96"/>
    <w:rsid w:val="00C14DDF"/>
    <w:rsid w:val="00C1511E"/>
    <w:rsid w:val="00C152B6"/>
    <w:rsid w:val="00C1532A"/>
    <w:rsid w:val="00C1533C"/>
    <w:rsid w:val="00C1582B"/>
    <w:rsid w:val="00C15868"/>
    <w:rsid w:val="00C15AC8"/>
    <w:rsid w:val="00C15F2D"/>
    <w:rsid w:val="00C163E9"/>
    <w:rsid w:val="00C16693"/>
    <w:rsid w:val="00C1688A"/>
    <w:rsid w:val="00C170E9"/>
    <w:rsid w:val="00C171A7"/>
    <w:rsid w:val="00C1745C"/>
    <w:rsid w:val="00C17483"/>
    <w:rsid w:val="00C1749B"/>
    <w:rsid w:val="00C17523"/>
    <w:rsid w:val="00C17824"/>
    <w:rsid w:val="00C17846"/>
    <w:rsid w:val="00C17B0F"/>
    <w:rsid w:val="00C2030C"/>
    <w:rsid w:val="00C20406"/>
    <w:rsid w:val="00C204D6"/>
    <w:rsid w:val="00C2089F"/>
    <w:rsid w:val="00C20AB4"/>
    <w:rsid w:val="00C210F7"/>
    <w:rsid w:val="00C216D5"/>
    <w:rsid w:val="00C218C9"/>
    <w:rsid w:val="00C21C79"/>
    <w:rsid w:val="00C225D0"/>
    <w:rsid w:val="00C22CBD"/>
    <w:rsid w:val="00C2306A"/>
    <w:rsid w:val="00C2325A"/>
    <w:rsid w:val="00C232C3"/>
    <w:rsid w:val="00C23B6C"/>
    <w:rsid w:val="00C249EA"/>
    <w:rsid w:val="00C24F09"/>
    <w:rsid w:val="00C2510C"/>
    <w:rsid w:val="00C25646"/>
    <w:rsid w:val="00C25957"/>
    <w:rsid w:val="00C25BA2"/>
    <w:rsid w:val="00C25E81"/>
    <w:rsid w:val="00C26001"/>
    <w:rsid w:val="00C26061"/>
    <w:rsid w:val="00C26948"/>
    <w:rsid w:val="00C26FF4"/>
    <w:rsid w:val="00C27852"/>
    <w:rsid w:val="00C278BB"/>
    <w:rsid w:val="00C27AAF"/>
    <w:rsid w:val="00C27B1C"/>
    <w:rsid w:val="00C27B3A"/>
    <w:rsid w:val="00C27C7C"/>
    <w:rsid w:val="00C300E2"/>
    <w:rsid w:val="00C3021C"/>
    <w:rsid w:val="00C30811"/>
    <w:rsid w:val="00C309BB"/>
    <w:rsid w:val="00C30AD1"/>
    <w:rsid w:val="00C30BFA"/>
    <w:rsid w:val="00C312EE"/>
    <w:rsid w:val="00C314E8"/>
    <w:rsid w:val="00C317B7"/>
    <w:rsid w:val="00C31BA3"/>
    <w:rsid w:val="00C31BB3"/>
    <w:rsid w:val="00C32CFA"/>
    <w:rsid w:val="00C32DBC"/>
    <w:rsid w:val="00C32EEB"/>
    <w:rsid w:val="00C32FDE"/>
    <w:rsid w:val="00C338BE"/>
    <w:rsid w:val="00C33971"/>
    <w:rsid w:val="00C33A5D"/>
    <w:rsid w:val="00C341CE"/>
    <w:rsid w:val="00C35230"/>
    <w:rsid w:val="00C355EC"/>
    <w:rsid w:val="00C359D3"/>
    <w:rsid w:val="00C36853"/>
    <w:rsid w:val="00C36BB9"/>
    <w:rsid w:val="00C36CBE"/>
    <w:rsid w:val="00C3753E"/>
    <w:rsid w:val="00C37946"/>
    <w:rsid w:val="00C3798E"/>
    <w:rsid w:val="00C379CA"/>
    <w:rsid w:val="00C37F4D"/>
    <w:rsid w:val="00C40126"/>
    <w:rsid w:val="00C40409"/>
    <w:rsid w:val="00C40598"/>
    <w:rsid w:val="00C40782"/>
    <w:rsid w:val="00C40886"/>
    <w:rsid w:val="00C40992"/>
    <w:rsid w:val="00C409C2"/>
    <w:rsid w:val="00C40ABC"/>
    <w:rsid w:val="00C40AC5"/>
    <w:rsid w:val="00C40C42"/>
    <w:rsid w:val="00C40E9C"/>
    <w:rsid w:val="00C40EE8"/>
    <w:rsid w:val="00C412E2"/>
    <w:rsid w:val="00C4134D"/>
    <w:rsid w:val="00C4163F"/>
    <w:rsid w:val="00C425AF"/>
    <w:rsid w:val="00C42791"/>
    <w:rsid w:val="00C42975"/>
    <w:rsid w:val="00C4319B"/>
    <w:rsid w:val="00C432E0"/>
    <w:rsid w:val="00C435CB"/>
    <w:rsid w:val="00C43863"/>
    <w:rsid w:val="00C43892"/>
    <w:rsid w:val="00C439AA"/>
    <w:rsid w:val="00C43A03"/>
    <w:rsid w:val="00C43D1C"/>
    <w:rsid w:val="00C44175"/>
    <w:rsid w:val="00C44708"/>
    <w:rsid w:val="00C4548C"/>
    <w:rsid w:val="00C45942"/>
    <w:rsid w:val="00C45C18"/>
    <w:rsid w:val="00C45ED0"/>
    <w:rsid w:val="00C45FBC"/>
    <w:rsid w:val="00C46371"/>
    <w:rsid w:val="00C4644B"/>
    <w:rsid w:val="00C46897"/>
    <w:rsid w:val="00C470E7"/>
    <w:rsid w:val="00C473EF"/>
    <w:rsid w:val="00C47CAA"/>
    <w:rsid w:val="00C5027A"/>
    <w:rsid w:val="00C506FA"/>
    <w:rsid w:val="00C507E7"/>
    <w:rsid w:val="00C50CF7"/>
    <w:rsid w:val="00C512B3"/>
    <w:rsid w:val="00C513D8"/>
    <w:rsid w:val="00C51FDA"/>
    <w:rsid w:val="00C5203B"/>
    <w:rsid w:val="00C52390"/>
    <w:rsid w:val="00C524F7"/>
    <w:rsid w:val="00C5266B"/>
    <w:rsid w:val="00C52731"/>
    <w:rsid w:val="00C52742"/>
    <w:rsid w:val="00C52A35"/>
    <w:rsid w:val="00C52EEE"/>
    <w:rsid w:val="00C53148"/>
    <w:rsid w:val="00C5403B"/>
    <w:rsid w:val="00C543EE"/>
    <w:rsid w:val="00C54DF3"/>
    <w:rsid w:val="00C54E71"/>
    <w:rsid w:val="00C54F3C"/>
    <w:rsid w:val="00C554C0"/>
    <w:rsid w:val="00C55706"/>
    <w:rsid w:val="00C5596E"/>
    <w:rsid w:val="00C55C72"/>
    <w:rsid w:val="00C56413"/>
    <w:rsid w:val="00C56530"/>
    <w:rsid w:val="00C565B6"/>
    <w:rsid w:val="00C56794"/>
    <w:rsid w:val="00C56C16"/>
    <w:rsid w:val="00C57ABC"/>
    <w:rsid w:val="00C60185"/>
    <w:rsid w:val="00C603A9"/>
    <w:rsid w:val="00C6061F"/>
    <w:rsid w:val="00C60A71"/>
    <w:rsid w:val="00C60DB9"/>
    <w:rsid w:val="00C60F3C"/>
    <w:rsid w:val="00C6117E"/>
    <w:rsid w:val="00C61870"/>
    <w:rsid w:val="00C61A54"/>
    <w:rsid w:val="00C6201A"/>
    <w:rsid w:val="00C62182"/>
    <w:rsid w:val="00C628E4"/>
    <w:rsid w:val="00C62A33"/>
    <w:rsid w:val="00C62D51"/>
    <w:rsid w:val="00C62D75"/>
    <w:rsid w:val="00C62FB1"/>
    <w:rsid w:val="00C62FCB"/>
    <w:rsid w:val="00C63031"/>
    <w:rsid w:val="00C636D8"/>
    <w:rsid w:val="00C639B6"/>
    <w:rsid w:val="00C63DEE"/>
    <w:rsid w:val="00C63F42"/>
    <w:rsid w:val="00C641DF"/>
    <w:rsid w:val="00C6430C"/>
    <w:rsid w:val="00C649FC"/>
    <w:rsid w:val="00C64C57"/>
    <w:rsid w:val="00C64F14"/>
    <w:rsid w:val="00C65769"/>
    <w:rsid w:val="00C657CA"/>
    <w:rsid w:val="00C65850"/>
    <w:rsid w:val="00C65972"/>
    <w:rsid w:val="00C659E0"/>
    <w:rsid w:val="00C65C5C"/>
    <w:rsid w:val="00C6639D"/>
    <w:rsid w:val="00C66808"/>
    <w:rsid w:val="00C66972"/>
    <w:rsid w:val="00C671E2"/>
    <w:rsid w:val="00C6735B"/>
    <w:rsid w:val="00C677CE"/>
    <w:rsid w:val="00C67BF1"/>
    <w:rsid w:val="00C700E8"/>
    <w:rsid w:val="00C70104"/>
    <w:rsid w:val="00C706DB"/>
    <w:rsid w:val="00C712C5"/>
    <w:rsid w:val="00C71690"/>
    <w:rsid w:val="00C716FE"/>
    <w:rsid w:val="00C7178F"/>
    <w:rsid w:val="00C721BC"/>
    <w:rsid w:val="00C72440"/>
    <w:rsid w:val="00C72566"/>
    <w:rsid w:val="00C72C91"/>
    <w:rsid w:val="00C731FC"/>
    <w:rsid w:val="00C732FB"/>
    <w:rsid w:val="00C738D9"/>
    <w:rsid w:val="00C73976"/>
    <w:rsid w:val="00C739A8"/>
    <w:rsid w:val="00C739DB"/>
    <w:rsid w:val="00C73A38"/>
    <w:rsid w:val="00C73E14"/>
    <w:rsid w:val="00C73EA9"/>
    <w:rsid w:val="00C73F70"/>
    <w:rsid w:val="00C741A1"/>
    <w:rsid w:val="00C74379"/>
    <w:rsid w:val="00C7499B"/>
    <w:rsid w:val="00C7538B"/>
    <w:rsid w:val="00C755CA"/>
    <w:rsid w:val="00C75617"/>
    <w:rsid w:val="00C75697"/>
    <w:rsid w:val="00C759BF"/>
    <w:rsid w:val="00C75A4F"/>
    <w:rsid w:val="00C75A61"/>
    <w:rsid w:val="00C75DE1"/>
    <w:rsid w:val="00C7613B"/>
    <w:rsid w:val="00C7644A"/>
    <w:rsid w:val="00C76D59"/>
    <w:rsid w:val="00C76D5C"/>
    <w:rsid w:val="00C76D97"/>
    <w:rsid w:val="00C76E6F"/>
    <w:rsid w:val="00C77191"/>
    <w:rsid w:val="00C771D3"/>
    <w:rsid w:val="00C7725D"/>
    <w:rsid w:val="00C7769D"/>
    <w:rsid w:val="00C77F1D"/>
    <w:rsid w:val="00C8011E"/>
    <w:rsid w:val="00C80256"/>
    <w:rsid w:val="00C802E3"/>
    <w:rsid w:val="00C80EB3"/>
    <w:rsid w:val="00C819D9"/>
    <w:rsid w:val="00C81D6C"/>
    <w:rsid w:val="00C823D4"/>
    <w:rsid w:val="00C82795"/>
    <w:rsid w:val="00C82808"/>
    <w:rsid w:val="00C82B67"/>
    <w:rsid w:val="00C82DD5"/>
    <w:rsid w:val="00C82F7F"/>
    <w:rsid w:val="00C833B9"/>
    <w:rsid w:val="00C83BBB"/>
    <w:rsid w:val="00C83C1F"/>
    <w:rsid w:val="00C84027"/>
    <w:rsid w:val="00C840F3"/>
    <w:rsid w:val="00C844F7"/>
    <w:rsid w:val="00C8453A"/>
    <w:rsid w:val="00C84693"/>
    <w:rsid w:val="00C84DCC"/>
    <w:rsid w:val="00C86728"/>
    <w:rsid w:val="00C86922"/>
    <w:rsid w:val="00C869F2"/>
    <w:rsid w:val="00C86AEB"/>
    <w:rsid w:val="00C86D13"/>
    <w:rsid w:val="00C870C3"/>
    <w:rsid w:val="00C87224"/>
    <w:rsid w:val="00C87751"/>
    <w:rsid w:val="00C877B6"/>
    <w:rsid w:val="00C9010D"/>
    <w:rsid w:val="00C90376"/>
    <w:rsid w:val="00C9053E"/>
    <w:rsid w:val="00C90815"/>
    <w:rsid w:val="00C90927"/>
    <w:rsid w:val="00C909C7"/>
    <w:rsid w:val="00C90B49"/>
    <w:rsid w:val="00C90C88"/>
    <w:rsid w:val="00C90D36"/>
    <w:rsid w:val="00C90EC2"/>
    <w:rsid w:val="00C90F66"/>
    <w:rsid w:val="00C90F90"/>
    <w:rsid w:val="00C9150A"/>
    <w:rsid w:val="00C919B3"/>
    <w:rsid w:val="00C922E6"/>
    <w:rsid w:val="00C92858"/>
    <w:rsid w:val="00C92A3E"/>
    <w:rsid w:val="00C92AE8"/>
    <w:rsid w:val="00C92E91"/>
    <w:rsid w:val="00C92F04"/>
    <w:rsid w:val="00C92FA3"/>
    <w:rsid w:val="00C930AD"/>
    <w:rsid w:val="00C933CD"/>
    <w:rsid w:val="00C935E9"/>
    <w:rsid w:val="00C9388B"/>
    <w:rsid w:val="00C93BAA"/>
    <w:rsid w:val="00C93C97"/>
    <w:rsid w:val="00C93CE7"/>
    <w:rsid w:val="00C93F7F"/>
    <w:rsid w:val="00C94337"/>
    <w:rsid w:val="00C944A5"/>
    <w:rsid w:val="00C9457C"/>
    <w:rsid w:val="00C94F32"/>
    <w:rsid w:val="00C95491"/>
    <w:rsid w:val="00C95574"/>
    <w:rsid w:val="00C95819"/>
    <w:rsid w:val="00C959CE"/>
    <w:rsid w:val="00C95B12"/>
    <w:rsid w:val="00C95C54"/>
    <w:rsid w:val="00C9607B"/>
    <w:rsid w:val="00C962B7"/>
    <w:rsid w:val="00C96C99"/>
    <w:rsid w:val="00C97993"/>
    <w:rsid w:val="00C97F85"/>
    <w:rsid w:val="00CA0145"/>
    <w:rsid w:val="00CA09DA"/>
    <w:rsid w:val="00CA0EDA"/>
    <w:rsid w:val="00CA12D4"/>
    <w:rsid w:val="00CA1527"/>
    <w:rsid w:val="00CA16FA"/>
    <w:rsid w:val="00CA1943"/>
    <w:rsid w:val="00CA20D4"/>
    <w:rsid w:val="00CA2F59"/>
    <w:rsid w:val="00CA2F83"/>
    <w:rsid w:val="00CA3101"/>
    <w:rsid w:val="00CA37F9"/>
    <w:rsid w:val="00CA3D06"/>
    <w:rsid w:val="00CA3F1F"/>
    <w:rsid w:val="00CA4243"/>
    <w:rsid w:val="00CA44DB"/>
    <w:rsid w:val="00CA4C9D"/>
    <w:rsid w:val="00CA4D7A"/>
    <w:rsid w:val="00CA4E6F"/>
    <w:rsid w:val="00CA5405"/>
    <w:rsid w:val="00CA5FAC"/>
    <w:rsid w:val="00CA5FC2"/>
    <w:rsid w:val="00CA61E8"/>
    <w:rsid w:val="00CA667C"/>
    <w:rsid w:val="00CA6777"/>
    <w:rsid w:val="00CA6AE6"/>
    <w:rsid w:val="00CA6E40"/>
    <w:rsid w:val="00CA7219"/>
    <w:rsid w:val="00CA75BE"/>
    <w:rsid w:val="00CA75C2"/>
    <w:rsid w:val="00CA75D9"/>
    <w:rsid w:val="00CA7985"/>
    <w:rsid w:val="00CA7C39"/>
    <w:rsid w:val="00CB007E"/>
    <w:rsid w:val="00CB0119"/>
    <w:rsid w:val="00CB072D"/>
    <w:rsid w:val="00CB07BD"/>
    <w:rsid w:val="00CB07D4"/>
    <w:rsid w:val="00CB1105"/>
    <w:rsid w:val="00CB136A"/>
    <w:rsid w:val="00CB160D"/>
    <w:rsid w:val="00CB192A"/>
    <w:rsid w:val="00CB1B9F"/>
    <w:rsid w:val="00CB1C83"/>
    <w:rsid w:val="00CB1C85"/>
    <w:rsid w:val="00CB1E8C"/>
    <w:rsid w:val="00CB227E"/>
    <w:rsid w:val="00CB238E"/>
    <w:rsid w:val="00CB2479"/>
    <w:rsid w:val="00CB29A5"/>
    <w:rsid w:val="00CB37CD"/>
    <w:rsid w:val="00CB3B07"/>
    <w:rsid w:val="00CB3D9B"/>
    <w:rsid w:val="00CB4031"/>
    <w:rsid w:val="00CB517E"/>
    <w:rsid w:val="00CB5671"/>
    <w:rsid w:val="00CB5CFC"/>
    <w:rsid w:val="00CB5D7A"/>
    <w:rsid w:val="00CB607C"/>
    <w:rsid w:val="00CB6306"/>
    <w:rsid w:val="00CB6B3E"/>
    <w:rsid w:val="00CB6BA4"/>
    <w:rsid w:val="00CB6E89"/>
    <w:rsid w:val="00CB70AD"/>
    <w:rsid w:val="00CB73C0"/>
    <w:rsid w:val="00CB789D"/>
    <w:rsid w:val="00CC0354"/>
    <w:rsid w:val="00CC0786"/>
    <w:rsid w:val="00CC07D9"/>
    <w:rsid w:val="00CC091C"/>
    <w:rsid w:val="00CC0E0B"/>
    <w:rsid w:val="00CC0EB7"/>
    <w:rsid w:val="00CC1003"/>
    <w:rsid w:val="00CC1049"/>
    <w:rsid w:val="00CC125E"/>
    <w:rsid w:val="00CC14A1"/>
    <w:rsid w:val="00CC175E"/>
    <w:rsid w:val="00CC1944"/>
    <w:rsid w:val="00CC1DFA"/>
    <w:rsid w:val="00CC201B"/>
    <w:rsid w:val="00CC2053"/>
    <w:rsid w:val="00CC23D4"/>
    <w:rsid w:val="00CC260F"/>
    <w:rsid w:val="00CC2A2A"/>
    <w:rsid w:val="00CC2DCA"/>
    <w:rsid w:val="00CC2F8D"/>
    <w:rsid w:val="00CC3133"/>
    <w:rsid w:val="00CC31DE"/>
    <w:rsid w:val="00CC384C"/>
    <w:rsid w:val="00CC3AF3"/>
    <w:rsid w:val="00CC3E9C"/>
    <w:rsid w:val="00CC3FEF"/>
    <w:rsid w:val="00CC4050"/>
    <w:rsid w:val="00CC45C8"/>
    <w:rsid w:val="00CC48CB"/>
    <w:rsid w:val="00CC4A37"/>
    <w:rsid w:val="00CC4FE5"/>
    <w:rsid w:val="00CC5336"/>
    <w:rsid w:val="00CC5ACD"/>
    <w:rsid w:val="00CC5CD3"/>
    <w:rsid w:val="00CC5D9E"/>
    <w:rsid w:val="00CC5E2E"/>
    <w:rsid w:val="00CC5E83"/>
    <w:rsid w:val="00CC5EB7"/>
    <w:rsid w:val="00CC5FCD"/>
    <w:rsid w:val="00CC6085"/>
    <w:rsid w:val="00CC60B2"/>
    <w:rsid w:val="00CC6179"/>
    <w:rsid w:val="00CC62DC"/>
    <w:rsid w:val="00CC6A2C"/>
    <w:rsid w:val="00CC6DE7"/>
    <w:rsid w:val="00CC732F"/>
    <w:rsid w:val="00CC739A"/>
    <w:rsid w:val="00CC7A10"/>
    <w:rsid w:val="00CC7CCA"/>
    <w:rsid w:val="00CD04F4"/>
    <w:rsid w:val="00CD077F"/>
    <w:rsid w:val="00CD08C7"/>
    <w:rsid w:val="00CD12CF"/>
    <w:rsid w:val="00CD1808"/>
    <w:rsid w:val="00CD1C5D"/>
    <w:rsid w:val="00CD1C95"/>
    <w:rsid w:val="00CD229B"/>
    <w:rsid w:val="00CD24F1"/>
    <w:rsid w:val="00CD276F"/>
    <w:rsid w:val="00CD2965"/>
    <w:rsid w:val="00CD2974"/>
    <w:rsid w:val="00CD2BE6"/>
    <w:rsid w:val="00CD3042"/>
    <w:rsid w:val="00CD3245"/>
    <w:rsid w:val="00CD329D"/>
    <w:rsid w:val="00CD34F7"/>
    <w:rsid w:val="00CD3F17"/>
    <w:rsid w:val="00CD3FEE"/>
    <w:rsid w:val="00CD402C"/>
    <w:rsid w:val="00CD42C7"/>
    <w:rsid w:val="00CD42F2"/>
    <w:rsid w:val="00CD436E"/>
    <w:rsid w:val="00CD440D"/>
    <w:rsid w:val="00CD5658"/>
    <w:rsid w:val="00CD56D9"/>
    <w:rsid w:val="00CD5B00"/>
    <w:rsid w:val="00CD5C1A"/>
    <w:rsid w:val="00CD6289"/>
    <w:rsid w:val="00CD63B2"/>
    <w:rsid w:val="00CD64F8"/>
    <w:rsid w:val="00CD64FB"/>
    <w:rsid w:val="00CD69B6"/>
    <w:rsid w:val="00CD6F2F"/>
    <w:rsid w:val="00CD756C"/>
    <w:rsid w:val="00CD7921"/>
    <w:rsid w:val="00CE014A"/>
    <w:rsid w:val="00CE0D9A"/>
    <w:rsid w:val="00CE0E66"/>
    <w:rsid w:val="00CE0EA5"/>
    <w:rsid w:val="00CE0F03"/>
    <w:rsid w:val="00CE0F77"/>
    <w:rsid w:val="00CE11CB"/>
    <w:rsid w:val="00CE1481"/>
    <w:rsid w:val="00CE19B5"/>
    <w:rsid w:val="00CE22E4"/>
    <w:rsid w:val="00CE22E8"/>
    <w:rsid w:val="00CE2702"/>
    <w:rsid w:val="00CE2767"/>
    <w:rsid w:val="00CE29C9"/>
    <w:rsid w:val="00CE2A02"/>
    <w:rsid w:val="00CE2BB8"/>
    <w:rsid w:val="00CE2EFC"/>
    <w:rsid w:val="00CE31AE"/>
    <w:rsid w:val="00CE3A19"/>
    <w:rsid w:val="00CE3C56"/>
    <w:rsid w:val="00CE425F"/>
    <w:rsid w:val="00CE469B"/>
    <w:rsid w:val="00CE469F"/>
    <w:rsid w:val="00CE4804"/>
    <w:rsid w:val="00CE4924"/>
    <w:rsid w:val="00CE49A4"/>
    <w:rsid w:val="00CE4AEB"/>
    <w:rsid w:val="00CE4DB6"/>
    <w:rsid w:val="00CE4E63"/>
    <w:rsid w:val="00CE4E77"/>
    <w:rsid w:val="00CE4E83"/>
    <w:rsid w:val="00CE50EB"/>
    <w:rsid w:val="00CE5451"/>
    <w:rsid w:val="00CE54DA"/>
    <w:rsid w:val="00CE55E8"/>
    <w:rsid w:val="00CE5723"/>
    <w:rsid w:val="00CE62E9"/>
    <w:rsid w:val="00CE64B4"/>
    <w:rsid w:val="00CE6965"/>
    <w:rsid w:val="00CE6D1C"/>
    <w:rsid w:val="00CE6F01"/>
    <w:rsid w:val="00CE6F63"/>
    <w:rsid w:val="00CE716F"/>
    <w:rsid w:val="00CE71D3"/>
    <w:rsid w:val="00CE743D"/>
    <w:rsid w:val="00CE74C5"/>
    <w:rsid w:val="00CE7544"/>
    <w:rsid w:val="00CE75A5"/>
    <w:rsid w:val="00CE76FE"/>
    <w:rsid w:val="00CE79D0"/>
    <w:rsid w:val="00CE7A06"/>
    <w:rsid w:val="00CE7BA8"/>
    <w:rsid w:val="00CE7DC5"/>
    <w:rsid w:val="00CF01BC"/>
    <w:rsid w:val="00CF02A3"/>
    <w:rsid w:val="00CF02FB"/>
    <w:rsid w:val="00CF086F"/>
    <w:rsid w:val="00CF0BB9"/>
    <w:rsid w:val="00CF0CAD"/>
    <w:rsid w:val="00CF0CF9"/>
    <w:rsid w:val="00CF1271"/>
    <w:rsid w:val="00CF136C"/>
    <w:rsid w:val="00CF1986"/>
    <w:rsid w:val="00CF1B89"/>
    <w:rsid w:val="00CF2427"/>
    <w:rsid w:val="00CF26F3"/>
    <w:rsid w:val="00CF3182"/>
    <w:rsid w:val="00CF38D8"/>
    <w:rsid w:val="00CF39C8"/>
    <w:rsid w:val="00CF3CB2"/>
    <w:rsid w:val="00CF420F"/>
    <w:rsid w:val="00CF477E"/>
    <w:rsid w:val="00CF4B82"/>
    <w:rsid w:val="00CF4DC4"/>
    <w:rsid w:val="00CF5A34"/>
    <w:rsid w:val="00CF63B4"/>
    <w:rsid w:val="00CF63F0"/>
    <w:rsid w:val="00CF6BDF"/>
    <w:rsid w:val="00CF6EAE"/>
    <w:rsid w:val="00CF6EB6"/>
    <w:rsid w:val="00CF728A"/>
    <w:rsid w:val="00CF7807"/>
    <w:rsid w:val="00CF785A"/>
    <w:rsid w:val="00CF7D11"/>
    <w:rsid w:val="00D0072B"/>
    <w:rsid w:val="00D00F75"/>
    <w:rsid w:val="00D012D6"/>
    <w:rsid w:val="00D0138F"/>
    <w:rsid w:val="00D013BD"/>
    <w:rsid w:val="00D01A48"/>
    <w:rsid w:val="00D034B6"/>
    <w:rsid w:val="00D03701"/>
    <w:rsid w:val="00D03814"/>
    <w:rsid w:val="00D03B3C"/>
    <w:rsid w:val="00D03C25"/>
    <w:rsid w:val="00D040AD"/>
    <w:rsid w:val="00D04356"/>
    <w:rsid w:val="00D04478"/>
    <w:rsid w:val="00D045F4"/>
    <w:rsid w:val="00D0481B"/>
    <w:rsid w:val="00D048AD"/>
    <w:rsid w:val="00D049AE"/>
    <w:rsid w:val="00D04D4C"/>
    <w:rsid w:val="00D04EA5"/>
    <w:rsid w:val="00D04EC4"/>
    <w:rsid w:val="00D054F8"/>
    <w:rsid w:val="00D055B1"/>
    <w:rsid w:val="00D05A22"/>
    <w:rsid w:val="00D05DF9"/>
    <w:rsid w:val="00D05E33"/>
    <w:rsid w:val="00D063C3"/>
    <w:rsid w:val="00D0647C"/>
    <w:rsid w:val="00D0648A"/>
    <w:rsid w:val="00D0651E"/>
    <w:rsid w:val="00D0659E"/>
    <w:rsid w:val="00D06BB0"/>
    <w:rsid w:val="00D06CDF"/>
    <w:rsid w:val="00D07375"/>
    <w:rsid w:val="00D07527"/>
    <w:rsid w:val="00D0760A"/>
    <w:rsid w:val="00D07B96"/>
    <w:rsid w:val="00D07F27"/>
    <w:rsid w:val="00D102C2"/>
    <w:rsid w:val="00D12201"/>
    <w:rsid w:val="00D12324"/>
    <w:rsid w:val="00D1248F"/>
    <w:rsid w:val="00D124DD"/>
    <w:rsid w:val="00D1259A"/>
    <w:rsid w:val="00D1283F"/>
    <w:rsid w:val="00D12EA1"/>
    <w:rsid w:val="00D130C8"/>
    <w:rsid w:val="00D1352D"/>
    <w:rsid w:val="00D13A14"/>
    <w:rsid w:val="00D13F1D"/>
    <w:rsid w:val="00D148CD"/>
    <w:rsid w:val="00D14B36"/>
    <w:rsid w:val="00D14C16"/>
    <w:rsid w:val="00D14CB0"/>
    <w:rsid w:val="00D15173"/>
    <w:rsid w:val="00D151E7"/>
    <w:rsid w:val="00D1549F"/>
    <w:rsid w:val="00D15583"/>
    <w:rsid w:val="00D15612"/>
    <w:rsid w:val="00D156A3"/>
    <w:rsid w:val="00D156C2"/>
    <w:rsid w:val="00D15C6B"/>
    <w:rsid w:val="00D1688B"/>
    <w:rsid w:val="00D16BAA"/>
    <w:rsid w:val="00D16D18"/>
    <w:rsid w:val="00D16DB9"/>
    <w:rsid w:val="00D16ECD"/>
    <w:rsid w:val="00D170BE"/>
    <w:rsid w:val="00D17247"/>
    <w:rsid w:val="00D173D0"/>
    <w:rsid w:val="00D1752E"/>
    <w:rsid w:val="00D177DD"/>
    <w:rsid w:val="00D17937"/>
    <w:rsid w:val="00D17A18"/>
    <w:rsid w:val="00D17F4B"/>
    <w:rsid w:val="00D205BB"/>
    <w:rsid w:val="00D205EF"/>
    <w:rsid w:val="00D20B0A"/>
    <w:rsid w:val="00D20DB5"/>
    <w:rsid w:val="00D2160B"/>
    <w:rsid w:val="00D218F8"/>
    <w:rsid w:val="00D219FF"/>
    <w:rsid w:val="00D21B13"/>
    <w:rsid w:val="00D22121"/>
    <w:rsid w:val="00D22256"/>
    <w:rsid w:val="00D224DA"/>
    <w:rsid w:val="00D22582"/>
    <w:rsid w:val="00D22774"/>
    <w:rsid w:val="00D228D0"/>
    <w:rsid w:val="00D22D67"/>
    <w:rsid w:val="00D23088"/>
    <w:rsid w:val="00D23390"/>
    <w:rsid w:val="00D23E81"/>
    <w:rsid w:val="00D243AC"/>
    <w:rsid w:val="00D244A1"/>
    <w:rsid w:val="00D24618"/>
    <w:rsid w:val="00D24B4B"/>
    <w:rsid w:val="00D24D83"/>
    <w:rsid w:val="00D2503A"/>
    <w:rsid w:val="00D251C7"/>
    <w:rsid w:val="00D25398"/>
    <w:rsid w:val="00D25548"/>
    <w:rsid w:val="00D25556"/>
    <w:rsid w:val="00D25582"/>
    <w:rsid w:val="00D25994"/>
    <w:rsid w:val="00D25A72"/>
    <w:rsid w:val="00D25C01"/>
    <w:rsid w:val="00D25D5E"/>
    <w:rsid w:val="00D25E3E"/>
    <w:rsid w:val="00D25EA9"/>
    <w:rsid w:val="00D26198"/>
    <w:rsid w:val="00D266F2"/>
    <w:rsid w:val="00D26705"/>
    <w:rsid w:val="00D26BB3"/>
    <w:rsid w:val="00D27059"/>
    <w:rsid w:val="00D2733A"/>
    <w:rsid w:val="00D274BA"/>
    <w:rsid w:val="00D279D6"/>
    <w:rsid w:val="00D27AD1"/>
    <w:rsid w:val="00D27B0B"/>
    <w:rsid w:val="00D27BC4"/>
    <w:rsid w:val="00D27CD5"/>
    <w:rsid w:val="00D301B6"/>
    <w:rsid w:val="00D30A04"/>
    <w:rsid w:val="00D30A42"/>
    <w:rsid w:val="00D30B38"/>
    <w:rsid w:val="00D3103C"/>
    <w:rsid w:val="00D31398"/>
    <w:rsid w:val="00D31544"/>
    <w:rsid w:val="00D31815"/>
    <w:rsid w:val="00D31E76"/>
    <w:rsid w:val="00D32869"/>
    <w:rsid w:val="00D32A7D"/>
    <w:rsid w:val="00D32AC9"/>
    <w:rsid w:val="00D32C10"/>
    <w:rsid w:val="00D32CBE"/>
    <w:rsid w:val="00D32FEC"/>
    <w:rsid w:val="00D332CF"/>
    <w:rsid w:val="00D3357E"/>
    <w:rsid w:val="00D33C6C"/>
    <w:rsid w:val="00D33D10"/>
    <w:rsid w:val="00D33D45"/>
    <w:rsid w:val="00D34205"/>
    <w:rsid w:val="00D3425C"/>
    <w:rsid w:val="00D344DF"/>
    <w:rsid w:val="00D34B2C"/>
    <w:rsid w:val="00D34B42"/>
    <w:rsid w:val="00D34DC5"/>
    <w:rsid w:val="00D34E0E"/>
    <w:rsid w:val="00D34F01"/>
    <w:rsid w:val="00D35096"/>
    <w:rsid w:val="00D356B8"/>
    <w:rsid w:val="00D36026"/>
    <w:rsid w:val="00D36228"/>
    <w:rsid w:val="00D37631"/>
    <w:rsid w:val="00D3770E"/>
    <w:rsid w:val="00D37769"/>
    <w:rsid w:val="00D378CF"/>
    <w:rsid w:val="00D37DFD"/>
    <w:rsid w:val="00D37F2E"/>
    <w:rsid w:val="00D4079F"/>
    <w:rsid w:val="00D40DC4"/>
    <w:rsid w:val="00D40EB9"/>
    <w:rsid w:val="00D40F13"/>
    <w:rsid w:val="00D41A6C"/>
    <w:rsid w:val="00D41C58"/>
    <w:rsid w:val="00D41DC0"/>
    <w:rsid w:val="00D41E38"/>
    <w:rsid w:val="00D41ECE"/>
    <w:rsid w:val="00D420DB"/>
    <w:rsid w:val="00D423A6"/>
    <w:rsid w:val="00D42422"/>
    <w:rsid w:val="00D42667"/>
    <w:rsid w:val="00D426E5"/>
    <w:rsid w:val="00D4294B"/>
    <w:rsid w:val="00D42FA8"/>
    <w:rsid w:val="00D4316E"/>
    <w:rsid w:val="00D4323F"/>
    <w:rsid w:val="00D43424"/>
    <w:rsid w:val="00D435D9"/>
    <w:rsid w:val="00D4365B"/>
    <w:rsid w:val="00D4390F"/>
    <w:rsid w:val="00D43C23"/>
    <w:rsid w:val="00D43C7F"/>
    <w:rsid w:val="00D440A1"/>
    <w:rsid w:val="00D44335"/>
    <w:rsid w:val="00D44582"/>
    <w:rsid w:val="00D4489A"/>
    <w:rsid w:val="00D44BD5"/>
    <w:rsid w:val="00D44E71"/>
    <w:rsid w:val="00D452EE"/>
    <w:rsid w:val="00D456C2"/>
    <w:rsid w:val="00D45880"/>
    <w:rsid w:val="00D45AF2"/>
    <w:rsid w:val="00D46363"/>
    <w:rsid w:val="00D46BB3"/>
    <w:rsid w:val="00D46C63"/>
    <w:rsid w:val="00D46CFB"/>
    <w:rsid w:val="00D46ED1"/>
    <w:rsid w:val="00D4712B"/>
    <w:rsid w:val="00D47255"/>
    <w:rsid w:val="00D47915"/>
    <w:rsid w:val="00D47BF9"/>
    <w:rsid w:val="00D50588"/>
    <w:rsid w:val="00D507B2"/>
    <w:rsid w:val="00D5089A"/>
    <w:rsid w:val="00D509F0"/>
    <w:rsid w:val="00D50BCD"/>
    <w:rsid w:val="00D51094"/>
    <w:rsid w:val="00D51D36"/>
    <w:rsid w:val="00D51DDB"/>
    <w:rsid w:val="00D5221C"/>
    <w:rsid w:val="00D52376"/>
    <w:rsid w:val="00D52430"/>
    <w:rsid w:val="00D52497"/>
    <w:rsid w:val="00D528A2"/>
    <w:rsid w:val="00D5294C"/>
    <w:rsid w:val="00D52C0D"/>
    <w:rsid w:val="00D52CA9"/>
    <w:rsid w:val="00D52EDA"/>
    <w:rsid w:val="00D53337"/>
    <w:rsid w:val="00D536A8"/>
    <w:rsid w:val="00D5372B"/>
    <w:rsid w:val="00D5384F"/>
    <w:rsid w:val="00D53A76"/>
    <w:rsid w:val="00D53B7E"/>
    <w:rsid w:val="00D53F4B"/>
    <w:rsid w:val="00D544E8"/>
    <w:rsid w:val="00D54684"/>
    <w:rsid w:val="00D54CAF"/>
    <w:rsid w:val="00D54F77"/>
    <w:rsid w:val="00D54FCD"/>
    <w:rsid w:val="00D558D8"/>
    <w:rsid w:val="00D55900"/>
    <w:rsid w:val="00D55DA7"/>
    <w:rsid w:val="00D56021"/>
    <w:rsid w:val="00D561A8"/>
    <w:rsid w:val="00D567F9"/>
    <w:rsid w:val="00D570D2"/>
    <w:rsid w:val="00D5722C"/>
    <w:rsid w:val="00D57592"/>
    <w:rsid w:val="00D575B6"/>
    <w:rsid w:val="00D57C02"/>
    <w:rsid w:val="00D608A9"/>
    <w:rsid w:val="00D612A1"/>
    <w:rsid w:val="00D612C9"/>
    <w:rsid w:val="00D6132C"/>
    <w:rsid w:val="00D614DB"/>
    <w:rsid w:val="00D61D30"/>
    <w:rsid w:val="00D6210C"/>
    <w:rsid w:val="00D6243B"/>
    <w:rsid w:val="00D626B4"/>
    <w:rsid w:val="00D62837"/>
    <w:rsid w:val="00D628CB"/>
    <w:rsid w:val="00D62B90"/>
    <w:rsid w:val="00D62C23"/>
    <w:rsid w:val="00D62DF3"/>
    <w:rsid w:val="00D63008"/>
    <w:rsid w:val="00D630AB"/>
    <w:rsid w:val="00D63146"/>
    <w:rsid w:val="00D632D6"/>
    <w:rsid w:val="00D639F8"/>
    <w:rsid w:val="00D63D12"/>
    <w:rsid w:val="00D63FF7"/>
    <w:rsid w:val="00D643DE"/>
    <w:rsid w:val="00D64828"/>
    <w:rsid w:val="00D64A1E"/>
    <w:rsid w:val="00D64ADC"/>
    <w:rsid w:val="00D64E6B"/>
    <w:rsid w:val="00D65524"/>
    <w:rsid w:val="00D65531"/>
    <w:rsid w:val="00D65976"/>
    <w:rsid w:val="00D663C5"/>
    <w:rsid w:val="00D66515"/>
    <w:rsid w:val="00D666B3"/>
    <w:rsid w:val="00D6672B"/>
    <w:rsid w:val="00D66B0A"/>
    <w:rsid w:val="00D66BE4"/>
    <w:rsid w:val="00D66E82"/>
    <w:rsid w:val="00D67335"/>
    <w:rsid w:val="00D6734E"/>
    <w:rsid w:val="00D67419"/>
    <w:rsid w:val="00D67CB0"/>
    <w:rsid w:val="00D67D0D"/>
    <w:rsid w:val="00D700B6"/>
    <w:rsid w:val="00D70246"/>
    <w:rsid w:val="00D7098D"/>
    <w:rsid w:val="00D709E6"/>
    <w:rsid w:val="00D70F05"/>
    <w:rsid w:val="00D70F80"/>
    <w:rsid w:val="00D719A6"/>
    <w:rsid w:val="00D71B2F"/>
    <w:rsid w:val="00D71C8B"/>
    <w:rsid w:val="00D725BC"/>
    <w:rsid w:val="00D72724"/>
    <w:rsid w:val="00D7286F"/>
    <w:rsid w:val="00D72CBD"/>
    <w:rsid w:val="00D72D1C"/>
    <w:rsid w:val="00D72EC0"/>
    <w:rsid w:val="00D73287"/>
    <w:rsid w:val="00D73491"/>
    <w:rsid w:val="00D73606"/>
    <w:rsid w:val="00D73926"/>
    <w:rsid w:val="00D741C4"/>
    <w:rsid w:val="00D741C6"/>
    <w:rsid w:val="00D7450C"/>
    <w:rsid w:val="00D74537"/>
    <w:rsid w:val="00D74D89"/>
    <w:rsid w:val="00D74DD3"/>
    <w:rsid w:val="00D7510E"/>
    <w:rsid w:val="00D7535A"/>
    <w:rsid w:val="00D756B9"/>
    <w:rsid w:val="00D757A7"/>
    <w:rsid w:val="00D75839"/>
    <w:rsid w:val="00D7590C"/>
    <w:rsid w:val="00D75A2D"/>
    <w:rsid w:val="00D75A56"/>
    <w:rsid w:val="00D75F28"/>
    <w:rsid w:val="00D7608E"/>
    <w:rsid w:val="00D761E1"/>
    <w:rsid w:val="00D763C8"/>
    <w:rsid w:val="00D76455"/>
    <w:rsid w:val="00D765A2"/>
    <w:rsid w:val="00D765C8"/>
    <w:rsid w:val="00D767A8"/>
    <w:rsid w:val="00D76BE5"/>
    <w:rsid w:val="00D7746B"/>
    <w:rsid w:val="00D77F8B"/>
    <w:rsid w:val="00D80E17"/>
    <w:rsid w:val="00D80E69"/>
    <w:rsid w:val="00D80F8B"/>
    <w:rsid w:val="00D80FA2"/>
    <w:rsid w:val="00D8116D"/>
    <w:rsid w:val="00D81962"/>
    <w:rsid w:val="00D81E73"/>
    <w:rsid w:val="00D81ECB"/>
    <w:rsid w:val="00D82B69"/>
    <w:rsid w:val="00D8338C"/>
    <w:rsid w:val="00D83E9A"/>
    <w:rsid w:val="00D84219"/>
    <w:rsid w:val="00D843C2"/>
    <w:rsid w:val="00D84723"/>
    <w:rsid w:val="00D848F5"/>
    <w:rsid w:val="00D84B4F"/>
    <w:rsid w:val="00D84C3D"/>
    <w:rsid w:val="00D84C77"/>
    <w:rsid w:val="00D84ECF"/>
    <w:rsid w:val="00D84F81"/>
    <w:rsid w:val="00D85186"/>
    <w:rsid w:val="00D8563F"/>
    <w:rsid w:val="00D858A7"/>
    <w:rsid w:val="00D859C8"/>
    <w:rsid w:val="00D86070"/>
    <w:rsid w:val="00D8661A"/>
    <w:rsid w:val="00D8709E"/>
    <w:rsid w:val="00D87247"/>
    <w:rsid w:val="00D8752C"/>
    <w:rsid w:val="00D87A21"/>
    <w:rsid w:val="00D87B86"/>
    <w:rsid w:val="00D87C79"/>
    <w:rsid w:val="00D90123"/>
    <w:rsid w:val="00D90904"/>
    <w:rsid w:val="00D90C87"/>
    <w:rsid w:val="00D90ED3"/>
    <w:rsid w:val="00D913BE"/>
    <w:rsid w:val="00D91C15"/>
    <w:rsid w:val="00D91EAC"/>
    <w:rsid w:val="00D926F6"/>
    <w:rsid w:val="00D92778"/>
    <w:rsid w:val="00D92FEE"/>
    <w:rsid w:val="00D93411"/>
    <w:rsid w:val="00D939B9"/>
    <w:rsid w:val="00D94038"/>
    <w:rsid w:val="00D942ED"/>
    <w:rsid w:val="00D94A40"/>
    <w:rsid w:val="00D94BC6"/>
    <w:rsid w:val="00D94D86"/>
    <w:rsid w:val="00D95027"/>
    <w:rsid w:val="00D95268"/>
    <w:rsid w:val="00D9559A"/>
    <w:rsid w:val="00D956C9"/>
    <w:rsid w:val="00D95AA2"/>
    <w:rsid w:val="00D96115"/>
    <w:rsid w:val="00D962F1"/>
    <w:rsid w:val="00D96DB4"/>
    <w:rsid w:val="00D97141"/>
    <w:rsid w:val="00D97371"/>
    <w:rsid w:val="00D975D6"/>
    <w:rsid w:val="00D978D6"/>
    <w:rsid w:val="00D97A0F"/>
    <w:rsid w:val="00D97EB4"/>
    <w:rsid w:val="00DA021C"/>
    <w:rsid w:val="00DA0587"/>
    <w:rsid w:val="00DA0784"/>
    <w:rsid w:val="00DA08F1"/>
    <w:rsid w:val="00DA09FD"/>
    <w:rsid w:val="00DA0C28"/>
    <w:rsid w:val="00DA1712"/>
    <w:rsid w:val="00DA174E"/>
    <w:rsid w:val="00DA1903"/>
    <w:rsid w:val="00DA22FA"/>
    <w:rsid w:val="00DA252D"/>
    <w:rsid w:val="00DA2AF6"/>
    <w:rsid w:val="00DA2BF3"/>
    <w:rsid w:val="00DA2C6A"/>
    <w:rsid w:val="00DA31FC"/>
    <w:rsid w:val="00DA331B"/>
    <w:rsid w:val="00DA3320"/>
    <w:rsid w:val="00DA3676"/>
    <w:rsid w:val="00DA376D"/>
    <w:rsid w:val="00DA3BC2"/>
    <w:rsid w:val="00DA3C3B"/>
    <w:rsid w:val="00DA3D87"/>
    <w:rsid w:val="00DA418D"/>
    <w:rsid w:val="00DA433C"/>
    <w:rsid w:val="00DA4910"/>
    <w:rsid w:val="00DA5AE3"/>
    <w:rsid w:val="00DA5E15"/>
    <w:rsid w:val="00DA60C3"/>
    <w:rsid w:val="00DA6958"/>
    <w:rsid w:val="00DA6A3F"/>
    <w:rsid w:val="00DA6B8F"/>
    <w:rsid w:val="00DA6C22"/>
    <w:rsid w:val="00DA6D83"/>
    <w:rsid w:val="00DA7447"/>
    <w:rsid w:val="00DA772B"/>
    <w:rsid w:val="00DA78A2"/>
    <w:rsid w:val="00DA7B2B"/>
    <w:rsid w:val="00DA7D2B"/>
    <w:rsid w:val="00DA7EA6"/>
    <w:rsid w:val="00DB075D"/>
    <w:rsid w:val="00DB0F12"/>
    <w:rsid w:val="00DB1049"/>
    <w:rsid w:val="00DB10D0"/>
    <w:rsid w:val="00DB1E8E"/>
    <w:rsid w:val="00DB1F87"/>
    <w:rsid w:val="00DB2243"/>
    <w:rsid w:val="00DB2344"/>
    <w:rsid w:val="00DB26B0"/>
    <w:rsid w:val="00DB2B82"/>
    <w:rsid w:val="00DB2C1F"/>
    <w:rsid w:val="00DB2E59"/>
    <w:rsid w:val="00DB2E7A"/>
    <w:rsid w:val="00DB2F3E"/>
    <w:rsid w:val="00DB3023"/>
    <w:rsid w:val="00DB4621"/>
    <w:rsid w:val="00DB4891"/>
    <w:rsid w:val="00DB4B6C"/>
    <w:rsid w:val="00DB4FB2"/>
    <w:rsid w:val="00DB5040"/>
    <w:rsid w:val="00DB53C5"/>
    <w:rsid w:val="00DB5463"/>
    <w:rsid w:val="00DB5822"/>
    <w:rsid w:val="00DB58E7"/>
    <w:rsid w:val="00DB5BCF"/>
    <w:rsid w:val="00DB5D60"/>
    <w:rsid w:val="00DB5F68"/>
    <w:rsid w:val="00DB5F6C"/>
    <w:rsid w:val="00DB60D0"/>
    <w:rsid w:val="00DB617C"/>
    <w:rsid w:val="00DB620C"/>
    <w:rsid w:val="00DB689D"/>
    <w:rsid w:val="00DB6FD9"/>
    <w:rsid w:val="00DB72F0"/>
    <w:rsid w:val="00DB7301"/>
    <w:rsid w:val="00DB7432"/>
    <w:rsid w:val="00DB7B9F"/>
    <w:rsid w:val="00DB7BED"/>
    <w:rsid w:val="00DC0417"/>
    <w:rsid w:val="00DC0591"/>
    <w:rsid w:val="00DC0684"/>
    <w:rsid w:val="00DC085C"/>
    <w:rsid w:val="00DC095E"/>
    <w:rsid w:val="00DC102C"/>
    <w:rsid w:val="00DC125B"/>
    <w:rsid w:val="00DC14F2"/>
    <w:rsid w:val="00DC16F5"/>
    <w:rsid w:val="00DC175B"/>
    <w:rsid w:val="00DC1A8E"/>
    <w:rsid w:val="00DC1DD4"/>
    <w:rsid w:val="00DC1E8C"/>
    <w:rsid w:val="00DC1FC4"/>
    <w:rsid w:val="00DC22E1"/>
    <w:rsid w:val="00DC2660"/>
    <w:rsid w:val="00DC2DB1"/>
    <w:rsid w:val="00DC2E64"/>
    <w:rsid w:val="00DC3286"/>
    <w:rsid w:val="00DC3704"/>
    <w:rsid w:val="00DC4175"/>
    <w:rsid w:val="00DC42F3"/>
    <w:rsid w:val="00DC4667"/>
    <w:rsid w:val="00DC4BF3"/>
    <w:rsid w:val="00DC4CCA"/>
    <w:rsid w:val="00DC4DC5"/>
    <w:rsid w:val="00DC4E20"/>
    <w:rsid w:val="00DC5708"/>
    <w:rsid w:val="00DC5C10"/>
    <w:rsid w:val="00DC5E31"/>
    <w:rsid w:val="00DC5E5A"/>
    <w:rsid w:val="00DC5E96"/>
    <w:rsid w:val="00DC5FF5"/>
    <w:rsid w:val="00DC6334"/>
    <w:rsid w:val="00DC644F"/>
    <w:rsid w:val="00DC652D"/>
    <w:rsid w:val="00DC655B"/>
    <w:rsid w:val="00DC6851"/>
    <w:rsid w:val="00DC68B9"/>
    <w:rsid w:val="00DC6C54"/>
    <w:rsid w:val="00DC72B3"/>
    <w:rsid w:val="00DC770E"/>
    <w:rsid w:val="00DC79DA"/>
    <w:rsid w:val="00DC7B63"/>
    <w:rsid w:val="00DC7F6C"/>
    <w:rsid w:val="00DC7F9A"/>
    <w:rsid w:val="00DD01E2"/>
    <w:rsid w:val="00DD02C9"/>
    <w:rsid w:val="00DD0A4E"/>
    <w:rsid w:val="00DD16D0"/>
    <w:rsid w:val="00DD1AF5"/>
    <w:rsid w:val="00DD1B33"/>
    <w:rsid w:val="00DD1B76"/>
    <w:rsid w:val="00DD1D27"/>
    <w:rsid w:val="00DD1ED4"/>
    <w:rsid w:val="00DD20C8"/>
    <w:rsid w:val="00DD229C"/>
    <w:rsid w:val="00DD2329"/>
    <w:rsid w:val="00DD25BE"/>
    <w:rsid w:val="00DD2CD1"/>
    <w:rsid w:val="00DD2E0D"/>
    <w:rsid w:val="00DD43C9"/>
    <w:rsid w:val="00DD47CB"/>
    <w:rsid w:val="00DD48BE"/>
    <w:rsid w:val="00DD4AC5"/>
    <w:rsid w:val="00DD4D49"/>
    <w:rsid w:val="00DD585D"/>
    <w:rsid w:val="00DD5E6C"/>
    <w:rsid w:val="00DD5E80"/>
    <w:rsid w:val="00DD61B6"/>
    <w:rsid w:val="00DD68E5"/>
    <w:rsid w:val="00DD6D94"/>
    <w:rsid w:val="00DD7063"/>
    <w:rsid w:val="00DD738A"/>
    <w:rsid w:val="00DD7B89"/>
    <w:rsid w:val="00DE050E"/>
    <w:rsid w:val="00DE0B19"/>
    <w:rsid w:val="00DE0D23"/>
    <w:rsid w:val="00DE0E66"/>
    <w:rsid w:val="00DE265C"/>
    <w:rsid w:val="00DE27A6"/>
    <w:rsid w:val="00DE2A87"/>
    <w:rsid w:val="00DE2A88"/>
    <w:rsid w:val="00DE2C1F"/>
    <w:rsid w:val="00DE2C30"/>
    <w:rsid w:val="00DE2C33"/>
    <w:rsid w:val="00DE31CD"/>
    <w:rsid w:val="00DE31E7"/>
    <w:rsid w:val="00DE32E9"/>
    <w:rsid w:val="00DE336A"/>
    <w:rsid w:val="00DE3447"/>
    <w:rsid w:val="00DE372A"/>
    <w:rsid w:val="00DE40BB"/>
    <w:rsid w:val="00DE4513"/>
    <w:rsid w:val="00DE513E"/>
    <w:rsid w:val="00DE5316"/>
    <w:rsid w:val="00DE536C"/>
    <w:rsid w:val="00DE564C"/>
    <w:rsid w:val="00DE5BDF"/>
    <w:rsid w:val="00DE6246"/>
    <w:rsid w:val="00DE65C2"/>
    <w:rsid w:val="00DE6A19"/>
    <w:rsid w:val="00DE6D50"/>
    <w:rsid w:val="00DE6E63"/>
    <w:rsid w:val="00DE6E85"/>
    <w:rsid w:val="00DE7539"/>
    <w:rsid w:val="00DE78F7"/>
    <w:rsid w:val="00DE79BB"/>
    <w:rsid w:val="00DE7A80"/>
    <w:rsid w:val="00DE7C57"/>
    <w:rsid w:val="00DE7EEE"/>
    <w:rsid w:val="00DF0320"/>
    <w:rsid w:val="00DF05B7"/>
    <w:rsid w:val="00DF09FA"/>
    <w:rsid w:val="00DF1165"/>
    <w:rsid w:val="00DF1251"/>
    <w:rsid w:val="00DF13DB"/>
    <w:rsid w:val="00DF1465"/>
    <w:rsid w:val="00DF14B0"/>
    <w:rsid w:val="00DF1C43"/>
    <w:rsid w:val="00DF1E1C"/>
    <w:rsid w:val="00DF2040"/>
    <w:rsid w:val="00DF2F91"/>
    <w:rsid w:val="00DF318B"/>
    <w:rsid w:val="00DF3BB0"/>
    <w:rsid w:val="00DF3C79"/>
    <w:rsid w:val="00DF3EF9"/>
    <w:rsid w:val="00DF4323"/>
    <w:rsid w:val="00DF4392"/>
    <w:rsid w:val="00DF43E4"/>
    <w:rsid w:val="00DF4E3A"/>
    <w:rsid w:val="00DF50E5"/>
    <w:rsid w:val="00DF5212"/>
    <w:rsid w:val="00DF52BE"/>
    <w:rsid w:val="00DF53F5"/>
    <w:rsid w:val="00DF5746"/>
    <w:rsid w:val="00DF581B"/>
    <w:rsid w:val="00DF5B9D"/>
    <w:rsid w:val="00DF6031"/>
    <w:rsid w:val="00DF6052"/>
    <w:rsid w:val="00DF61AE"/>
    <w:rsid w:val="00DF6760"/>
    <w:rsid w:val="00DF6823"/>
    <w:rsid w:val="00DF6A06"/>
    <w:rsid w:val="00DF75A1"/>
    <w:rsid w:val="00DF7A5F"/>
    <w:rsid w:val="00DF7C14"/>
    <w:rsid w:val="00DF7F83"/>
    <w:rsid w:val="00E001E3"/>
    <w:rsid w:val="00E00689"/>
    <w:rsid w:val="00E00B0B"/>
    <w:rsid w:val="00E00E5A"/>
    <w:rsid w:val="00E01150"/>
    <w:rsid w:val="00E016DE"/>
    <w:rsid w:val="00E0172D"/>
    <w:rsid w:val="00E01752"/>
    <w:rsid w:val="00E018C0"/>
    <w:rsid w:val="00E0197A"/>
    <w:rsid w:val="00E020F1"/>
    <w:rsid w:val="00E02106"/>
    <w:rsid w:val="00E02153"/>
    <w:rsid w:val="00E02593"/>
    <w:rsid w:val="00E02861"/>
    <w:rsid w:val="00E02A9F"/>
    <w:rsid w:val="00E03337"/>
    <w:rsid w:val="00E03FC6"/>
    <w:rsid w:val="00E04092"/>
    <w:rsid w:val="00E04137"/>
    <w:rsid w:val="00E041DD"/>
    <w:rsid w:val="00E041FD"/>
    <w:rsid w:val="00E042D4"/>
    <w:rsid w:val="00E043DA"/>
    <w:rsid w:val="00E04519"/>
    <w:rsid w:val="00E04526"/>
    <w:rsid w:val="00E04616"/>
    <w:rsid w:val="00E04A49"/>
    <w:rsid w:val="00E051DB"/>
    <w:rsid w:val="00E051FA"/>
    <w:rsid w:val="00E05E3B"/>
    <w:rsid w:val="00E05FB8"/>
    <w:rsid w:val="00E066FE"/>
    <w:rsid w:val="00E0677C"/>
    <w:rsid w:val="00E068CE"/>
    <w:rsid w:val="00E06938"/>
    <w:rsid w:val="00E06BC4"/>
    <w:rsid w:val="00E0766D"/>
    <w:rsid w:val="00E0772C"/>
    <w:rsid w:val="00E10332"/>
    <w:rsid w:val="00E10577"/>
    <w:rsid w:val="00E106F1"/>
    <w:rsid w:val="00E10E32"/>
    <w:rsid w:val="00E11036"/>
    <w:rsid w:val="00E110F9"/>
    <w:rsid w:val="00E111B6"/>
    <w:rsid w:val="00E116BD"/>
    <w:rsid w:val="00E11A92"/>
    <w:rsid w:val="00E11EA4"/>
    <w:rsid w:val="00E11EFF"/>
    <w:rsid w:val="00E12287"/>
    <w:rsid w:val="00E12FF9"/>
    <w:rsid w:val="00E142E1"/>
    <w:rsid w:val="00E1448E"/>
    <w:rsid w:val="00E1452D"/>
    <w:rsid w:val="00E14567"/>
    <w:rsid w:val="00E1512A"/>
    <w:rsid w:val="00E1538C"/>
    <w:rsid w:val="00E1549E"/>
    <w:rsid w:val="00E15559"/>
    <w:rsid w:val="00E15C46"/>
    <w:rsid w:val="00E15C97"/>
    <w:rsid w:val="00E15E7E"/>
    <w:rsid w:val="00E15FC1"/>
    <w:rsid w:val="00E163B7"/>
    <w:rsid w:val="00E16738"/>
    <w:rsid w:val="00E167E5"/>
    <w:rsid w:val="00E16A09"/>
    <w:rsid w:val="00E16C7B"/>
    <w:rsid w:val="00E16CF9"/>
    <w:rsid w:val="00E170F7"/>
    <w:rsid w:val="00E171DB"/>
    <w:rsid w:val="00E1738F"/>
    <w:rsid w:val="00E1791B"/>
    <w:rsid w:val="00E200D9"/>
    <w:rsid w:val="00E202AC"/>
    <w:rsid w:val="00E202D3"/>
    <w:rsid w:val="00E209A0"/>
    <w:rsid w:val="00E20A63"/>
    <w:rsid w:val="00E20BBA"/>
    <w:rsid w:val="00E20DFB"/>
    <w:rsid w:val="00E20E4B"/>
    <w:rsid w:val="00E21327"/>
    <w:rsid w:val="00E21522"/>
    <w:rsid w:val="00E21814"/>
    <w:rsid w:val="00E225F9"/>
    <w:rsid w:val="00E226A3"/>
    <w:rsid w:val="00E22E17"/>
    <w:rsid w:val="00E23629"/>
    <w:rsid w:val="00E23664"/>
    <w:rsid w:val="00E239F1"/>
    <w:rsid w:val="00E241AB"/>
    <w:rsid w:val="00E2435E"/>
    <w:rsid w:val="00E246DD"/>
    <w:rsid w:val="00E24735"/>
    <w:rsid w:val="00E24AE6"/>
    <w:rsid w:val="00E24C00"/>
    <w:rsid w:val="00E25595"/>
    <w:rsid w:val="00E25846"/>
    <w:rsid w:val="00E25851"/>
    <w:rsid w:val="00E2595B"/>
    <w:rsid w:val="00E25B63"/>
    <w:rsid w:val="00E26175"/>
    <w:rsid w:val="00E265D6"/>
    <w:rsid w:val="00E265FC"/>
    <w:rsid w:val="00E26DBF"/>
    <w:rsid w:val="00E26DFC"/>
    <w:rsid w:val="00E26F50"/>
    <w:rsid w:val="00E2716F"/>
    <w:rsid w:val="00E271C1"/>
    <w:rsid w:val="00E27327"/>
    <w:rsid w:val="00E27378"/>
    <w:rsid w:val="00E276D2"/>
    <w:rsid w:val="00E277C9"/>
    <w:rsid w:val="00E27A59"/>
    <w:rsid w:val="00E27BF8"/>
    <w:rsid w:val="00E27E70"/>
    <w:rsid w:val="00E30258"/>
    <w:rsid w:val="00E30793"/>
    <w:rsid w:val="00E30CC3"/>
    <w:rsid w:val="00E3102B"/>
    <w:rsid w:val="00E316BD"/>
    <w:rsid w:val="00E317AD"/>
    <w:rsid w:val="00E31FC7"/>
    <w:rsid w:val="00E3202E"/>
    <w:rsid w:val="00E32C80"/>
    <w:rsid w:val="00E32D15"/>
    <w:rsid w:val="00E330F8"/>
    <w:rsid w:val="00E33742"/>
    <w:rsid w:val="00E3385F"/>
    <w:rsid w:val="00E341B8"/>
    <w:rsid w:val="00E34613"/>
    <w:rsid w:val="00E34880"/>
    <w:rsid w:val="00E34A8D"/>
    <w:rsid w:val="00E35668"/>
    <w:rsid w:val="00E35955"/>
    <w:rsid w:val="00E35A53"/>
    <w:rsid w:val="00E35CCF"/>
    <w:rsid w:val="00E35F15"/>
    <w:rsid w:val="00E36136"/>
    <w:rsid w:val="00E363DE"/>
    <w:rsid w:val="00E36411"/>
    <w:rsid w:val="00E366A5"/>
    <w:rsid w:val="00E36AE5"/>
    <w:rsid w:val="00E36C49"/>
    <w:rsid w:val="00E371D8"/>
    <w:rsid w:val="00E374A7"/>
    <w:rsid w:val="00E3750F"/>
    <w:rsid w:val="00E3755B"/>
    <w:rsid w:val="00E37750"/>
    <w:rsid w:val="00E37AF5"/>
    <w:rsid w:val="00E37E97"/>
    <w:rsid w:val="00E37FB9"/>
    <w:rsid w:val="00E404EF"/>
    <w:rsid w:val="00E40BBF"/>
    <w:rsid w:val="00E40F53"/>
    <w:rsid w:val="00E412B7"/>
    <w:rsid w:val="00E424BA"/>
    <w:rsid w:val="00E4272E"/>
    <w:rsid w:val="00E4282D"/>
    <w:rsid w:val="00E429BE"/>
    <w:rsid w:val="00E42A0A"/>
    <w:rsid w:val="00E4307F"/>
    <w:rsid w:val="00E43367"/>
    <w:rsid w:val="00E43660"/>
    <w:rsid w:val="00E437A9"/>
    <w:rsid w:val="00E43C56"/>
    <w:rsid w:val="00E44482"/>
    <w:rsid w:val="00E44530"/>
    <w:rsid w:val="00E44DC8"/>
    <w:rsid w:val="00E44DFD"/>
    <w:rsid w:val="00E44FD4"/>
    <w:rsid w:val="00E45314"/>
    <w:rsid w:val="00E45485"/>
    <w:rsid w:val="00E45EC1"/>
    <w:rsid w:val="00E462A8"/>
    <w:rsid w:val="00E464BE"/>
    <w:rsid w:val="00E465B3"/>
    <w:rsid w:val="00E46774"/>
    <w:rsid w:val="00E46831"/>
    <w:rsid w:val="00E46F22"/>
    <w:rsid w:val="00E47708"/>
    <w:rsid w:val="00E4788A"/>
    <w:rsid w:val="00E478C9"/>
    <w:rsid w:val="00E50026"/>
    <w:rsid w:val="00E50697"/>
    <w:rsid w:val="00E50B8C"/>
    <w:rsid w:val="00E50E3A"/>
    <w:rsid w:val="00E50EB0"/>
    <w:rsid w:val="00E5132F"/>
    <w:rsid w:val="00E5136A"/>
    <w:rsid w:val="00E51653"/>
    <w:rsid w:val="00E51D02"/>
    <w:rsid w:val="00E52403"/>
    <w:rsid w:val="00E528F6"/>
    <w:rsid w:val="00E52A7B"/>
    <w:rsid w:val="00E52CC9"/>
    <w:rsid w:val="00E52DAE"/>
    <w:rsid w:val="00E52ECD"/>
    <w:rsid w:val="00E53920"/>
    <w:rsid w:val="00E53C87"/>
    <w:rsid w:val="00E54078"/>
    <w:rsid w:val="00E54153"/>
    <w:rsid w:val="00E54378"/>
    <w:rsid w:val="00E5441E"/>
    <w:rsid w:val="00E548FE"/>
    <w:rsid w:val="00E54924"/>
    <w:rsid w:val="00E54975"/>
    <w:rsid w:val="00E54C68"/>
    <w:rsid w:val="00E5534A"/>
    <w:rsid w:val="00E55683"/>
    <w:rsid w:val="00E556EC"/>
    <w:rsid w:val="00E56241"/>
    <w:rsid w:val="00E56467"/>
    <w:rsid w:val="00E56DF6"/>
    <w:rsid w:val="00E56E9B"/>
    <w:rsid w:val="00E571D7"/>
    <w:rsid w:val="00E572D9"/>
    <w:rsid w:val="00E57862"/>
    <w:rsid w:val="00E5787A"/>
    <w:rsid w:val="00E57B9F"/>
    <w:rsid w:val="00E57CBE"/>
    <w:rsid w:val="00E60378"/>
    <w:rsid w:val="00E60AA3"/>
    <w:rsid w:val="00E60B81"/>
    <w:rsid w:val="00E61759"/>
    <w:rsid w:val="00E622EC"/>
    <w:rsid w:val="00E624CE"/>
    <w:rsid w:val="00E625A2"/>
    <w:rsid w:val="00E62669"/>
    <w:rsid w:val="00E6275D"/>
    <w:rsid w:val="00E628F2"/>
    <w:rsid w:val="00E628F8"/>
    <w:rsid w:val="00E62922"/>
    <w:rsid w:val="00E62E04"/>
    <w:rsid w:val="00E62E64"/>
    <w:rsid w:val="00E62FA8"/>
    <w:rsid w:val="00E6315E"/>
    <w:rsid w:val="00E63635"/>
    <w:rsid w:val="00E636AF"/>
    <w:rsid w:val="00E638FF"/>
    <w:rsid w:val="00E63D18"/>
    <w:rsid w:val="00E63D25"/>
    <w:rsid w:val="00E64230"/>
    <w:rsid w:val="00E64535"/>
    <w:rsid w:val="00E647F9"/>
    <w:rsid w:val="00E64DCB"/>
    <w:rsid w:val="00E652C5"/>
    <w:rsid w:val="00E652E6"/>
    <w:rsid w:val="00E66046"/>
    <w:rsid w:val="00E664D3"/>
    <w:rsid w:val="00E66706"/>
    <w:rsid w:val="00E669E2"/>
    <w:rsid w:val="00E66C53"/>
    <w:rsid w:val="00E66E38"/>
    <w:rsid w:val="00E67060"/>
    <w:rsid w:val="00E67BD6"/>
    <w:rsid w:val="00E67EEB"/>
    <w:rsid w:val="00E702A8"/>
    <w:rsid w:val="00E702CE"/>
    <w:rsid w:val="00E704B2"/>
    <w:rsid w:val="00E70749"/>
    <w:rsid w:val="00E70779"/>
    <w:rsid w:val="00E708A0"/>
    <w:rsid w:val="00E70919"/>
    <w:rsid w:val="00E70EDC"/>
    <w:rsid w:val="00E71194"/>
    <w:rsid w:val="00E71893"/>
    <w:rsid w:val="00E725B0"/>
    <w:rsid w:val="00E728F2"/>
    <w:rsid w:val="00E729E5"/>
    <w:rsid w:val="00E72ABE"/>
    <w:rsid w:val="00E732D3"/>
    <w:rsid w:val="00E73418"/>
    <w:rsid w:val="00E734A2"/>
    <w:rsid w:val="00E734E0"/>
    <w:rsid w:val="00E73EEC"/>
    <w:rsid w:val="00E7445A"/>
    <w:rsid w:val="00E74476"/>
    <w:rsid w:val="00E7467C"/>
    <w:rsid w:val="00E7475B"/>
    <w:rsid w:val="00E74794"/>
    <w:rsid w:val="00E74EC6"/>
    <w:rsid w:val="00E7550F"/>
    <w:rsid w:val="00E75528"/>
    <w:rsid w:val="00E758F0"/>
    <w:rsid w:val="00E759F3"/>
    <w:rsid w:val="00E76084"/>
    <w:rsid w:val="00E7639D"/>
    <w:rsid w:val="00E7691E"/>
    <w:rsid w:val="00E76B6D"/>
    <w:rsid w:val="00E76BB3"/>
    <w:rsid w:val="00E76E54"/>
    <w:rsid w:val="00E77359"/>
    <w:rsid w:val="00E77719"/>
    <w:rsid w:val="00E77C7F"/>
    <w:rsid w:val="00E77D53"/>
    <w:rsid w:val="00E77E72"/>
    <w:rsid w:val="00E80230"/>
    <w:rsid w:val="00E80253"/>
    <w:rsid w:val="00E80936"/>
    <w:rsid w:val="00E80C10"/>
    <w:rsid w:val="00E81212"/>
    <w:rsid w:val="00E814B1"/>
    <w:rsid w:val="00E816D3"/>
    <w:rsid w:val="00E826E4"/>
    <w:rsid w:val="00E82A2C"/>
    <w:rsid w:val="00E82D8B"/>
    <w:rsid w:val="00E831D5"/>
    <w:rsid w:val="00E832D7"/>
    <w:rsid w:val="00E83456"/>
    <w:rsid w:val="00E835DF"/>
    <w:rsid w:val="00E83B30"/>
    <w:rsid w:val="00E83EDB"/>
    <w:rsid w:val="00E84309"/>
    <w:rsid w:val="00E8433D"/>
    <w:rsid w:val="00E844D0"/>
    <w:rsid w:val="00E8477C"/>
    <w:rsid w:val="00E8490F"/>
    <w:rsid w:val="00E84D46"/>
    <w:rsid w:val="00E84FD7"/>
    <w:rsid w:val="00E85325"/>
    <w:rsid w:val="00E858AF"/>
    <w:rsid w:val="00E858B8"/>
    <w:rsid w:val="00E85A76"/>
    <w:rsid w:val="00E85B00"/>
    <w:rsid w:val="00E8635C"/>
    <w:rsid w:val="00E863DB"/>
    <w:rsid w:val="00E8663B"/>
    <w:rsid w:val="00E86894"/>
    <w:rsid w:val="00E87225"/>
    <w:rsid w:val="00E87775"/>
    <w:rsid w:val="00E87A6D"/>
    <w:rsid w:val="00E90324"/>
    <w:rsid w:val="00E9033A"/>
    <w:rsid w:val="00E90466"/>
    <w:rsid w:val="00E90698"/>
    <w:rsid w:val="00E9069F"/>
    <w:rsid w:val="00E90A9C"/>
    <w:rsid w:val="00E90C84"/>
    <w:rsid w:val="00E90EB3"/>
    <w:rsid w:val="00E915FF"/>
    <w:rsid w:val="00E91924"/>
    <w:rsid w:val="00E919A7"/>
    <w:rsid w:val="00E919D7"/>
    <w:rsid w:val="00E91BD0"/>
    <w:rsid w:val="00E91C71"/>
    <w:rsid w:val="00E9282D"/>
    <w:rsid w:val="00E928CE"/>
    <w:rsid w:val="00E92A24"/>
    <w:rsid w:val="00E92AAE"/>
    <w:rsid w:val="00E92CAA"/>
    <w:rsid w:val="00E92CDE"/>
    <w:rsid w:val="00E92E0B"/>
    <w:rsid w:val="00E9315C"/>
    <w:rsid w:val="00E932CD"/>
    <w:rsid w:val="00E93495"/>
    <w:rsid w:val="00E93CFD"/>
    <w:rsid w:val="00E94154"/>
    <w:rsid w:val="00E9431B"/>
    <w:rsid w:val="00E945B0"/>
    <w:rsid w:val="00E9489F"/>
    <w:rsid w:val="00E94E21"/>
    <w:rsid w:val="00E94F8A"/>
    <w:rsid w:val="00E95107"/>
    <w:rsid w:val="00E95411"/>
    <w:rsid w:val="00E9542C"/>
    <w:rsid w:val="00E95A25"/>
    <w:rsid w:val="00E95A75"/>
    <w:rsid w:val="00E95E43"/>
    <w:rsid w:val="00E95EEF"/>
    <w:rsid w:val="00E962FC"/>
    <w:rsid w:val="00E969B4"/>
    <w:rsid w:val="00E96AF9"/>
    <w:rsid w:val="00E96C94"/>
    <w:rsid w:val="00E96CC9"/>
    <w:rsid w:val="00E96D6B"/>
    <w:rsid w:val="00E9708A"/>
    <w:rsid w:val="00E97CD5"/>
    <w:rsid w:val="00E97FDD"/>
    <w:rsid w:val="00EA0005"/>
    <w:rsid w:val="00EA001F"/>
    <w:rsid w:val="00EA00F6"/>
    <w:rsid w:val="00EA0490"/>
    <w:rsid w:val="00EA04A0"/>
    <w:rsid w:val="00EA05FB"/>
    <w:rsid w:val="00EA0CF3"/>
    <w:rsid w:val="00EA12F1"/>
    <w:rsid w:val="00EA1348"/>
    <w:rsid w:val="00EA136F"/>
    <w:rsid w:val="00EA252C"/>
    <w:rsid w:val="00EA26C1"/>
    <w:rsid w:val="00EA31E4"/>
    <w:rsid w:val="00EA37E1"/>
    <w:rsid w:val="00EA3855"/>
    <w:rsid w:val="00EA3878"/>
    <w:rsid w:val="00EA3A6D"/>
    <w:rsid w:val="00EA4132"/>
    <w:rsid w:val="00EA4373"/>
    <w:rsid w:val="00EA440F"/>
    <w:rsid w:val="00EA4850"/>
    <w:rsid w:val="00EA4B85"/>
    <w:rsid w:val="00EA4D79"/>
    <w:rsid w:val="00EA4DED"/>
    <w:rsid w:val="00EA5266"/>
    <w:rsid w:val="00EA529E"/>
    <w:rsid w:val="00EA5641"/>
    <w:rsid w:val="00EA64C0"/>
    <w:rsid w:val="00EA6501"/>
    <w:rsid w:val="00EA6B3F"/>
    <w:rsid w:val="00EA6BBB"/>
    <w:rsid w:val="00EA6CB2"/>
    <w:rsid w:val="00EA70C6"/>
    <w:rsid w:val="00EA72D6"/>
    <w:rsid w:val="00EA74E3"/>
    <w:rsid w:val="00EA7621"/>
    <w:rsid w:val="00EA7B76"/>
    <w:rsid w:val="00EA7E0C"/>
    <w:rsid w:val="00EA7E26"/>
    <w:rsid w:val="00EA7F5D"/>
    <w:rsid w:val="00EB02A7"/>
    <w:rsid w:val="00EB02D6"/>
    <w:rsid w:val="00EB039B"/>
    <w:rsid w:val="00EB0988"/>
    <w:rsid w:val="00EB0B26"/>
    <w:rsid w:val="00EB0BFF"/>
    <w:rsid w:val="00EB1057"/>
    <w:rsid w:val="00EB1058"/>
    <w:rsid w:val="00EB1466"/>
    <w:rsid w:val="00EB1562"/>
    <w:rsid w:val="00EB15F7"/>
    <w:rsid w:val="00EB19F2"/>
    <w:rsid w:val="00EB1AC6"/>
    <w:rsid w:val="00EB20BB"/>
    <w:rsid w:val="00EB2230"/>
    <w:rsid w:val="00EB2286"/>
    <w:rsid w:val="00EB2982"/>
    <w:rsid w:val="00EB2B3A"/>
    <w:rsid w:val="00EB2D9F"/>
    <w:rsid w:val="00EB2F35"/>
    <w:rsid w:val="00EB34DC"/>
    <w:rsid w:val="00EB3F57"/>
    <w:rsid w:val="00EB4059"/>
    <w:rsid w:val="00EB41F9"/>
    <w:rsid w:val="00EB4548"/>
    <w:rsid w:val="00EB4590"/>
    <w:rsid w:val="00EB4636"/>
    <w:rsid w:val="00EB4741"/>
    <w:rsid w:val="00EB47C1"/>
    <w:rsid w:val="00EB4A92"/>
    <w:rsid w:val="00EB4DE0"/>
    <w:rsid w:val="00EB4ECB"/>
    <w:rsid w:val="00EB5181"/>
    <w:rsid w:val="00EB558F"/>
    <w:rsid w:val="00EB5B38"/>
    <w:rsid w:val="00EB5B39"/>
    <w:rsid w:val="00EB5B65"/>
    <w:rsid w:val="00EB64C0"/>
    <w:rsid w:val="00EB6669"/>
    <w:rsid w:val="00EB6837"/>
    <w:rsid w:val="00EB6E21"/>
    <w:rsid w:val="00EB784D"/>
    <w:rsid w:val="00EB7982"/>
    <w:rsid w:val="00EC0132"/>
    <w:rsid w:val="00EC0166"/>
    <w:rsid w:val="00EC0291"/>
    <w:rsid w:val="00EC04A3"/>
    <w:rsid w:val="00EC082D"/>
    <w:rsid w:val="00EC0D3C"/>
    <w:rsid w:val="00EC119D"/>
    <w:rsid w:val="00EC12FD"/>
    <w:rsid w:val="00EC1359"/>
    <w:rsid w:val="00EC1BCE"/>
    <w:rsid w:val="00EC2339"/>
    <w:rsid w:val="00EC263E"/>
    <w:rsid w:val="00EC2A3E"/>
    <w:rsid w:val="00EC2D26"/>
    <w:rsid w:val="00EC311D"/>
    <w:rsid w:val="00EC3264"/>
    <w:rsid w:val="00EC357D"/>
    <w:rsid w:val="00EC3724"/>
    <w:rsid w:val="00EC3892"/>
    <w:rsid w:val="00EC3A5D"/>
    <w:rsid w:val="00EC41EF"/>
    <w:rsid w:val="00EC435C"/>
    <w:rsid w:val="00EC4743"/>
    <w:rsid w:val="00EC4C44"/>
    <w:rsid w:val="00EC5019"/>
    <w:rsid w:val="00EC5096"/>
    <w:rsid w:val="00EC51FA"/>
    <w:rsid w:val="00EC523F"/>
    <w:rsid w:val="00EC52CA"/>
    <w:rsid w:val="00EC548E"/>
    <w:rsid w:val="00EC5530"/>
    <w:rsid w:val="00EC5C3B"/>
    <w:rsid w:val="00EC5C68"/>
    <w:rsid w:val="00EC6139"/>
    <w:rsid w:val="00EC62E1"/>
    <w:rsid w:val="00EC6830"/>
    <w:rsid w:val="00EC6FD4"/>
    <w:rsid w:val="00EC703B"/>
    <w:rsid w:val="00EC7044"/>
    <w:rsid w:val="00EC70B0"/>
    <w:rsid w:val="00EC711E"/>
    <w:rsid w:val="00EC713F"/>
    <w:rsid w:val="00EC72A1"/>
    <w:rsid w:val="00EC77F1"/>
    <w:rsid w:val="00EC791D"/>
    <w:rsid w:val="00ED07B8"/>
    <w:rsid w:val="00ED0C86"/>
    <w:rsid w:val="00ED0D7B"/>
    <w:rsid w:val="00ED111F"/>
    <w:rsid w:val="00ED117C"/>
    <w:rsid w:val="00ED13C7"/>
    <w:rsid w:val="00ED14EB"/>
    <w:rsid w:val="00ED21BE"/>
    <w:rsid w:val="00ED2A7C"/>
    <w:rsid w:val="00ED3082"/>
    <w:rsid w:val="00ED30DA"/>
    <w:rsid w:val="00ED35B1"/>
    <w:rsid w:val="00ED3BEB"/>
    <w:rsid w:val="00ED3C45"/>
    <w:rsid w:val="00ED3D02"/>
    <w:rsid w:val="00ED3D1D"/>
    <w:rsid w:val="00ED3DD2"/>
    <w:rsid w:val="00ED4073"/>
    <w:rsid w:val="00ED41BC"/>
    <w:rsid w:val="00ED463F"/>
    <w:rsid w:val="00ED4778"/>
    <w:rsid w:val="00ED49C5"/>
    <w:rsid w:val="00ED4A6B"/>
    <w:rsid w:val="00ED4D67"/>
    <w:rsid w:val="00ED54DE"/>
    <w:rsid w:val="00ED62DF"/>
    <w:rsid w:val="00ED6655"/>
    <w:rsid w:val="00ED6683"/>
    <w:rsid w:val="00ED66FF"/>
    <w:rsid w:val="00ED67E2"/>
    <w:rsid w:val="00ED6CE7"/>
    <w:rsid w:val="00ED6DB9"/>
    <w:rsid w:val="00ED7048"/>
    <w:rsid w:val="00ED722D"/>
    <w:rsid w:val="00ED7616"/>
    <w:rsid w:val="00ED78FA"/>
    <w:rsid w:val="00ED7ABD"/>
    <w:rsid w:val="00EE0576"/>
    <w:rsid w:val="00EE09E0"/>
    <w:rsid w:val="00EE0D5D"/>
    <w:rsid w:val="00EE0F93"/>
    <w:rsid w:val="00EE1293"/>
    <w:rsid w:val="00EE17C4"/>
    <w:rsid w:val="00EE18F0"/>
    <w:rsid w:val="00EE1B9D"/>
    <w:rsid w:val="00EE1F2E"/>
    <w:rsid w:val="00EE21E8"/>
    <w:rsid w:val="00EE2785"/>
    <w:rsid w:val="00EE28FE"/>
    <w:rsid w:val="00EE2BD0"/>
    <w:rsid w:val="00EE393C"/>
    <w:rsid w:val="00EE3A9A"/>
    <w:rsid w:val="00EE3CCA"/>
    <w:rsid w:val="00EE45F9"/>
    <w:rsid w:val="00EE46BD"/>
    <w:rsid w:val="00EE48FD"/>
    <w:rsid w:val="00EE4986"/>
    <w:rsid w:val="00EE4E6F"/>
    <w:rsid w:val="00EE4FF9"/>
    <w:rsid w:val="00EE5021"/>
    <w:rsid w:val="00EE50B3"/>
    <w:rsid w:val="00EE50D6"/>
    <w:rsid w:val="00EE5208"/>
    <w:rsid w:val="00EE5674"/>
    <w:rsid w:val="00EE5B2A"/>
    <w:rsid w:val="00EE5BBA"/>
    <w:rsid w:val="00EE62E8"/>
    <w:rsid w:val="00EE630B"/>
    <w:rsid w:val="00EE6921"/>
    <w:rsid w:val="00EE6BE6"/>
    <w:rsid w:val="00EE6C34"/>
    <w:rsid w:val="00EE6F14"/>
    <w:rsid w:val="00EE72B9"/>
    <w:rsid w:val="00EE76F9"/>
    <w:rsid w:val="00EE79F8"/>
    <w:rsid w:val="00EE7A2A"/>
    <w:rsid w:val="00EE7CB0"/>
    <w:rsid w:val="00EE7DDE"/>
    <w:rsid w:val="00EE7EC0"/>
    <w:rsid w:val="00EF00A0"/>
    <w:rsid w:val="00EF0B28"/>
    <w:rsid w:val="00EF0D33"/>
    <w:rsid w:val="00EF0F32"/>
    <w:rsid w:val="00EF13CC"/>
    <w:rsid w:val="00EF18B8"/>
    <w:rsid w:val="00EF1D6B"/>
    <w:rsid w:val="00EF23DC"/>
    <w:rsid w:val="00EF247F"/>
    <w:rsid w:val="00EF2740"/>
    <w:rsid w:val="00EF27C3"/>
    <w:rsid w:val="00EF2920"/>
    <w:rsid w:val="00EF2963"/>
    <w:rsid w:val="00EF2AA8"/>
    <w:rsid w:val="00EF2C2D"/>
    <w:rsid w:val="00EF2C8A"/>
    <w:rsid w:val="00EF2E6C"/>
    <w:rsid w:val="00EF3775"/>
    <w:rsid w:val="00EF395A"/>
    <w:rsid w:val="00EF3A08"/>
    <w:rsid w:val="00EF3E58"/>
    <w:rsid w:val="00EF3F21"/>
    <w:rsid w:val="00EF4224"/>
    <w:rsid w:val="00EF4CE0"/>
    <w:rsid w:val="00EF4E3F"/>
    <w:rsid w:val="00EF5094"/>
    <w:rsid w:val="00EF552E"/>
    <w:rsid w:val="00EF5598"/>
    <w:rsid w:val="00EF5C7A"/>
    <w:rsid w:val="00EF5EC0"/>
    <w:rsid w:val="00EF6456"/>
    <w:rsid w:val="00EF6833"/>
    <w:rsid w:val="00EF6908"/>
    <w:rsid w:val="00EF6A5A"/>
    <w:rsid w:val="00EF6B83"/>
    <w:rsid w:val="00EF6D02"/>
    <w:rsid w:val="00EF72CC"/>
    <w:rsid w:val="00EF76A0"/>
    <w:rsid w:val="00EF780D"/>
    <w:rsid w:val="00EF7E52"/>
    <w:rsid w:val="00EF7E8C"/>
    <w:rsid w:val="00EF7E93"/>
    <w:rsid w:val="00F001BA"/>
    <w:rsid w:val="00F0020A"/>
    <w:rsid w:val="00F00370"/>
    <w:rsid w:val="00F0037F"/>
    <w:rsid w:val="00F0039D"/>
    <w:rsid w:val="00F00724"/>
    <w:rsid w:val="00F007A3"/>
    <w:rsid w:val="00F00BB0"/>
    <w:rsid w:val="00F00FC5"/>
    <w:rsid w:val="00F010E0"/>
    <w:rsid w:val="00F0111E"/>
    <w:rsid w:val="00F01197"/>
    <w:rsid w:val="00F01952"/>
    <w:rsid w:val="00F037E5"/>
    <w:rsid w:val="00F038BE"/>
    <w:rsid w:val="00F03945"/>
    <w:rsid w:val="00F03D1A"/>
    <w:rsid w:val="00F03E06"/>
    <w:rsid w:val="00F03EBA"/>
    <w:rsid w:val="00F045F6"/>
    <w:rsid w:val="00F05205"/>
    <w:rsid w:val="00F056FB"/>
    <w:rsid w:val="00F05774"/>
    <w:rsid w:val="00F05853"/>
    <w:rsid w:val="00F0588D"/>
    <w:rsid w:val="00F05C93"/>
    <w:rsid w:val="00F06174"/>
    <w:rsid w:val="00F065A5"/>
    <w:rsid w:val="00F06990"/>
    <w:rsid w:val="00F06A43"/>
    <w:rsid w:val="00F06D9D"/>
    <w:rsid w:val="00F06DE1"/>
    <w:rsid w:val="00F0713E"/>
    <w:rsid w:val="00F077FD"/>
    <w:rsid w:val="00F07CBF"/>
    <w:rsid w:val="00F07CF1"/>
    <w:rsid w:val="00F07E0F"/>
    <w:rsid w:val="00F07E62"/>
    <w:rsid w:val="00F1048E"/>
    <w:rsid w:val="00F10C3A"/>
    <w:rsid w:val="00F10FD2"/>
    <w:rsid w:val="00F1173C"/>
    <w:rsid w:val="00F11CA4"/>
    <w:rsid w:val="00F12813"/>
    <w:rsid w:val="00F12A8B"/>
    <w:rsid w:val="00F12AFF"/>
    <w:rsid w:val="00F1321C"/>
    <w:rsid w:val="00F13A7D"/>
    <w:rsid w:val="00F13C92"/>
    <w:rsid w:val="00F14152"/>
    <w:rsid w:val="00F14360"/>
    <w:rsid w:val="00F14659"/>
    <w:rsid w:val="00F151C5"/>
    <w:rsid w:val="00F155AA"/>
    <w:rsid w:val="00F157D6"/>
    <w:rsid w:val="00F157E8"/>
    <w:rsid w:val="00F159F3"/>
    <w:rsid w:val="00F15F23"/>
    <w:rsid w:val="00F1609F"/>
    <w:rsid w:val="00F16843"/>
    <w:rsid w:val="00F169DD"/>
    <w:rsid w:val="00F16B5C"/>
    <w:rsid w:val="00F16CC3"/>
    <w:rsid w:val="00F1718B"/>
    <w:rsid w:val="00F17254"/>
    <w:rsid w:val="00F17A80"/>
    <w:rsid w:val="00F2005F"/>
    <w:rsid w:val="00F20252"/>
    <w:rsid w:val="00F20544"/>
    <w:rsid w:val="00F20A07"/>
    <w:rsid w:val="00F20C3B"/>
    <w:rsid w:val="00F20C68"/>
    <w:rsid w:val="00F20D40"/>
    <w:rsid w:val="00F20DAE"/>
    <w:rsid w:val="00F20E70"/>
    <w:rsid w:val="00F20EFF"/>
    <w:rsid w:val="00F20F0C"/>
    <w:rsid w:val="00F21328"/>
    <w:rsid w:val="00F21491"/>
    <w:rsid w:val="00F2173A"/>
    <w:rsid w:val="00F21906"/>
    <w:rsid w:val="00F21993"/>
    <w:rsid w:val="00F2199F"/>
    <w:rsid w:val="00F21AC6"/>
    <w:rsid w:val="00F220C5"/>
    <w:rsid w:val="00F22890"/>
    <w:rsid w:val="00F22C35"/>
    <w:rsid w:val="00F22D3E"/>
    <w:rsid w:val="00F2307E"/>
    <w:rsid w:val="00F230F3"/>
    <w:rsid w:val="00F2322B"/>
    <w:rsid w:val="00F23283"/>
    <w:rsid w:val="00F2355C"/>
    <w:rsid w:val="00F235FC"/>
    <w:rsid w:val="00F236E2"/>
    <w:rsid w:val="00F23CDF"/>
    <w:rsid w:val="00F23CEE"/>
    <w:rsid w:val="00F247DD"/>
    <w:rsid w:val="00F248CC"/>
    <w:rsid w:val="00F24C5A"/>
    <w:rsid w:val="00F253FC"/>
    <w:rsid w:val="00F25F35"/>
    <w:rsid w:val="00F263B5"/>
    <w:rsid w:val="00F264AA"/>
    <w:rsid w:val="00F265B6"/>
    <w:rsid w:val="00F2667C"/>
    <w:rsid w:val="00F266EC"/>
    <w:rsid w:val="00F26925"/>
    <w:rsid w:val="00F26984"/>
    <w:rsid w:val="00F26F7B"/>
    <w:rsid w:val="00F2740F"/>
    <w:rsid w:val="00F27535"/>
    <w:rsid w:val="00F27CCF"/>
    <w:rsid w:val="00F3003F"/>
    <w:rsid w:val="00F3023D"/>
    <w:rsid w:val="00F3047F"/>
    <w:rsid w:val="00F30774"/>
    <w:rsid w:val="00F307E2"/>
    <w:rsid w:val="00F3080A"/>
    <w:rsid w:val="00F309D2"/>
    <w:rsid w:val="00F30FF2"/>
    <w:rsid w:val="00F3132E"/>
    <w:rsid w:val="00F31499"/>
    <w:rsid w:val="00F31E22"/>
    <w:rsid w:val="00F31EE0"/>
    <w:rsid w:val="00F32BEC"/>
    <w:rsid w:val="00F330A9"/>
    <w:rsid w:val="00F334A7"/>
    <w:rsid w:val="00F3389E"/>
    <w:rsid w:val="00F339C0"/>
    <w:rsid w:val="00F33ACF"/>
    <w:rsid w:val="00F33AD9"/>
    <w:rsid w:val="00F33C5D"/>
    <w:rsid w:val="00F34275"/>
    <w:rsid w:val="00F3506B"/>
    <w:rsid w:val="00F357B7"/>
    <w:rsid w:val="00F3581B"/>
    <w:rsid w:val="00F36092"/>
    <w:rsid w:val="00F36110"/>
    <w:rsid w:val="00F3611B"/>
    <w:rsid w:val="00F365CF"/>
    <w:rsid w:val="00F36959"/>
    <w:rsid w:val="00F36B32"/>
    <w:rsid w:val="00F36B97"/>
    <w:rsid w:val="00F36BD6"/>
    <w:rsid w:val="00F37346"/>
    <w:rsid w:val="00F3739C"/>
    <w:rsid w:val="00F37465"/>
    <w:rsid w:val="00F374D2"/>
    <w:rsid w:val="00F3767F"/>
    <w:rsid w:val="00F378A3"/>
    <w:rsid w:val="00F37BAC"/>
    <w:rsid w:val="00F37C24"/>
    <w:rsid w:val="00F37CBF"/>
    <w:rsid w:val="00F37E1D"/>
    <w:rsid w:val="00F40095"/>
    <w:rsid w:val="00F401E1"/>
    <w:rsid w:val="00F40513"/>
    <w:rsid w:val="00F40523"/>
    <w:rsid w:val="00F40754"/>
    <w:rsid w:val="00F40B14"/>
    <w:rsid w:val="00F412C7"/>
    <w:rsid w:val="00F41680"/>
    <w:rsid w:val="00F41A74"/>
    <w:rsid w:val="00F41AC5"/>
    <w:rsid w:val="00F41E8E"/>
    <w:rsid w:val="00F421D9"/>
    <w:rsid w:val="00F42269"/>
    <w:rsid w:val="00F42295"/>
    <w:rsid w:val="00F42505"/>
    <w:rsid w:val="00F428A5"/>
    <w:rsid w:val="00F42D97"/>
    <w:rsid w:val="00F42DDC"/>
    <w:rsid w:val="00F42E0A"/>
    <w:rsid w:val="00F43167"/>
    <w:rsid w:val="00F43240"/>
    <w:rsid w:val="00F437E7"/>
    <w:rsid w:val="00F438E4"/>
    <w:rsid w:val="00F43D31"/>
    <w:rsid w:val="00F4422C"/>
    <w:rsid w:val="00F443DD"/>
    <w:rsid w:val="00F44A6B"/>
    <w:rsid w:val="00F44C73"/>
    <w:rsid w:val="00F44F62"/>
    <w:rsid w:val="00F45722"/>
    <w:rsid w:val="00F46723"/>
    <w:rsid w:val="00F46C29"/>
    <w:rsid w:val="00F46EFA"/>
    <w:rsid w:val="00F506E8"/>
    <w:rsid w:val="00F50D66"/>
    <w:rsid w:val="00F511B8"/>
    <w:rsid w:val="00F511C3"/>
    <w:rsid w:val="00F512BF"/>
    <w:rsid w:val="00F5157F"/>
    <w:rsid w:val="00F516B6"/>
    <w:rsid w:val="00F51B37"/>
    <w:rsid w:val="00F51C7B"/>
    <w:rsid w:val="00F51D72"/>
    <w:rsid w:val="00F51D79"/>
    <w:rsid w:val="00F51FD7"/>
    <w:rsid w:val="00F52003"/>
    <w:rsid w:val="00F521AD"/>
    <w:rsid w:val="00F523F8"/>
    <w:rsid w:val="00F52501"/>
    <w:rsid w:val="00F5261D"/>
    <w:rsid w:val="00F528BD"/>
    <w:rsid w:val="00F52ED0"/>
    <w:rsid w:val="00F53049"/>
    <w:rsid w:val="00F53227"/>
    <w:rsid w:val="00F5331A"/>
    <w:rsid w:val="00F533E6"/>
    <w:rsid w:val="00F535C2"/>
    <w:rsid w:val="00F535F2"/>
    <w:rsid w:val="00F53A80"/>
    <w:rsid w:val="00F53BA1"/>
    <w:rsid w:val="00F53F93"/>
    <w:rsid w:val="00F54285"/>
    <w:rsid w:val="00F5465A"/>
    <w:rsid w:val="00F54881"/>
    <w:rsid w:val="00F548E7"/>
    <w:rsid w:val="00F549DA"/>
    <w:rsid w:val="00F54BC5"/>
    <w:rsid w:val="00F54F89"/>
    <w:rsid w:val="00F551DD"/>
    <w:rsid w:val="00F55532"/>
    <w:rsid w:val="00F5565B"/>
    <w:rsid w:val="00F55B21"/>
    <w:rsid w:val="00F55DB9"/>
    <w:rsid w:val="00F55DC0"/>
    <w:rsid w:val="00F55E5E"/>
    <w:rsid w:val="00F55EE4"/>
    <w:rsid w:val="00F55F50"/>
    <w:rsid w:val="00F57291"/>
    <w:rsid w:val="00F57690"/>
    <w:rsid w:val="00F57D45"/>
    <w:rsid w:val="00F57F30"/>
    <w:rsid w:val="00F6019F"/>
    <w:rsid w:val="00F60214"/>
    <w:rsid w:val="00F603F7"/>
    <w:rsid w:val="00F6098A"/>
    <w:rsid w:val="00F60DA6"/>
    <w:rsid w:val="00F6112C"/>
    <w:rsid w:val="00F613D8"/>
    <w:rsid w:val="00F61805"/>
    <w:rsid w:val="00F618D8"/>
    <w:rsid w:val="00F61F33"/>
    <w:rsid w:val="00F6200F"/>
    <w:rsid w:val="00F623B3"/>
    <w:rsid w:val="00F623B7"/>
    <w:rsid w:val="00F624C5"/>
    <w:rsid w:val="00F627DA"/>
    <w:rsid w:val="00F62D32"/>
    <w:rsid w:val="00F63C89"/>
    <w:rsid w:val="00F63D7F"/>
    <w:rsid w:val="00F63DFD"/>
    <w:rsid w:val="00F640E6"/>
    <w:rsid w:val="00F64593"/>
    <w:rsid w:val="00F6495A"/>
    <w:rsid w:val="00F64ABD"/>
    <w:rsid w:val="00F64E08"/>
    <w:rsid w:val="00F64F35"/>
    <w:rsid w:val="00F6507D"/>
    <w:rsid w:val="00F650B8"/>
    <w:rsid w:val="00F65668"/>
    <w:rsid w:val="00F65710"/>
    <w:rsid w:val="00F659A4"/>
    <w:rsid w:val="00F663FD"/>
    <w:rsid w:val="00F66453"/>
    <w:rsid w:val="00F6649A"/>
    <w:rsid w:val="00F665B6"/>
    <w:rsid w:val="00F6698B"/>
    <w:rsid w:val="00F66DB2"/>
    <w:rsid w:val="00F67538"/>
    <w:rsid w:val="00F67840"/>
    <w:rsid w:val="00F67DE2"/>
    <w:rsid w:val="00F67E62"/>
    <w:rsid w:val="00F703F5"/>
    <w:rsid w:val="00F707A6"/>
    <w:rsid w:val="00F70800"/>
    <w:rsid w:val="00F70B46"/>
    <w:rsid w:val="00F716F0"/>
    <w:rsid w:val="00F71BC3"/>
    <w:rsid w:val="00F71CFD"/>
    <w:rsid w:val="00F71FC5"/>
    <w:rsid w:val="00F72249"/>
    <w:rsid w:val="00F722AE"/>
    <w:rsid w:val="00F723B9"/>
    <w:rsid w:val="00F72862"/>
    <w:rsid w:val="00F728A9"/>
    <w:rsid w:val="00F7298D"/>
    <w:rsid w:val="00F73293"/>
    <w:rsid w:val="00F7372B"/>
    <w:rsid w:val="00F73A32"/>
    <w:rsid w:val="00F73AE1"/>
    <w:rsid w:val="00F73E9C"/>
    <w:rsid w:val="00F7408E"/>
    <w:rsid w:val="00F741DE"/>
    <w:rsid w:val="00F74508"/>
    <w:rsid w:val="00F74AD3"/>
    <w:rsid w:val="00F753E5"/>
    <w:rsid w:val="00F75526"/>
    <w:rsid w:val="00F7553E"/>
    <w:rsid w:val="00F757A9"/>
    <w:rsid w:val="00F75DB2"/>
    <w:rsid w:val="00F75DE2"/>
    <w:rsid w:val="00F75FA8"/>
    <w:rsid w:val="00F76495"/>
    <w:rsid w:val="00F7682F"/>
    <w:rsid w:val="00F76EE5"/>
    <w:rsid w:val="00F77805"/>
    <w:rsid w:val="00F77B59"/>
    <w:rsid w:val="00F802E2"/>
    <w:rsid w:val="00F80500"/>
    <w:rsid w:val="00F807FE"/>
    <w:rsid w:val="00F80930"/>
    <w:rsid w:val="00F80EBD"/>
    <w:rsid w:val="00F80F1F"/>
    <w:rsid w:val="00F811D8"/>
    <w:rsid w:val="00F815E2"/>
    <w:rsid w:val="00F8177E"/>
    <w:rsid w:val="00F8185D"/>
    <w:rsid w:val="00F81F75"/>
    <w:rsid w:val="00F8201A"/>
    <w:rsid w:val="00F82343"/>
    <w:rsid w:val="00F824CA"/>
    <w:rsid w:val="00F828E9"/>
    <w:rsid w:val="00F828EF"/>
    <w:rsid w:val="00F829FD"/>
    <w:rsid w:val="00F82B01"/>
    <w:rsid w:val="00F82F75"/>
    <w:rsid w:val="00F8321F"/>
    <w:rsid w:val="00F839D6"/>
    <w:rsid w:val="00F83A6C"/>
    <w:rsid w:val="00F83F6B"/>
    <w:rsid w:val="00F84045"/>
    <w:rsid w:val="00F845C3"/>
    <w:rsid w:val="00F84773"/>
    <w:rsid w:val="00F8489C"/>
    <w:rsid w:val="00F848CC"/>
    <w:rsid w:val="00F84C9F"/>
    <w:rsid w:val="00F84E59"/>
    <w:rsid w:val="00F84FC2"/>
    <w:rsid w:val="00F852D2"/>
    <w:rsid w:val="00F853B8"/>
    <w:rsid w:val="00F85919"/>
    <w:rsid w:val="00F85981"/>
    <w:rsid w:val="00F85CD6"/>
    <w:rsid w:val="00F85D3E"/>
    <w:rsid w:val="00F867C7"/>
    <w:rsid w:val="00F8724A"/>
    <w:rsid w:val="00F8731A"/>
    <w:rsid w:val="00F8779F"/>
    <w:rsid w:val="00F87839"/>
    <w:rsid w:val="00F87F85"/>
    <w:rsid w:val="00F90318"/>
    <w:rsid w:val="00F904B2"/>
    <w:rsid w:val="00F905F0"/>
    <w:rsid w:val="00F9061C"/>
    <w:rsid w:val="00F90C00"/>
    <w:rsid w:val="00F915F2"/>
    <w:rsid w:val="00F91B50"/>
    <w:rsid w:val="00F91CE9"/>
    <w:rsid w:val="00F921EA"/>
    <w:rsid w:val="00F925B4"/>
    <w:rsid w:val="00F92919"/>
    <w:rsid w:val="00F92C54"/>
    <w:rsid w:val="00F93ABD"/>
    <w:rsid w:val="00F93D4F"/>
    <w:rsid w:val="00F940DE"/>
    <w:rsid w:val="00F941E1"/>
    <w:rsid w:val="00F9420A"/>
    <w:rsid w:val="00F94B88"/>
    <w:rsid w:val="00F94E5E"/>
    <w:rsid w:val="00F951CC"/>
    <w:rsid w:val="00F95260"/>
    <w:rsid w:val="00F957B6"/>
    <w:rsid w:val="00F9583E"/>
    <w:rsid w:val="00F9594A"/>
    <w:rsid w:val="00F95D56"/>
    <w:rsid w:val="00F95E6C"/>
    <w:rsid w:val="00F95F00"/>
    <w:rsid w:val="00F95F11"/>
    <w:rsid w:val="00F96122"/>
    <w:rsid w:val="00F96300"/>
    <w:rsid w:val="00F96528"/>
    <w:rsid w:val="00F96581"/>
    <w:rsid w:val="00F966C5"/>
    <w:rsid w:val="00F96AEA"/>
    <w:rsid w:val="00F96D49"/>
    <w:rsid w:val="00F96DC9"/>
    <w:rsid w:val="00F96DF0"/>
    <w:rsid w:val="00F9729F"/>
    <w:rsid w:val="00F9753D"/>
    <w:rsid w:val="00F97F13"/>
    <w:rsid w:val="00FA0916"/>
    <w:rsid w:val="00FA0EA7"/>
    <w:rsid w:val="00FA0F22"/>
    <w:rsid w:val="00FA0F90"/>
    <w:rsid w:val="00FA0FBA"/>
    <w:rsid w:val="00FA128E"/>
    <w:rsid w:val="00FA1597"/>
    <w:rsid w:val="00FA187B"/>
    <w:rsid w:val="00FA1AE4"/>
    <w:rsid w:val="00FA1C4A"/>
    <w:rsid w:val="00FA1E55"/>
    <w:rsid w:val="00FA1F76"/>
    <w:rsid w:val="00FA1FD7"/>
    <w:rsid w:val="00FA25E1"/>
    <w:rsid w:val="00FA27ED"/>
    <w:rsid w:val="00FA298B"/>
    <w:rsid w:val="00FA2DA4"/>
    <w:rsid w:val="00FA30C3"/>
    <w:rsid w:val="00FA3557"/>
    <w:rsid w:val="00FA382F"/>
    <w:rsid w:val="00FA3A33"/>
    <w:rsid w:val="00FA3AEA"/>
    <w:rsid w:val="00FA3D94"/>
    <w:rsid w:val="00FA4082"/>
    <w:rsid w:val="00FA4218"/>
    <w:rsid w:val="00FA4270"/>
    <w:rsid w:val="00FA43E1"/>
    <w:rsid w:val="00FA43FD"/>
    <w:rsid w:val="00FA4758"/>
    <w:rsid w:val="00FA49AC"/>
    <w:rsid w:val="00FA4AFD"/>
    <w:rsid w:val="00FA4D24"/>
    <w:rsid w:val="00FA559A"/>
    <w:rsid w:val="00FA59A5"/>
    <w:rsid w:val="00FA59E2"/>
    <w:rsid w:val="00FA5EA5"/>
    <w:rsid w:val="00FA626F"/>
    <w:rsid w:val="00FA6278"/>
    <w:rsid w:val="00FA63CC"/>
    <w:rsid w:val="00FA6721"/>
    <w:rsid w:val="00FA673A"/>
    <w:rsid w:val="00FA6814"/>
    <w:rsid w:val="00FA6848"/>
    <w:rsid w:val="00FA6E04"/>
    <w:rsid w:val="00FA6F77"/>
    <w:rsid w:val="00FA706C"/>
    <w:rsid w:val="00FB08A5"/>
    <w:rsid w:val="00FB0AF5"/>
    <w:rsid w:val="00FB0B7F"/>
    <w:rsid w:val="00FB0C90"/>
    <w:rsid w:val="00FB0FCB"/>
    <w:rsid w:val="00FB13C3"/>
    <w:rsid w:val="00FB1403"/>
    <w:rsid w:val="00FB147C"/>
    <w:rsid w:val="00FB1547"/>
    <w:rsid w:val="00FB15D0"/>
    <w:rsid w:val="00FB1AB4"/>
    <w:rsid w:val="00FB1AF7"/>
    <w:rsid w:val="00FB1EB7"/>
    <w:rsid w:val="00FB22D2"/>
    <w:rsid w:val="00FB27DB"/>
    <w:rsid w:val="00FB291F"/>
    <w:rsid w:val="00FB299C"/>
    <w:rsid w:val="00FB2A85"/>
    <w:rsid w:val="00FB2D1B"/>
    <w:rsid w:val="00FB2D30"/>
    <w:rsid w:val="00FB3131"/>
    <w:rsid w:val="00FB32CB"/>
    <w:rsid w:val="00FB3505"/>
    <w:rsid w:val="00FB351B"/>
    <w:rsid w:val="00FB3896"/>
    <w:rsid w:val="00FB3C43"/>
    <w:rsid w:val="00FB3EC5"/>
    <w:rsid w:val="00FB4081"/>
    <w:rsid w:val="00FB40F2"/>
    <w:rsid w:val="00FB470E"/>
    <w:rsid w:val="00FB4765"/>
    <w:rsid w:val="00FB512D"/>
    <w:rsid w:val="00FB53BA"/>
    <w:rsid w:val="00FB55CC"/>
    <w:rsid w:val="00FB55FD"/>
    <w:rsid w:val="00FB575A"/>
    <w:rsid w:val="00FB5D6A"/>
    <w:rsid w:val="00FB5DD1"/>
    <w:rsid w:val="00FB5EA3"/>
    <w:rsid w:val="00FB5FA1"/>
    <w:rsid w:val="00FB615A"/>
    <w:rsid w:val="00FB6218"/>
    <w:rsid w:val="00FB7247"/>
    <w:rsid w:val="00FB751A"/>
    <w:rsid w:val="00FB7548"/>
    <w:rsid w:val="00FC00E1"/>
    <w:rsid w:val="00FC0566"/>
    <w:rsid w:val="00FC0AF6"/>
    <w:rsid w:val="00FC111D"/>
    <w:rsid w:val="00FC1570"/>
    <w:rsid w:val="00FC15C6"/>
    <w:rsid w:val="00FC1641"/>
    <w:rsid w:val="00FC199A"/>
    <w:rsid w:val="00FC1CC5"/>
    <w:rsid w:val="00FC1D1B"/>
    <w:rsid w:val="00FC25BC"/>
    <w:rsid w:val="00FC26E0"/>
    <w:rsid w:val="00FC2916"/>
    <w:rsid w:val="00FC2BF8"/>
    <w:rsid w:val="00FC2CAA"/>
    <w:rsid w:val="00FC2CBE"/>
    <w:rsid w:val="00FC2CF3"/>
    <w:rsid w:val="00FC2E2C"/>
    <w:rsid w:val="00FC3047"/>
    <w:rsid w:val="00FC313B"/>
    <w:rsid w:val="00FC31B9"/>
    <w:rsid w:val="00FC3432"/>
    <w:rsid w:val="00FC3F04"/>
    <w:rsid w:val="00FC4675"/>
    <w:rsid w:val="00FC4730"/>
    <w:rsid w:val="00FC48C3"/>
    <w:rsid w:val="00FC55DF"/>
    <w:rsid w:val="00FC5A13"/>
    <w:rsid w:val="00FC618F"/>
    <w:rsid w:val="00FC63B6"/>
    <w:rsid w:val="00FC63F5"/>
    <w:rsid w:val="00FC675B"/>
    <w:rsid w:val="00FC69F6"/>
    <w:rsid w:val="00FC6B0E"/>
    <w:rsid w:val="00FC6E82"/>
    <w:rsid w:val="00FC6E89"/>
    <w:rsid w:val="00FC7172"/>
    <w:rsid w:val="00FC71E8"/>
    <w:rsid w:val="00FC744E"/>
    <w:rsid w:val="00FC763D"/>
    <w:rsid w:val="00FC7674"/>
    <w:rsid w:val="00FC78B1"/>
    <w:rsid w:val="00FC7A46"/>
    <w:rsid w:val="00FD072A"/>
    <w:rsid w:val="00FD08C0"/>
    <w:rsid w:val="00FD0EC4"/>
    <w:rsid w:val="00FD1151"/>
    <w:rsid w:val="00FD13B0"/>
    <w:rsid w:val="00FD1CCE"/>
    <w:rsid w:val="00FD2217"/>
    <w:rsid w:val="00FD2A36"/>
    <w:rsid w:val="00FD2EAC"/>
    <w:rsid w:val="00FD3046"/>
    <w:rsid w:val="00FD31F8"/>
    <w:rsid w:val="00FD3296"/>
    <w:rsid w:val="00FD3576"/>
    <w:rsid w:val="00FD3745"/>
    <w:rsid w:val="00FD420E"/>
    <w:rsid w:val="00FD4740"/>
    <w:rsid w:val="00FD5408"/>
    <w:rsid w:val="00FD55BF"/>
    <w:rsid w:val="00FD6061"/>
    <w:rsid w:val="00FD646E"/>
    <w:rsid w:val="00FD70F4"/>
    <w:rsid w:val="00FD72AA"/>
    <w:rsid w:val="00FD7772"/>
    <w:rsid w:val="00FD7AA5"/>
    <w:rsid w:val="00FD7C32"/>
    <w:rsid w:val="00FD7E4A"/>
    <w:rsid w:val="00FD7FF5"/>
    <w:rsid w:val="00FE004E"/>
    <w:rsid w:val="00FE00C2"/>
    <w:rsid w:val="00FE0827"/>
    <w:rsid w:val="00FE1F9F"/>
    <w:rsid w:val="00FE226E"/>
    <w:rsid w:val="00FE26BB"/>
    <w:rsid w:val="00FE26DA"/>
    <w:rsid w:val="00FE2890"/>
    <w:rsid w:val="00FE29C9"/>
    <w:rsid w:val="00FE2FC2"/>
    <w:rsid w:val="00FE3109"/>
    <w:rsid w:val="00FE3663"/>
    <w:rsid w:val="00FE3C36"/>
    <w:rsid w:val="00FE3D21"/>
    <w:rsid w:val="00FE45E9"/>
    <w:rsid w:val="00FE4973"/>
    <w:rsid w:val="00FE498B"/>
    <w:rsid w:val="00FE543D"/>
    <w:rsid w:val="00FE5525"/>
    <w:rsid w:val="00FE584B"/>
    <w:rsid w:val="00FE6088"/>
    <w:rsid w:val="00FE6145"/>
    <w:rsid w:val="00FE6704"/>
    <w:rsid w:val="00FE68C4"/>
    <w:rsid w:val="00FE7538"/>
    <w:rsid w:val="00FE761E"/>
    <w:rsid w:val="00FE782E"/>
    <w:rsid w:val="00FE7912"/>
    <w:rsid w:val="00FE79A3"/>
    <w:rsid w:val="00FE7C75"/>
    <w:rsid w:val="00FF0202"/>
    <w:rsid w:val="00FF036C"/>
    <w:rsid w:val="00FF1121"/>
    <w:rsid w:val="00FF122B"/>
    <w:rsid w:val="00FF1510"/>
    <w:rsid w:val="00FF1630"/>
    <w:rsid w:val="00FF18AF"/>
    <w:rsid w:val="00FF1A23"/>
    <w:rsid w:val="00FF1BE7"/>
    <w:rsid w:val="00FF1EE6"/>
    <w:rsid w:val="00FF2A6D"/>
    <w:rsid w:val="00FF349D"/>
    <w:rsid w:val="00FF3615"/>
    <w:rsid w:val="00FF36DE"/>
    <w:rsid w:val="00FF3956"/>
    <w:rsid w:val="00FF3C4C"/>
    <w:rsid w:val="00FF3FE5"/>
    <w:rsid w:val="00FF4055"/>
    <w:rsid w:val="00FF436D"/>
    <w:rsid w:val="00FF48DA"/>
    <w:rsid w:val="00FF53AD"/>
    <w:rsid w:val="00FF56C5"/>
    <w:rsid w:val="00FF589D"/>
    <w:rsid w:val="00FF5A30"/>
    <w:rsid w:val="00FF5B9D"/>
    <w:rsid w:val="00FF5C63"/>
    <w:rsid w:val="00FF60DA"/>
    <w:rsid w:val="00FF62FE"/>
    <w:rsid w:val="00FF6339"/>
    <w:rsid w:val="00FF6422"/>
    <w:rsid w:val="00FF6474"/>
    <w:rsid w:val="00FF64F3"/>
    <w:rsid w:val="00FF6775"/>
    <w:rsid w:val="00FF6A42"/>
    <w:rsid w:val="00FF7184"/>
    <w:rsid w:val="00FF7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3F73D1A"/>
  <w15:docId w15:val="{1284E289-72DE-4208-A034-5A800939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before="120" w:after="120"/>
        <w:ind w:left="22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A7BED"/>
    <w:pPr>
      <w:spacing w:before="0" w:after="0"/>
      <w:ind w:left="0"/>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Заголовок 1 Знак1 Знак,Заголовок 1 Знак1 Знак Знак Знак,Заголовок 1 Знак Знак Знак Знак Знак,Заголовок 1 Знак Знак1 Знак Знак,Заголовок 1 Знак1 Знак1,Заголовок 1 Знак Знак Знак1"/>
    <w:basedOn w:val="a0"/>
    <w:next w:val="a0"/>
    <w:link w:val="10"/>
    <w:uiPriority w:val="9"/>
    <w:qFormat/>
    <w:rsid w:val="00125694"/>
    <w:pPr>
      <w:keepNext/>
      <w:keepLines/>
      <w:suppressAutoHyphens/>
      <w:spacing w:before="480" w:after="240"/>
      <w:jc w:val="center"/>
      <w:outlineLvl w:val="0"/>
    </w:pPr>
    <w:rPr>
      <w:rFonts w:eastAsiaTheme="majorEastAsia" w:cstheme="majorBidi"/>
      <w:b/>
      <w:bCs/>
      <w:caps/>
      <w:szCs w:val="28"/>
    </w:rPr>
  </w:style>
  <w:style w:type="paragraph" w:styleId="20">
    <w:name w:val="heading 2"/>
    <w:aliases w:val="Заголовок 2 Знак Знак Знак Знак,Заголовок 2 Знак Знак Знак Знак Знак Знак Знак,Заголовок 2 Знак Знак Знак Знак Знак Знак Знак Знак Знак,Заголовок 2 Знак Знак Знак Знак Знак Знак Знак Знак Знак Знак Знак,Знак2, Знак2"/>
    <w:basedOn w:val="a0"/>
    <w:next w:val="a1"/>
    <w:link w:val="21"/>
    <w:qFormat/>
    <w:rsid w:val="00125694"/>
    <w:pPr>
      <w:keepNext/>
      <w:suppressAutoHyphens/>
      <w:spacing w:before="240" w:after="240"/>
      <w:jc w:val="center"/>
      <w:outlineLvl w:val="1"/>
    </w:pPr>
    <w:rPr>
      <w:rFonts w:cs="Arial"/>
      <w:b/>
      <w:bCs/>
      <w:i/>
      <w:iCs/>
      <w:szCs w:val="28"/>
    </w:rPr>
  </w:style>
  <w:style w:type="paragraph" w:styleId="30">
    <w:name w:val="heading 3"/>
    <w:aliases w:val="OG Heading 3"/>
    <w:basedOn w:val="a0"/>
    <w:next w:val="a0"/>
    <w:link w:val="31"/>
    <w:qFormat/>
    <w:rsid w:val="00125694"/>
    <w:pPr>
      <w:keepNext/>
      <w:suppressAutoHyphens/>
      <w:spacing w:before="240" w:after="240"/>
      <w:jc w:val="center"/>
      <w:outlineLvl w:val="2"/>
    </w:pPr>
    <w:rPr>
      <w:rFonts w:cs="Arial"/>
      <w:bCs/>
      <w:i/>
      <w:szCs w:val="26"/>
    </w:rPr>
  </w:style>
  <w:style w:type="paragraph" w:styleId="4">
    <w:name w:val="heading 4"/>
    <w:aliases w:val="Заголовок4"/>
    <w:basedOn w:val="a0"/>
    <w:next w:val="a0"/>
    <w:link w:val="40"/>
    <w:unhideWhenUsed/>
    <w:qFormat/>
    <w:rsid w:val="00B20883"/>
    <w:pPr>
      <w:keepNext/>
      <w:spacing w:before="240" w:after="240"/>
      <w:jc w:val="center"/>
      <w:outlineLvl w:val="3"/>
    </w:pPr>
    <w:rPr>
      <w:bCs/>
      <w:sz w:val="28"/>
      <w:szCs w:val="28"/>
      <w:u w:val="single"/>
    </w:rPr>
  </w:style>
  <w:style w:type="paragraph" w:styleId="5">
    <w:name w:val="heading 5"/>
    <w:basedOn w:val="a0"/>
    <w:next w:val="a0"/>
    <w:link w:val="50"/>
    <w:qFormat/>
    <w:rsid w:val="00B20883"/>
    <w:pPr>
      <w:spacing w:before="240" w:after="60"/>
      <w:outlineLvl w:val="4"/>
    </w:pPr>
    <w:rPr>
      <w:rFonts w:ascii="Calibri" w:hAnsi="Calibri"/>
      <w:b/>
      <w:bCs/>
      <w:i/>
      <w:iCs/>
      <w:sz w:val="26"/>
      <w:szCs w:val="26"/>
      <w:lang w:eastAsia="en-US"/>
    </w:rPr>
  </w:style>
  <w:style w:type="paragraph" w:styleId="6">
    <w:name w:val="heading 6"/>
    <w:basedOn w:val="a0"/>
    <w:next w:val="a0"/>
    <w:link w:val="60"/>
    <w:qFormat/>
    <w:rsid w:val="00034A19"/>
    <w:pPr>
      <w:keepNext/>
      <w:keepLines/>
      <w:spacing w:before="200"/>
      <w:ind w:firstLine="709"/>
      <w:outlineLvl w:val="5"/>
    </w:pPr>
    <w:rPr>
      <w:rFonts w:ascii="Cambria" w:hAnsi="Cambria" w:cs="Cambria"/>
      <w:i/>
      <w:iCs/>
      <w:color w:val="243F60"/>
      <w:szCs w:val="22"/>
      <w:lang w:val="en-US" w:eastAsia="en-US"/>
    </w:rPr>
  </w:style>
  <w:style w:type="paragraph" w:styleId="7">
    <w:name w:val="heading 7"/>
    <w:basedOn w:val="a0"/>
    <w:next w:val="a0"/>
    <w:link w:val="70"/>
    <w:uiPriority w:val="9"/>
    <w:qFormat/>
    <w:rsid w:val="00B20883"/>
    <w:pPr>
      <w:spacing w:before="240" w:after="60"/>
      <w:outlineLvl w:val="6"/>
    </w:pPr>
    <w:rPr>
      <w:rFonts w:ascii="Calibri" w:hAnsi="Calibri"/>
      <w:lang w:eastAsia="en-US"/>
    </w:rPr>
  </w:style>
  <w:style w:type="paragraph" w:styleId="8">
    <w:name w:val="heading 8"/>
    <w:basedOn w:val="a0"/>
    <w:next w:val="a0"/>
    <w:link w:val="80"/>
    <w:qFormat/>
    <w:rsid w:val="00034A19"/>
    <w:pPr>
      <w:keepNext/>
      <w:keepLines/>
      <w:spacing w:before="200"/>
      <w:ind w:firstLine="709"/>
      <w:outlineLvl w:val="7"/>
    </w:pPr>
    <w:rPr>
      <w:rFonts w:ascii="Cambria" w:hAnsi="Cambria" w:cs="Cambria"/>
      <w:color w:val="4F81BD"/>
      <w:sz w:val="20"/>
      <w:szCs w:val="20"/>
      <w:lang w:val="en-US" w:eastAsia="en-US"/>
    </w:rPr>
  </w:style>
  <w:style w:type="paragraph" w:styleId="9">
    <w:name w:val="heading 9"/>
    <w:basedOn w:val="a0"/>
    <w:next w:val="a0"/>
    <w:link w:val="90"/>
    <w:qFormat/>
    <w:rsid w:val="00034A19"/>
    <w:pPr>
      <w:keepNext/>
      <w:keepLines/>
      <w:spacing w:before="200"/>
      <w:ind w:firstLine="709"/>
      <w:outlineLvl w:val="8"/>
    </w:pPr>
    <w:rPr>
      <w:rFonts w:ascii="Cambria" w:hAnsi="Cambria" w:cs="Cambria"/>
      <w:i/>
      <w:iCs/>
      <w:color w:val="404040"/>
      <w:sz w:val="20"/>
      <w:szCs w:val="20"/>
      <w:lang w:val="en-US" w:eastAsia="en-US"/>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2,Заголовок 1 Знак Знак Знак Знак,Заголовок 1 Знак1 Знак Знак,Заголовок 1 Знак1 Знак Знак Знак Знак,Заголовок 1 Знак Знак Знак Знак Знак Знак,Заголовок 1 Знак Знак1 Знак Знак Знак,Заголовок 1 Знак1 Знак1 Знак"/>
    <w:basedOn w:val="a2"/>
    <w:link w:val="1"/>
    <w:uiPriority w:val="9"/>
    <w:rsid w:val="00125694"/>
    <w:rPr>
      <w:rFonts w:ascii="Times New Roman" w:eastAsiaTheme="majorEastAsia" w:hAnsi="Times New Roman" w:cstheme="majorBidi"/>
      <w:b/>
      <w:bCs/>
      <w:caps/>
      <w:sz w:val="24"/>
      <w:szCs w:val="28"/>
      <w:lang w:eastAsia="ru-RU"/>
    </w:rPr>
  </w:style>
  <w:style w:type="paragraph" w:customStyle="1" w:styleId="a1">
    <w:name w:val="Обычный текст"/>
    <w:basedOn w:val="a0"/>
    <w:link w:val="a5"/>
    <w:qFormat/>
    <w:rsid w:val="00734DB8"/>
    <w:pPr>
      <w:ind w:firstLine="709"/>
    </w:pPr>
    <w:rPr>
      <w:lang w:val="en-US" w:eastAsia="ar-SA" w:bidi="en-US"/>
    </w:rPr>
  </w:style>
  <w:style w:type="character" w:customStyle="1" w:styleId="21">
    <w:name w:val="Заголовок 2 Знак"/>
    <w:aliases w:val="Заголовок 2 Знак Знак Знак Знак Знак,Заголовок 2 Знак Знак Знак Знак Знак Знак Знак Знак,Заголовок 2 Знак Знак Знак Знак Знак Знак Знак Знак Знак Знак,Заголовок 2 Знак Знак Знак Знак Знак Знак Знак Знак Знак Знак Знак Знак,Знак2 Знак"/>
    <w:basedOn w:val="a2"/>
    <w:link w:val="20"/>
    <w:uiPriority w:val="9"/>
    <w:rsid w:val="00125694"/>
    <w:rPr>
      <w:rFonts w:ascii="Times New Roman" w:eastAsia="Times New Roman" w:hAnsi="Times New Roman" w:cs="Arial"/>
      <w:b/>
      <w:bCs/>
      <w:i/>
      <w:iCs/>
      <w:sz w:val="24"/>
      <w:szCs w:val="28"/>
      <w:lang w:eastAsia="ru-RU"/>
    </w:rPr>
  </w:style>
  <w:style w:type="character" w:customStyle="1" w:styleId="31">
    <w:name w:val="Заголовок 3 Знак"/>
    <w:aliases w:val="OG Heading 3 Знак"/>
    <w:basedOn w:val="a2"/>
    <w:link w:val="30"/>
    <w:rsid w:val="00125694"/>
    <w:rPr>
      <w:rFonts w:ascii="Times New Roman" w:eastAsia="Times New Roman" w:hAnsi="Times New Roman" w:cs="Arial"/>
      <w:bCs/>
      <w:i/>
      <w:sz w:val="24"/>
      <w:szCs w:val="26"/>
      <w:lang w:eastAsia="ru-RU"/>
    </w:rPr>
  </w:style>
  <w:style w:type="character" w:customStyle="1" w:styleId="40">
    <w:name w:val="Заголовок 4 Знак"/>
    <w:aliases w:val="Заголовок4 Знак"/>
    <w:basedOn w:val="a2"/>
    <w:link w:val="4"/>
    <w:rsid w:val="00B20883"/>
    <w:rPr>
      <w:rFonts w:ascii="Times New Roman" w:eastAsia="Times New Roman" w:hAnsi="Times New Roman" w:cs="Times New Roman"/>
      <w:bCs/>
      <w:sz w:val="28"/>
      <w:szCs w:val="28"/>
      <w:u w:val="single"/>
      <w:lang w:eastAsia="ru-RU"/>
    </w:rPr>
  </w:style>
  <w:style w:type="character" w:customStyle="1" w:styleId="50">
    <w:name w:val="Заголовок 5 Знак"/>
    <w:basedOn w:val="a2"/>
    <w:link w:val="5"/>
    <w:uiPriority w:val="9"/>
    <w:rsid w:val="00B20883"/>
    <w:rPr>
      <w:rFonts w:ascii="Calibri" w:eastAsia="Times New Roman" w:hAnsi="Calibri" w:cs="Times New Roman"/>
      <w:b/>
      <w:bCs/>
      <w:i/>
      <w:iCs/>
      <w:sz w:val="26"/>
      <w:szCs w:val="26"/>
    </w:rPr>
  </w:style>
  <w:style w:type="character" w:customStyle="1" w:styleId="70">
    <w:name w:val="Заголовок 7 Знак"/>
    <w:basedOn w:val="a2"/>
    <w:link w:val="7"/>
    <w:uiPriority w:val="9"/>
    <w:rsid w:val="00B20883"/>
    <w:rPr>
      <w:rFonts w:ascii="Calibri" w:eastAsia="Times New Roman" w:hAnsi="Calibri" w:cs="Times New Roman"/>
      <w:sz w:val="24"/>
      <w:szCs w:val="24"/>
    </w:rPr>
  </w:style>
  <w:style w:type="character" w:styleId="a6">
    <w:name w:val="Hyperlink"/>
    <w:basedOn w:val="a2"/>
    <w:uiPriority w:val="99"/>
    <w:unhideWhenUsed/>
    <w:rsid w:val="00B20883"/>
    <w:rPr>
      <w:color w:val="0000FF"/>
      <w:u w:val="single"/>
    </w:rPr>
  </w:style>
  <w:style w:type="paragraph" w:customStyle="1" w:styleId="a7">
    <w:name w:val="Егор"/>
    <w:basedOn w:val="1"/>
    <w:rsid w:val="00811C13"/>
    <w:pPr>
      <w:keepNext w:val="0"/>
      <w:keepLines w:val="0"/>
      <w:pageBreakBefore/>
      <w:spacing w:before="120" w:after="120"/>
      <w:outlineLvl w:val="9"/>
    </w:pPr>
    <w:rPr>
      <w:rFonts w:eastAsia="Times New Roman" w:cs="Times New Roman"/>
      <w:kern w:val="36"/>
      <w:sz w:val="32"/>
      <w:szCs w:val="32"/>
    </w:rPr>
  </w:style>
  <w:style w:type="paragraph" w:customStyle="1" w:styleId="z2">
    <w:name w:val="z2"/>
    <w:basedOn w:val="a0"/>
    <w:rsid w:val="00B20883"/>
    <w:pPr>
      <w:spacing w:before="150" w:after="30"/>
      <w:jc w:val="center"/>
    </w:pPr>
    <w:rPr>
      <w:b/>
      <w:bCs/>
      <w:sz w:val="18"/>
      <w:szCs w:val="18"/>
    </w:rPr>
  </w:style>
  <w:style w:type="paragraph" w:styleId="a8">
    <w:name w:val="No Spacing"/>
    <w:aliases w:val="с интервалом,Без интервала1,No Spacing1,No Spacing"/>
    <w:basedOn w:val="a0"/>
    <w:link w:val="a9"/>
    <w:uiPriority w:val="1"/>
    <w:qFormat/>
    <w:rsid w:val="00B20883"/>
    <w:rPr>
      <w:rFonts w:eastAsia="Calibri"/>
      <w:lang w:eastAsia="en-US"/>
    </w:rPr>
  </w:style>
  <w:style w:type="character" w:customStyle="1" w:styleId="a9">
    <w:name w:val="Без интервала Знак"/>
    <w:aliases w:val="с интервалом Знак,Без интервала1 Знак,No Spacing1 Знак,No Spacing Знак"/>
    <w:basedOn w:val="a2"/>
    <w:link w:val="a8"/>
    <w:uiPriority w:val="1"/>
    <w:rsid w:val="00B20883"/>
    <w:rPr>
      <w:rFonts w:ascii="Times New Roman" w:eastAsia="Calibri" w:hAnsi="Times New Roman" w:cs="Times New Roman"/>
    </w:rPr>
  </w:style>
  <w:style w:type="paragraph" w:styleId="aa">
    <w:name w:val="Balloon Text"/>
    <w:basedOn w:val="a0"/>
    <w:link w:val="ab"/>
    <w:uiPriority w:val="99"/>
    <w:unhideWhenUsed/>
    <w:rsid w:val="00B20883"/>
    <w:rPr>
      <w:rFonts w:ascii="Tahoma" w:hAnsi="Tahoma" w:cs="Tahoma"/>
      <w:sz w:val="16"/>
      <w:szCs w:val="16"/>
    </w:rPr>
  </w:style>
  <w:style w:type="character" w:customStyle="1" w:styleId="ab">
    <w:name w:val="Текст выноски Знак"/>
    <w:basedOn w:val="a2"/>
    <w:link w:val="aa"/>
    <w:uiPriority w:val="99"/>
    <w:rsid w:val="00B20883"/>
    <w:rPr>
      <w:rFonts w:ascii="Tahoma" w:eastAsiaTheme="minorEastAsia" w:hAnsi="Tahoma" w:cs="Tahoma"/>
      <w:sz w:val="16"/>
      <w:szCs w:val="16"/>
      <w:lang w:eastAsia="ru-RU"/>
    </w:rPr>
  </w:style>
  <w:style w:type="paragraph" w:styleId="ac">
    <w:name w:val="Normal (Web)"/>
    <w:aliases w:val="Обычный (Web)1,Обычный (веб) Знак Знак,Обычный (Web) Знак Знак Знак"/>
    <w:basedOn w:val="a0"/>
    <w:link w:val="ad"/>
    <w:uiPriority w:val="99"/>
    <w:unhideWhenUsed/>
    <w:rsid w:val="00B20883"/>
  </w:style>
  <w:style w:type="character" w:customStyle="1" w:styleId="ad">
    <w:name w:val="Обычный (Интернет) Знак"/>
    <w:aliases w:val="Обычный (Web)1 Знак,Обычный (веб) Знак Знак Знак,Обычный (Web) Знак Знак Знак Знак"/>
    <w:link w:val="ac"/>
    <w:rsid w:val="00B20883"/>
    <w:rPr>
      <w:rFonts w:ascii="Times New Roman" w:eastAsia="Times New Roman" w:hAnsi="Times New Roman" w:cs="Times New Roman"/>
      <w:sz w:val="24"/>
      <w:szCs w:val="24"/>
      <w:lang w:eastAsia="ru-RU"/>
    </w:rPr>
  </w:style>
  <w:style w:type="table" w:styleId="ae">
    <w:name w:val="Table Grid"/>
    <w:aliases w:val="Table Grid Report"/>
    <w:basedOn w:val="a3"/>
    <w:rsid w:val="00B20883"/>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1">
    <w:name w:val="toc 1"/>
    <w:basedOn w:val="a0"/>
    <w:next w:val="a0"/>
    <w:autoRedefine/>
    <w:uiPriority w:val="39"/>
    <w:qFormat/>
    <w:rsid w:val="000A35C6"/>
    <w:pPr>
      <w:tabs>
        <w:tab w:val="right" w:leader="dot" w:pos="9344"/>
      </w:tabs>
      <w:jc w:val="left"/>
    </w:pPr>
    <w:rPr>
      <w:rFonts w:eastAsia="Calibri"/>
      <w:b/>
      <w:bCs/>
      <w:szCs w:val="32"/>
      <w:lang w:eastAsia="en-US"/>
    </w:rPr>
  </w:style>
  <w:style w:type="paragraph" w:styleId="af">
    <w:name w:val="TOC Heading"/>
    <w:basedOn w:val="1"/>
    <w:next w:val="a0"/>
    <w:uiPriority w:val="39"/>
    <w:qFormat/>
    <w:rsid w:val="00B20883"/>
    <w:pPr>
      <w:outlineLvl w:val="9"/>
    </w:pPr>
    <w:rPr>
      <w:rFonts w:ascii="Cambria" w:eastAsia="Times New Roman" w:hAnsi="Cambria" w:cs="Times New Roman"/>
      <w:color w:val="365F91"/>
      <w:lang w:eastAsia="en-US"/>
    </w:rPr>
  </w:style>
  <w:style w:type="paragraph" w:styleId="22">
    <w:name w:val="toc 2"/>
    <w:basedOn w:val="a0"/>
    <w:next w:val="a0"/>
    <w:autoRedefine/>
    <w:uiPriority w:val="39"/>
    <w:unhideWhenUsed/>
    <w:qFormat/>
    <w:rsid w:val="00135A39"/>
    <w:pPr>
      <w:tabs>
        <w:tab w:val="right" w:leader="dot" w:pos="9344"/>
      </w:tabs>
      <w:spacing w:before="60" w:after="60"/>
      <w:ind w:left="442"/>
    </w:pPr>
    <w:rPr>
      <w:rFonts w:eastAsia="Calibri"/>
      <w:iCs/>
      <w:szCs w:val="20"/>
      <w:lang w:eastAsia="en-US"/>
    </w:rPr>
  </w:style>
  <w:style w:type="paragraph" w:styleId="32">
    <w:name w:val="toc 3"/>
    <w:basedOn w:val="a0"/>
    <w:next w:val="a0"/>
    <w:autoRedefine/>
    <w:uiPriority w:val="39"/>
    <w:unhideWhenUsed/>
    <w:qFormat/>
    <w:rsid w:val="00A10898"/>
    <w:pPr>
      <w:tabs>
        <w:tab w:val="right" w:leader="dot" w:pos="9344"/>
      </w:tabs>
      <w:spacing w:before="60" w:after="60"/>
      <w:ind w:left="663"/>
    </w:pPr>
    <w:rPr>
      <w:rFonts w:eastAsia="Calibri"/>
      <w:noProof/>
      <w:szCs w:val="20"/>
      <w:lang w:eastAsia="en-US"/>
    </w:rPr>
  </w:style>
  <w:style w:type="paragraph" w:customStyle="1" w:styleId="12">
    <w:name w:val="Обычный1"/>
    <w:link w:val="Normal"/>
    <w:rsid w:val="00B20883"/>
    <w:pPr>
      <w:widowControl w:val="0"/>
      <w:spacing w:after="0"/>
    </w:pPr>
    <w:rPr>
      <w:rFonts w:ascii="Times New Roman" w:eastAsia="Times New Roman" w:hAnsi="Times New Roman" w:cs="Times New Roman"/>
      <w:snapToGrid w:val="0"/>
      <w:sz w:val="28"/>
      <w:szCs w:val="20"/>
      <w:lang w:val="en-GB" w:eastAsia="ru-RU"/>
    </w:rPr>
  </w:style>
  <w:style w:type="paragraph" w:styleId="af0">
    <w:name w:val="Body Text First Indent"/>
    <w:basedOn w:val="a0"/>
    <w:link w:val="af1"/>
    <w:semiHidden/>
    <w:unhideWhenUsed/>
    <w:rsid w:val="00734DB8"/>
    <w:pPr>
      <w:spacing w:after="200" w:line="276" w:lineRule="auto"/>
      <w:ind w:firstLine="360"/>
      <w:jc w:val="left"/>
    </w:pPr>
  </w:style>
  <w:style w:type="character" w:customStyle="1" w:styleId="af1">
    <w:name w:val="Красная строка Знак"/>
    <w:basedOn w:val="a2"/>
    <w:link w:val="af0"/>
    <w:semiHidden/>
    <w:rsid w:val="00734DB8"/>
    <w:rPr>
      <w:rFonts w:eastAsiaTheme="minorEastAsia"/>
      <w:lang w:eastAsia="ru-RU"/>
    </w:rPr>
  </w:style>
  <w:style w:type="paragraph" w:customStyle="1" w:styleId="0">
    <w:name w:val="КК0"/>
    <w:basedOn w:val="a0"/>
    <w:link w:val="00"/>
    <w:qFormat/>
    <w:rsid w:val="00B20883"/>
    <w:pPr>
      <w:ind w:firstLine="709"/>
    </w:pPr>
    <w:rPr>
      <w:sz w:val="26"/>
      <w:szCs w:val="26"/>
    </w:rPr>
  </w:style>
  <w:style w:type="character" w:customStyle="1" w:styleId="00">
    <w:name w:val="КК0 Знак"/>
    <w:basedOn w:val="a2"/>
    <w:link w:val="0"/>
    <w:rsid w:val="00B20883"/>
    <w:rPr>
      <w:rFonts w:ascii="Times New Roman" w:eastAsia="Times New Roman" w:hAnsi="Times New Roman" w:cs="Times New Roman"/>
      <w:sz w:val="26"/>
      <w:szCs w:val="26"/>
      <w:lang w:eastAsia="ru-RU"/>
    </w:rPr>
  </w:style>
  <w:style w:type="character" w:customStyle="1" w:styleId="FontStyle31">
    <w:name w:val="Font Style31"/>
    <w:basedOn w:val="a2"/>
    <w:rsid w:val="00B20883"/>
    <w:rPr>
      <w:rFonts w:ascii="Times New Roman" w:hAnsi="Times New Roman" w:cs="Times New Roman"/>
      <w:sz w:val="16"/>
      <w:szCs w:val="16"/>
    </w:rPr>
  </w:style>
  <w:style w:type="paragraph" w:customStyle="1" w:styleId="33">
    <w:name w:val="Егор3"/>
    <w:basedOn w:val="a7"/>
    <w:qFormat/>
    <w:rsid w:val="00B20883"/>
    <w:pPr>
      <w:pageBreakBefore w:val="0"/>
      <w:spacing w:before="0" w:after="200" w:line="276" w:lineRule="auto"/>
      <w:ind w:firstLine="851"/>
    </w:pPr>
    <w:rPr>
      <w:rFonts w:eastAsia="Calibri"/>
      <w:b w:val="0"/>
      <w:bCs w:val="0"/>
      <w:i/>
      <w:kern w:val="0"/>
      <w:sz w:val="26"/>
      <w:szCs w:val="22"/>
      <w:lang w:eastAsia="en-US"/>
    </w:rPr>
  </w:style>
  <w:style w:type="paragraph" w:styleId="23">
    <w:name w:val="Body Text 2"/>
    <w:basedOn w:val="a0"/>
    <w:link w:val="24"/>
    <w:rsid w:val="00B20883"/>
    <w:pPr>
      <w:spacing w:line="480" w:lineRule="auto"/>
    </w:pPr>
  </w:style>
  <w:style w:type="character" w:customStyle="1" w:styleId="24">
    <w:name w:val="Основной текст 2 Знак"/>
    <w:basedOn w:val="a2"/>
    <w:link w:val="23"/>
    <w:rsid w:val="00B20883"/>
    <w:rPr>
      <w:rFonts w:ascii="Times New Roman" w:eastAsia="Times New Roman" w:hAnsi="Times New Roman" w:cs="Times New Roman"/>
      <w:sz w:val="24"/>
      <w:szCs w:val="24"/>
      <w:lang w:eastAsia="ru-RU"/>
    </w:rPr>
  </w:style>
  <w:style w:type="paragraph" w:styleId="af2">
    <w:name w:val="Body Text Indent"/>
    <w:aliases w:val="Основной текст 1,Нумерованный список !!,Надин стиль, Знак4"/>
    <w:basedOn w:val="a0"/>
    <w:link w:val="af3"/>
    <w:rsid w:val="00B20883"/>
    <w:pPr>
      <w:ind w:left="283"/>
    </w:pPr>
  </w:style>
  <w:style w:type="character" w:customStyle="1" w:styleId="af3">
    <w:name w:val="Основной текст с отступом Знак"/>
    <w:aliases w:val="Основной текст 1 Знак,Нумерованный список !! Знак,Надин стиль Знак, Знак4 Знак"/>
    <w:basedOn w:val="a2"/>
    <w:link w:val="af2"/>
    <w:rsid w:val="00B20883"/>
    <w:rPr>
      <w:rFonts w:ascii="Times New Roman" w:eastAsia="Times New Roman" w:hAnsi="Times New Roman" w:cs="Times New Roman"/>
      <w:sz w:val="24"/>
      <w:szCs w:val="24"/>
      <w:lang w:eastAsia="ru-RU"/>
    </w:rPr>
  </w:style>
  <w:style w:type="paragraph" w:styleId="25">
    <w:name w:val="Body Text Indent 2"/>
    <w:aliases w:val=" Знак6"/>
    <w:basedOn w:val="a0"/>
    <w:link w:val="26"/>
    <w:rsid w:val="00B20883"/>
    <w:pPr>
      <w:spacing w:line="480" w:lineRule="auto"/>
      <w:ind w:left="283"/>
    </w:pPr>
  </w:style>
  <w:style w:type="character" w:customStyle="1" w:styleId="26">
    <w:name w:val="Основной текст с отступом 2 Знак"/>
    <w:aliases w:val=" Знак6 Знак"/>
    <w:basedOn w:val="a2"/>
    <w:link w:val="25"/>
    <w:rsid w:val="00B20883"/>
    <w:rPr>
      <w:rFonts w:ascii="Times New Roman" w:eastAsia="Times New Roman" w:hAnsi="Times New Roman" w:cs="Times New Roman"/>
      <w:sz w:val="24"/>
      <w:szCs w:val="24"/>
      <w:lang w:eastAsia="ru-RU"/>
    </w:rPr>
  </w:style>
  <w:style w:type="paragraph" w:styleId="34">
    <w:name w:val="Body Text 3"/>
    <w:basedOn w:val="a0"/>
    <w:link w:val="35"/>
    <w:rsid w:val="00B20883"/>
    <w:rPr>
      <w:sz w:val="16"/>
      <w:szCs w:val="16"/>
    </w:rPr>
  </w:style>
  <w:style w:type="character" w:customStyle="1" w:styleId="35">
    <w:name w:val="Основной текст 3 Знак"/>
    <w:basedOn w:val="a2"/>
    <w:link w:val="34"/>
    <w:rsid w:val="00B20883"/>
    <w:rPr>
      <w:rFonts w:ascii="Times New Roman" w:eastAsia="Times New Roman" w:hAnsi="Times New Roman" w:cs="Times New Roman"/>
      <w:sz w:val="16"/>
      <w:szCs w:val="16"/>
      <w:lang w:eastAsia="ru-RU"/>
    </w:rPr>
  </w:style>
  <w:style w:type="paragraph" w:styleId="af4">
    <w:name w:val="Plain Text"/>
    <w:aliases w:val="Текст1,TEXT"/>
    <w:basedOn w:val="a0"/>
    <w:link w:val="af5"/>
    <w:rsid w:val="00B20883"/>
    <w:rPr>
      <w:rFonts w:ascii="Courier New" w:hAnsi="Courier New"/>
      <w:sz w:val="20"/>
      <w:szCs w:val="20"/>
    </w:rPr>
  </w:style>
  <w:style w:type="character" w:customStyle="1" w:styleId="af5">
    <w:name w:val="Текст Знак"/>
    <w:aliases w:val="Текст1 Знак,TEXT Знак"/>
    <w:basedOn w:val="a2"/>
    <w:link w:val="af4"/>
    <w:rsid w:val="00B20883"/>
    <w:rPr>
      <w:rFonts w:ascii="Courier New" w:eastAsia="Times New Roman" w:hAnsi="Courier New" w:cs="Times New Roman"/>
      <w:sz w:val="20"/>
      <w:szCs w:val="20"/>
      <w:lang w:eastAsia="ru-RU"/>
    </w:rPr>
  </w:style>
  <w:style w:type="character" w:customStyle="1" w:styleId="FontStyle15">
    <w:name w:val="Font Style15"/>
    <w:basedOn w:val="a2"/>
    <w:rsid w:val="00B20883"/>
    <w:rPr>
      <w:rFonts w:ascii="Times New Roman" w:hAnsi="Times New Roman" w:cs="Times New Roman" w:hint="default"/>
      <w:sz w:val="26"/>
      <w:szCs w:val="26"/>
    </w:rPr>
  </w:style>
  <w:style w:type="paragraph" w:styleId="af6">
    <w:name w:val="header"/>
    <w:aliases w:val="ВерхКолонтитул"/>
    <w:basedOn w:val="a0"/>
    <w:link w:val="af7"/>
    <w:unhideWhenUsed/>
    <w:rsid w:val="00B20883"/>
    <w:pPr>
      <w:tabs>
        <w:tab w:val="center" w:pos="4677"/>
        <w:tab w:val="right" w:pos="9355"/>
      </w:tabs>
    </w:pPr>
  </w:style>
  <w:style w:type="character" w:customStyle="1" w:styleId="af7">
    <w:name w:val="Верхний колонтитул Знак"/>
    <w:aliases w:val="ВерхКолонтитул Знак"/>
    <w:basedOn w:val="a2"/>
    <w:link w:val="af6"/>
    <w:rsid w:val="00B20883"/>
    <w:rPr>
      <w:rFonts w:eastAsiaTheme="minorEastAsia"/>
      <w:lang w:eastAsia="ru-RU"/>
    </w:rPr>
  </w:style>
  <w:style w:type="paragraph" w:styleId="af8">
    <w:name w:val="footer"/>
    <w:basedOn w:val="a0"/>
    <w:link w:val="af9"/>
    <w:uiPriority w:val="99"/>
    <w:unhideWhenUsed/>
    <w:rsid w:val="00B20883"/>
    <w:pPr>
      <w:tabs>
        <w:tab w:val="center" w:pos="4677"/>
        <w:tab w:val="right" w:pos="9355"/>
      </w:tabs>
    </w:pPr>
    <w:rPr>
      <w:sz w:val="20"/>
    </w:rPr>
  </w:style>
  <w:style w:type="character" w:customStyle="1" w:styleId="af9">
    <w:name w:val="Нижний колонтитул Знак"/>
    <w:basedOn w:val="a2"/>
    <w:link w:val="af8"/>
    <w:uiPriority w:val="99"/>
    <w:rsid w:val="00B20883"/>
    <w:rPr>
      <w:rFonts w:ascii="Times New Roman" w:eastAsiaTheme="minorEastAsia" w:hAnsi="Times New Roman"/>
      <w:sz w:val="20"/>
      <w:lang w:eastAsia="ru-RU"/>
    </w:rPr>
  </w:style>
  <w:style w:type="paragraph" w:customStyle="1" w:styleId="27">
    <w:name w:val="Знак Знак Знак2 Знак Знак Знак Знак Знак Знак Знак"/>
    <w:basedOn w:val="a0"/>
    <w:rsid w:val="00B20883"/>
    <w:rPr>
      <w:rFonts w:ascii="Verdana" w:hAnsi="Verdana" w:cs="Verdana"/>
      <w:sz w:val="20"/>
      <w:szCs w:val="20"/>
      <w:lang w:val="en-US" w:eastAsia="en-US"/>
    </w:rPr>
  </w:style>
  <w:style w:type="paragraph" w:styleId="afa">
    <w:name w:val="caption"/>
    <w:aliases w:val="табл"/>
    <w:basedOn w:val="a0"/>
    <w:next w:val="a0"/>
    <w:qFormat/>
    <w:rsid w:val="00B20883"/>
    <w:pPr>
      <w:ind w:left="709"/>
      <w:jc w:val="center"/>
    </w:pPr>
    <w:rPr>
      <w:rFonts w:ascii="Calibri" w:eastAsia="Calibri" w:hAnsi="Calibri"/>
      <w:b/>
      <w:bCs/>
      <w:sz w:val="20"/>
      <w:szCs w:val="20"/>
      <w:lang w:eastAsia="en-US"/>
    </w:rPr>
  </w:style>
  <w:style w:type="paragraph" w:styleId="36">
    <w:name w:val="Body Text Indent 3"/>
    <w:basedOn w:val="a0"/>
    <w:link w:val="37"/>
    <w:unhideWhenUsed/>
    <w:rsid w:val="00B20883"/>
    <w:pPr>
      <w:ind w:left="283"/>
    </w:pPr>
    <w:rPr>
      <w:rFonts w:ascii="Calibri" w:eastAsia="Calibri" w:hAnsi="Calibri"/>
      <w:sz w:val="16"/>
      <w:szCs w:val="16"/>
      <w:lang w:eastAsia="en-US"/>
    </w:rPr>
  </w:style>
  <w:style w:type="character" w:customStyle="1" w:styleId="37">
    <w:name w:val="Основной текст с отступом 3 Знак"/>
    <w:basedOn w:val="a2"/>
    <w:link w:val="36"/>
    <w:rsid w:val="00B20883"/>
    <w:rPr>
      <w:rFonts w:ascii="Calibri" w:eastAsia="Calibri" w:hAnsi="Calibri" w:cs="Times New Roman"/>
      <w:sz w:val="16"/>
      <w:szCs w:val="16"/>
    </w:rPr>
  </w:style>
  <w:style w:type="character" w:customStyle="1" w:styleId="afb">
    <w:name w:val="Схема документа Знак"/>
    <w:link w:val="afc"/>
    <w:rsid w:val="00B20883"/>
    <w:rPr>
      <w:rFonts w:ascii="Tahoma" w:eastAsia="Calibri" w:hAnsi="Tahoma" w:cs="Tahoma"/>
      <w:sz w:val="20"/>
      <w:szCs w:val="20"/>
      <w:shd w:val="clear" w:color="auto" w:fill="000080"/>
    </w:rPr>
  </w:style>
  <w:style w:type="paragraph" w:styleId="afc">
    <w:name w:val="Document Map"/>
    <w:basedOn w:val="a0"/>
    <w:link w:val="afb"/>
    <w:rsid w:val="00B20883"/>
    <w:pPr>
      <w:shd w:val="clear" w:color="auto" w:fill="000080"/>
    </w:pPr>
    <w:rPr>
      <w:rFonts w:ascii="Tahoma" w:eastAsia="Calibri" w:hAnsi="Tahoma" w:cs="Tahoma"/>
      <w:sz w:val="20"/>
      <w:szCs w:val="20"/>
      <w:lang w:eastAsia="en-US"/>
    </w:rPr>
  </w:style>
  <w:style w:type="character" w:customStyle="1" w:styleId="13">
    <w:name w:val="Схема документа Знак1"/>
    <w:basedOn w:val="a2"/>
    <w:uiPriority w:val="99"/>
    <w:semiHidden/>
    <w:rsid w:val="00B20883"/>
    <w:rPr>
      <w:rFonts w:ascii="Tahoma" w:eastAsiaTheme="minorEastAsia" w:hAnsi="Tahoma" w:cs="Tahoma"/>
      <w:sz w:val="16"/>
      <w:szCs w:val="16"/>
      <w:lang w:eastAsia="ru-RU"/>
    </w:rPr>
  </w:style>
  <w:style w:type="paragraph" w:customStyle="1" w:styleId="afd">
    <w:name w:val="заголовок таблицы"/>
    <w:basedOn w:val="a0"/>
    <w:link w:val="afe"/>
    <w:rsid w:val="00B20883"/>
    <w:pPr>
      <w:spacing w:line="312" w:lineRule="auto"/>
      <w:jc w:val="center"/>
    </w:pPr>
    <w:rPr>
      <w:b/>
      <w:sz w:val="26"/>
    </w:rPr>
  </w:style>
  <w:style w:type="character" w:customStyle="1" w:styleId="afe">
    <w:name w:val="заголовок таблицы Знак"/>
    <w:link w:val="afd"/>
    <w:rsid w:val="00B20883"/>
    <w:rPr>
      <w:rFonts w:ascii="Times New Roman" w:eastAsia="Times New Roman" w:hAnsi="Times New Roman" w:cs="Times New Roman"/>
      <w:b/>
      <w:sz w:val="26"/>
      <w:szCs w:val="24"/>
      <w:lang w:eastAsia="ru-RU"/>
    </w:rPr>
  </w:style>
  <w:style w:type="paragraph" w:customStyle="1" w:styleId="aff">
    <w:name w:val="Основной"/>
    <w:basedOn w:val="a0"/>
    <w:link w:val="aff0"/>
    <w:rsid w:val="00B20883"/>
    <w:pPr>
      <w:spacing w:line="312" w:lineRule="auto"/>
      <w:ind w:firstLine="720"/>
    </w:pPr>
    <w:rPr>
      <w:sz w:val="28"/>
    </w:rPr>
  </w:style>
  <w:style w:type="character" w:customStyle="1" w:styleId="aff0">
    <w:name w:val="Основной Знак"/>
    <w:link w:val="aff"/>
    <w:rsid w:val="00B20883"/>
    <w:rPr>
      <w:rFonts w:ascii="Times New Roman" w:eastAsia="Times New Roman" w:hAnsi="Times New Roman" w:cs="Times New Roman"/>
      <w:sz w:val="28"/>
      <w:szCs w:val="24"/>
      <w:lang w:eastAsia="ru-RU"/>
    </w:rPr>
  </w:style>
  <w:style w:type="paragraph" w:styleId="aff1">
    <w:name w:val="Subtitle"/>
    <w:basedOn w:val="a0"/>
    <w:next w:val="a0"/>
    <w:link w:val="aff2"/>
    <w:qFormat/>
    <w:rsid w:val="00B20883"/>
    <w:pPr>
      <w:spacing w:after="60"/>
      <w:jc w:val="center"/>
      <w:outlineLvl w:val="1"/>
    </w:pPr>
    <w:rPr>
      <w:rFonts w:ascii="Cambria" w:hAnsi="Cambria"/>
      <w:lang w:eastAsia="en-US"/>
    </w:rPr>
  </w:style>
  <w:style w:type="character" w:customStyle="1" w:styleId="aff2">
    <w:name w:val="Подзаголовок Знак"/>
    <w:basedOn w:val="a2"/>
    <w:link w:val="aff1"/>
    <w:rsid w:val="00B20883"/>
    <w:rPr>
      <w:rFonts w:ascii="Cambria" w:eastAsia="Times New Roman" w:hAnsi="Cambria" w:cs="Times New Roman"/>
      <w:sz w:val="24"/>
      <w:szCs w:val="24"/>
    </w:rPr>
  </w:style>
  <w:style w:type="paragraph" w:styleId="28">
    <w:name w:val="Quote"/>
    <w:basedOn w:val="a0"/>
    <w:next w:val="a0"/>
    <w:link w:val="29"/>
    <w:uiPriority w:val="29"/>
    <w:qFormat/>
    <w:rsid w:val="00B20883"/>
    <w:rPr>
      <w:rFonts w:ascii="Calibri" w:eastAsia="Calibri" w:hAnsi="Calibri"/>
      <w:i/>
      <w:iCs/>
      <w:color w:val="000000"/>
      <w:lang w:eastAsia="en-US"/>
    </w:rPr>
  </w:style>
  <w:style w:type="character" w:customStyle="1" w:styleId="29">
    <w:name w:val="Цитата 2 Знак"/>
    <w:basedOn w:val="a2"/>
    <w:link w:val="28"/>
    <w:uiPriority w:val="29"/>
    <w:rsid w:val="00B20883"/>
    <w:rPr>
      <w:rFonts w:ascii="Calibri" w:eastAsia="Calibri" w:hAnsi="Calibri" w:cs="Times New Roman"/>
      <w:i/>
      <w:iCs/>
      <w:color w:val="000000"/>
    </w:rPr>
  </w:style>
  <w:style w:type="paragraph" w:customStyle="1" w:styleId="aff3">
    <w:name w:val="ПодзаголовокКАТЯ"/>
    <w:basedOn w:val="aff1"/>
    <w:qFormat/>
    <w:rsid w:val="00B20883"/>
    <w:rPr>
      <w:rFonts w:ascii="Times New Roman" w:hAnsi="Times New Roman"/>
      <w:i/>
      <w:sz w:val="26"/>
      <w:szCs w:val="26"/>
    </w:rPr>
  </w:style>
  <w:style w:type="paragraph" w:styleId="41">
    <w:name w:val="toc 4"/>
    <w:basedOn w:val="a0"/>
    <w:next w:val="a0"/>
    <w:autoRedefine/>
    <w:unhideWhenUsed/>
    <w:rsid w:val="00B20883"/>
    <w:pPr>
      <w:ind w:left="660"/>
    </w:pPr>
    <w:rPr>
      <w:rFonts w:ascii="Calibri" w:eastAsia="Calibri" w:hAnsi="Calibri"/>
      <w:sz w:val="20"/>
      <w:szCs w:val="20"/>
      <w:lang w:eastAsia="en-US"/>
    </w:rPr>
  </w:style>
  <w:style w:type="paragraph" w:styleId="51">
    <w:name w:val="toc 5"/>
    <w:basedOn w:val="a0"/>
    <w:next w:val="a0"/>
    <w:autoRedefine/>
    <w:unhideWhenUsed/>
    <w:rsid w:val="00B20883"/>
    <w:pPr>
      <w:ind w:left="880"/>
    </w:pPr>
    <w:rPr>
      <w:rFonts w:ascii="Calibri" w:eastAsia="Calibri" w:hAnsi="Calibri"/>
      <w:sz w:val="20"/>
      <w:szCs w:val="20"/>
      <w:lang w:eastAsia="en-US"/>
    </w:rPr>
  </w:style>
  <w:style w:type="paragraph" w:styleId="61">
    <w:name w:val="toc 6"/>
    <w:basedOn w:val="a0"/>
    <w:next w:val="a0"/>
    <w:autoRedefine/>
    <w:unhideWhenUsed/>
    <w:rsid w:val="00B20883"/>
    <w:pPr>
      <w:ind w:left="1100"/>
    </w:pPr>
    <w:rPr>
      <w:rFonts w:ascii="Calibri" w:eastAsia="Calibri" w:hAnsi="Calibri"/>
      <w:sz w:val="20"/>
      <w:szCs w:val="20"/>
      <w:lang w:eastAsia="en-US"/>
    </w:rPr>
  </w:style>
  <w:style w:type="paragraph" w:styleId="71">
    <w:name w:val="toc 7"/>
    <w:basedOn w:val="a0"/>
    <w:next w:val="a0"/>
    <w:autoRedefine/>
    <w:unhideWhenUsed/>
    <w:rsid w:val="00B20883"/>
    <w:pPr>
      <w:ind w:left="1320"/>
    </w:pPr>
    <w:rPr>
      <w:rFonts w:ascii="Calibri" w:eastAsia="Calibri" w:hAnsi="Calibri"/>
      <w:sz w:val="20"/>
      <w:szCs w:val="20"/>
      <w:lang w:eastAsia="en-US"/>
    </w:rPr>
  </w:style>
  <w:style w:type="paragraph" w:styleId="81">
    <w:name w:val="toc 8"/>
    <w:basedOn w:val="a0"/>
    <w:next w:val="a0"/>
    <w:autoRedefine/>
    <w:unhideWhenUsed/>
    <w:rsid w:val="00B20883"/>
    <w:pPr>
      <w:ind w:left="1540"/>
    </w:pPr>
    <w:rPr>
      <w:rFonts w:ascii="Calibri" w:eastAsia="Calibri" w:hAnsi="Calibri"/>
      <w:sz w:val="20"/>
      <w:szCs w:val="20"/>
      <w:lang w:eastAsia="en-US"/>
    </w:rPr>
  </w:style>
  <w:style w:type="paragraph" w:styleId="91">
    <w:name w:val="toc 9"/>
    <w:basedOn w:val="a0"/>
    <w:next w:val="a0"/>
    <w:autoRedefine/>
    <w:unhideWhenUsed/>
    <w:rsid w:val="00B20883"/>
    <w:pPr>
      <w:ind w:left="1760"/>
    </w:pPr>
    <w:rPr>
      <w:rFonts w:ascii="Calibri" w:eastAsia="Calibri" w:hAnsi="Calibri"/>
      <w:sz w:val="20"/>
      <w:szCs w:val="20"/>
      <w:lang w:eastAsia="en-US"/>
    </w:rPr>
  </w:style>
  <w:style w:type="character" w:styleId="aff4">
    <w:name w:val="page number"/>
    <w:basedOn w:val="a2"/>
    <w:rsid w:val="00B20883"/>
  </w:style>
  <w:style w:type="character" w:customStyle="1" w:styleId="aff5">
    <w:name w:val="Текст концевой сноски Знак"/>
    <w:link w:val="aff6"/>
    <w:uiPriority w:val="99"/>
    <w:semiHidden/>
    <w:rsid w:val="00B20883"/>
    <w:rPr>
      <w:rFonts w:ascii="Calibri" w:eastAsia="Calibri" w:hAnsi="Calibri" w:cs="Times New Roman"/>
      <w:sz w:val="20"/>
      <w:szCs w:val="20"/>
    </w:rPr>
  </w:style>
  <w:style w:type="paragraph" w:styleId="aff6">
    <w:name w:val="endnote text"/>
    <w:basedOn w:val="a0"/>
    <w:link w:val="aff5"/>
    <w:uiPriority w:val="99"/>
    <w:semiHidden/>
    <w:unhideWhenUsed/>
    <w:rsid w:val="00B20883"/>
    <w:rPr>
      <w:rFonts w:ascii="Calibri" w:eastAsia="Calibri" w:hAnsi="Calibri"/>
      <w:sz w:val="20"/>
      <w:szCs w:val="20"/>
      <w:lang w:eastAsia="en-US"/>
    </w:rPr>
  </w:style>
  <w:style w:type="character" w:customStyle="1" w:styleId="14">
    <w:name w:val="Текст концевой сноски Знак1"/>
    <w:basedOn w:val="a2"/>
    <w:uiPriority w:val="99"/>
    <w:semiHidden/>
    <w:rsid w:val="00B20883"/>
    <w:rPr>
      <w:rFonts w:eastAsiaTheme="minorEastAsia"/>
      <w:sz w:val="20"/>
      <w:szCs w:val="20"/>
      <w:lang w:eastAsia="ru-RU"/>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ff8"/>
    <w:unhideWhenUsed/>
    <w:rsid w:val="00B20883"/>
    <w:rPr>
      <w:rFonts w:ascii="Calibri" w:eastAsia="Calibri" w:hAnsi="Calibri"/>
      <w:sz w:val="20"/>
      <w:szCs w:val="20"/>
      <w:lang w:eastAsia="en-US"/>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2"/>
    <w:link w:val="aff7"/>
    <w:rsid w:val="00B20883"/>
    <w:rPr>
      <w:rFonts w:ascii="Calibri" w:eastAsia="Calibri" w:hAnsi="Calibri" w:cs="Times New Roman"/>
      <w:sz w:val="20"/>
      <w:szCs w:val="20"/>
    </w:rPr>
  </w:style>
  <w:style w:type="paragraph" w:customStyle="1" w:styleId="aff9">
    <w:name w:val="Новый абзац"/>
    <w:basedOn w:val="a0"/>
    <w:link w:val="2a"/>
    <w:rsid w:val="00B20883"/>
    <w:pPr>
      <w:ind w:firstLine="567"/>
    </w:pPr>
    <w:rPr>
      <w:rFonts w:ascii="Arial" w:hAnsi="Arial"/>
      <w:szCs w:val="20"/>
    </w:rPr>
  </w:style>
  <w:style w:type="character" w:customStyle="1" w:styleId="2a">
    <w:name w:val="Новый абзац Знак2"/>
    <w:link w:val="aff9"/>
    <w:rsid w:val="00B20883"/>
    <w:rPr>
      <w:rFonts w:ascii="Arial" w:eastAsia="Times New Roman" w:hAnsi="Arial" w:cs="Times New Roman"/>
      <w:sz w:val="24"/>
      <w:szCs w:val="20"/>
      <w:lang w:eastAsia="ru-RU"/>
    </w:rPr>
  </w:style>
  <w:style w:type="paragraph" w:customStyle="1" w:styleId="15">
    <w:name w:val="Подзаголовок1катя"/>
    <w:basedOn w:val="aff1"/>
    <w:qFormat/>
    <w:rsid w:val="00B20883"/>
    <w:pPr>
      <w:spacing w:after="120"/>
      <w:ind w:firstLine="709"/>
    </w:pPr>
    <w:rPr>
      <w:rFonts w:ascii="Times New Roman" w:hAnsi="Times New Roman"/>
      <w:sz w:val="26"/>
      <w:szCs w:val="26"/>
      <w:u w:val="single"/>
      <w:lang w:eastAsia="ru-RU"/>
    </w:rPr>
  </w:style>
  <w:style w:type="paragraph" w:customStyle="1" w:styleId="2b">
    <w:name w:val="Егор2"/>
    <w:basedOn w:val="30"/>
    <w:link w:val="2c"/>
    <w:qFormat/>
    <w:rsid w:val="00811C13"/>
    <w:pPr>
      <w:keepLines/>
      <w:spacing w:before="120" w:after="120"/>
      <w:ind w:left="1429" w:hanging="720"/>
      <w:outlineLvl w:val="9"/>
    </w:pPr>
    <w:rPr>
      <w:rFonts w:cs="Times New Roman"/>
      <w:lang w:eastAsia="en-US"/>
    </w:rPr>
  </w:style>
  <w:style w:type="character" w:customStyle="1" w:styleId="2c">
    <w:name w:val="Егор2 Знак"/>
    <w:link w:val="2b"/>
    <w:rsid w:val="00811C13"/>
    <w:rPr>
      <w:rFonts w:ascii="Times New Roman" w:eastAsia="Times New Roman" w:hAnsi="Times New Roman" w:cs="Times New Roman"/>
      <w:bCs/>
      <w:i/>
      <w:sz w:val="24"/>
      <w:szCs w:val="26"/>
    </w:rPr>
  </w:style>
  <w:style w:type="paragraph" w:styleId="affa">
    <w:name w:val="Title"/>
    <w:basedOn w:val="a0"/>
    <w:next w:val="a0"/>
    <w:link w:val="affb"/>
    <w:qFormat/>
    <w:rsid w:val="00B20883"/>
    <w:pPr>
      <w:spacing w:before="240" w:after="60"/>
      <w:jc w:val="center"/>
      <w:outlineLvl w:val="0"/>
    </w:pPr>
    <w:rPr>
      <w:rFonts w:ascii="Cambria" w:hAnsi="Cambria"/>
      <w:b/>
      <w:bCs/>
      <w:kern w:val="28"/>
      <w:sz w:val="32"/>
      <w:szCs w:val="32"/>
      <w:lang w:eastAsia="en-US"/>
    </w:rPr>
  </w:style>
  <w:style w:type="character" w:customStyle="1" w:styleId="affb">
    <w:name w:val="Заголовок Знак"/>
    <w:basedOn w:val="a2"/>
    <w:link w:val="affa"/>
    <w:rsid w:val="00B20883"/>
    <w:rPr>
      <w:rFonts w:ascii="Cambria" w:eastAsia="Times New Roman" w:hAnsi="Cambria" w:cs="Times New Roman"/>
      <w:b/>
      <w:bCs/>
      <w:kern w:val="28"/>
      <w:sz w:val="32"/>
      <w:szCs w:val="32"/>
    </w:rPr>
  </w:style>
  <w:style w:type="paragraph" w:customStyle="1" w:styleId="S">
    <w:name w:val="S_Маркированный"/>
    <w:basedOn w:val="affc"/>
    <w:link w:val="S0"/>
    <w:autoRedefine/>
    <w:rsid w:val="00B20883"/>
    <w:pPr>
      <w:contextualSpacing w:val="0"/>
    </w:pPr>
    <w:rPr>
      <w:rFonts w:eastAsia="Calibri"/>
      <w:color w:val="FF0000"/>
      <w:sz w:val="26"/>
      <w:szCs w:val="26"/>
    </w:rPr>
  </w:style>
  <w:style w:type="paragraph" w:styleId="affc">
    <w:name w:val="List Bullet"/>
    <w:basedOn w:val="a0"/>
    <w:unhideWhenUsed/>
    <w:rsid w:val="00B20883"/>
    <w:pPr>
      <w:ind w:left="1429" w:hanging="360"/>
      <w:contextualSpacing/>
    </w:pPr>
  </w:style>
  <w:style w:type="character" w:customStyle="1" w:styleId="S0">
    <w:name w:val="S_Маркированный Знак"/>
    <w:basedOn w:val="a2"/>
    <w:link w:val="S"/>
    <w:rsid w:val="00B20883"/>
    <w:rPr>
      <w:rFonts w:ascii="Times New Roman" w:eastAsia="Calibri" w:hAnsi="Times New Roman" w:cs="Times New Roman"/>
      <w:color w:val="FF0000"/>
      <w:sz w:val="26"/>
      <w:szCs w:val="26"/>
      <w:lang w:eastAsia="ru-RU"/>
    </w:rPr>
  </w:style>
  <w:style w:type="paragraph" w:customStyle="1" w:styleId="ConsNormal">
    <w:name w:val="ConsNormal"/>
    <w:rsid w:val="00B20883"/>
    <w:pPr>
      <w:widowControl w:val="0"/>
      <w:autoSpaceDE w:val="0"/>
      <w:autoSpaceDN w:val="0"/>
      <w:adjustRightInd w:val="0"/>
      <w:spacing w:after="0"/>
      <w:ind w:right="19772" w:firstLine="720"/>
    </w:pPr>
    <w:rPr>
      <w:rFonts w:ascii="Arial" w:eastAsia="Times New Roman" w:hAnsi="Arial" w:cs="Arial"/>
      <w:sz w:val="20"/>
      <w:szCs w:val="20"/>
      <w:lang w:eastAsia="ru-RU"/>
    </w:rPr>
  </w:style>
  <w:style w:type="paragraph" w:customStyle="1" w:styleId="16">
    <w:name w:val="Абзац списка1"/>
    <w:basedOn w:val="a0"/>
    <w:qFormat/>
    <w:rsid w:val="00B20883"/>
    <w:pPr>
      <w:spacing w:before="100" w:beforeAutospacing="1" w:after="100" w:afterAutospacing="1"/>
      <w:ind w:firstLine="709"/>
      <w:contextualSpacing/>
    </w:pPr>
    <w:rPr>
      <w:rFonts w:ascii="Arial Narrow" w:eastAsia="Calibri" w:hAnsi="Arial Narrow"/>
      <w:sz w:val="28"/>
      <w:lang w:eastAsia="en-US"/>
    </w:rPr>
  </w:style>
  <w:style w:type="paragraph" w:customStyle="1" w:styleId="Tabl">
    <w:name w:val="Tabl"/>
    <w:basedOn w:val="a0"/>
    <w:rsid w:val="00B20883"/>
    <w:pPr>
      <w:keepNext/>
      <w:jc w:val="right"/>
    </w:pPr>
    <w:rPr>
      <w:rFonts w:ascii="Trebuchet MS" w:hAnsi="Trebuchet MS"/>
      <w:i/>
    </w:rPr>
  </w:style>
  <w:style w:type="paragraph" w:customStyle="1" w:styleId="Tabn">
    <w:name w:val="Tab_n"/>
    <w:basedOn w:val="a0"/>
    <w:link w:val="Tabn2"/>
    <w:autoRedefine/>
    <w:rsid w:val="00734DB8"/>
    <w:pPr>
      <w:keepNext/>
      <w:jc w:val="center"/>
    </w:pPr>
    <w:rPr>
      <w:rFonts w:ascii="Trebuchet MS" w:hAnsi="Trebuchet MS"/>
      <w:i/>
      <w:w w:val="103"/>
      <w:lang w:eastAsia="en-US"/>
    </w:rPr>
  </w:style>
  <w:style w:type="character" w:customStyle="1" w:styleId="Tabn2">
    <w:name w:val="Tab_n Знак2"/>
    <w:link w:val="Tabn"/>
    <w:rsid w:val="00B20883"/>
    <w:rPr>
      <w:rFonts w:ascii="Trebuchet MS" w:eastAsia="Times New Roman" w:hAnsi="Trebuchet MS" w:cs="Times New Roman"/>
      <w:i/>
      <w:w w:val="103"/>
      <w:sz w:val="24"/>
      <w:szCs w:val="24"/>
    </w:rPr>
  </w:style>
  <w:style w:type="character" w:customStyle="1" w:styleId="FontStyle80">
    <w:name w:val="Font Style80"/>
    <w:rsid w:val="00B20883"/>
    <w:rPr>
      <w:rFonts w:ascii="Times New Roman" w:hAnsi="Times New Roman" w:cs="Times New Roman"/>
      <w:b/>
      <w:bCs/>
      <w:sz w:val="26"/>
      <w:szCs w:val="26"/>
    </w:rPr>
  </w:style>
  <w:style w:type="paragraph" w:customStyle="1" w:styleId="42">
    <w:name w:val="Егор4"/>
    <w:basedOn w:val="a0"/>
    <w:qFormat/>
    <w:rsid w:val="00B20883"/>
    <w:pPr>
      <w:ind w:firstLine="851"/>
      <w:jc w:val="center"/>
    </w:pPr>
    <w:rPr>
      <w:rFonts w:eastAsia="Calibri"/>
      <w:sz w:val="26"/>
      <w:u w:val="single"/>
      <w:lang w:eastAsia="en-US"/>
    </w:rPr>
  </w:style>
  <w:style w:type="paragraph" w:customStyle="1" w:styleId="f">
    <w:name w:val="f"/>
    <w:basedOn w:val="a0"/>
    <w:rsid w:val="00B20883"/>
    <w:pPr>
      <w:spacing w:before="100" w:beforeAutospacing="1" w:after="100" w:afterAutospacing="1"/>
    </w:pPr>
  </w:style>
  <w:style w:type="paragraph" w:customStyle="1" w:styleId="oblasttxt">
    <w:name w:val="oblasttxt"/>
    <w:basedOn w:val="a0"/>
    <w:rsid w:val="00B20883"/>
    <w:pPr>
      <w:spacing w:before="100" w:beforeAutospacing="1" w:after="100" w:afterAutospacing="1"/>
    </w:pPr>
  </w:style>
  <w:style w:type="paragraph" w:customStyle="1" w:styleId="Style4">
    <w:name w:val="Style4"/>
    <w:basedOn w:val="a0"/>
    <w:rsid w:val="00B20883"/>
    <w:pPr>
      <w:widowControl w:val="0"/>
      <w:autoSpaceDE w:val="0"/>
      <w:autoSpaceDN w:val="0"/>
      <w:adjustRightInd w:val="0"/>
      <w:spacing w:line="334" w:lineRule="exact"/>
      <w:ind w:firstLine="746"/>
    </w:pPr>
  </w:style>
  <w:style w:type="table" w:styleId="-3">
    <w:name w:val="Light List Accent 3"/>
    <w:basedOn w:val="a3"/>
    <w:uiPriority w:val="61"/>
    <w:rsid w:val="00B20883"/>
    <w:pPr>
      <w:spacing w:after="0"/>
    </w:pPr>
    <w:rPr>
      <w:rFonts w:eastAsiaTheme="minorEastAsia"/>
      <w:lang w:eastAsia="ru-R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
    <w:name w:val="Светлый список - Акцент 11"/>
    <w:basedOn w:val="a3"/>
    <w:uiPriority w:val="61"/>
    <w:rsid w:val="00B20883"/>
    <w:pPr>
      <w:spacing w:after="0"/>
    </w:pPr>
    <w:rPr>
      <w:rFonts w:eastAsiaTheme="minorEastAsia"/>
      <w:lang w:eastAsia="ru-R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cimalAligned">
    <w:name w:val="Decimal Aligned"/>
    <w:basedOn w:val="a0"/>
    <w:uiPriority w:val="40"/>
    <w:qFormat/>
    <w:rsid w:val="00B20883"/>
    <w:pPr>
      <w:tabs>
        <w:tab w:val="decimal" w:pos="360"/>
      </w:tabs>
    </w:pPr>
    <w:rPr>
      <w:rFonts w:eastAsiaTheme="minorHAnsi"/>
    </w:rPr>
  </w:style>
  <w:style w:type="character" w:styleId="affd">
    <w:name w:val="Subtle Emphasis"/>
    <w:basedOn w:val="a2"/>
    <w:uiPriority w:val="19"/>
    <w:qFormat/>
    <w:rsid w:val="00B20883"/>
    <w:rPr>
      <w:i/>
      <w:iCs/>
      <w:color w:val="000000" w:themeColor="text1"/>
    </w:rPr>
  </w:style>
  <w:style w:type="table" w:customStyle="1" w:styleId="-110">
    <w:name w:val="Светлая заливка - Акцент 11"/>
    <w:basedOn w:val="a3"/>
    <w:uiPriority w:val="60"/>
    <w:rsid w:val="00B20883"/>
    <w:pPr>
      <w:spacing w:after="0"/>
    </w:pPr>
    <w:rPr>
      <w:rFonts w:eastAsiaTheme="minorEastAsia"/>
      <w:color w:val="4F81BD" w:themeColor="accent1"/>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e">
    <w:name w:val="в таблице"/>
    <w:basedOn w:val="a0"/>
    <w:rsid w:val="00B20883"/>
    <w:pPr>
      <w:suppressAutoHyphens/>
    </w:pPr>
    <w:rPr>
      <w:rFonts w:cs="Calibri"/>
      <w:sz w:val="20"/>
      <w:lang w:eastAsia="ar-SA"/>
    </w:rPr>
  </w:style>
  <w:style w:type="paragraph" w:customStyle="1" w:styleId="2d">
    <w:name w:val="Текст2"/>
    <w:basedOn w:val="a0"/>
    <w:rsid w:val="00B20883"/>
    <w:rPr>
      <w:rFonts w:ascii="Courier New" w:hAnsi="Courier New"/>
      <w:sz w:val="20"/>
      <w:szCs w:val="20"/>
    </w:rPr>
  </w:style>
  <w:style w:type="paragraph" w:customStyle="1" w:styleId="S6">
    <w:name w:val="S_Таблица"/>
    <w:basedOn w:val="a0"/>
    <w:rsid w:val="00B20883"/>
    <w:pPr>
      <w:tabs>
        <w:tab w:val="num" w:pos="720"/>
      </w:tabs>
      <w:suppressAutoHyphens/>
      <w:spacing w:line="360" w:lineRule="auto"/>
      <w:jc w:val="right"/>
    </w:pPr>
    <w:rPr>
      <w:rFonts w:cs="Calibri"/>
      <w:lang w:eastAsia="ar-SA"/>
    </w:rPr>
  </w:style>
  <w:style w:type="character" w:customStyle="1" w:styleId="apple-converted-space">
    <w:name w:val="apple-converted-space"/>
    <w:basedOn w:val="a2"/>
    <w:rsid w:val="00B20883"/>
  </w:style>
  <w:style w:type="paragraph" w:customStyle="1" w:styleId="17">
    <w:name w:val="Маркированный список1"/>
    <w:basedOn w:val="a0"/>
    <w:rsid w:val="00B20883"/>
    <w:pPr>
      <w:widowControl w:val="0"/>
      <w:suppressAutoHyphens/>
      <w:autoSpaceDE w:val="0"/>
    </w:pPr>
    <w:rPr>
      <w:sz w:val="26"/>
      <w:szCs w:val="20"/>
      <w:lang w:eastAsia="ar-SA"/>
    </w:rPr>
  </w:style>
  <w:style w:type="paragraph" w:customStyle="1" w:styleId="Main">
    <w:name w:val="Main"/>
    <w:link w:val="Main0"/>
    <w:rsid w:val="00B20883"/>
    <w:pPr>
      <w:widowControl w:val="0"/>
      <w:spacing w:after="0" w:line="360" w:lineRule="auto"/>
      <w:ind w:firstLine="709"/>
    </w:pPr>
    <w:rPr>
      <w:rFonts w:ascii="Times New Roman" w:eastAsia="Times New Roman" w:hAnsi="Times New Roman" w:cs="Tahoma"/>
      <w:sz w:val="24"/>
      <w:szCs w:val="16"/>
      <w:lang w:eastAsia="ru-RU"/>
    </w:rPr>
  </w:style>
  <w:style w:type="character" w:customStyle="1" w:styleId="Main0">
    <w:name w:val="Main Знак"/>
    <w:basedOn w:val="a2"/>
    <w:link w:val="Main"/>
    <w:rsid w:val="00B20883"/>
    <w:rPr>
      <w:rFonts w:ascii="Times New Roman" w:eastAsia="Times New Roman" w:hAnsi="Times New Roman" w:cs="Tahoma"/>
      <w:sz w:val="24"/>
      <w:szCs w:val="16"/>
      <w:lang w:eastAsia="ru-RU"/>
    </w:rPr>
  </w:style>
  <w:style w:type="paragraph" w:customStyle="1" w:styleId="063">
    <w:name w:val="Стиль Первая строка:  063 см"/>
    <w:basedOn w:val="a0"/>
    <w:rsid w:val="00B20883"/>
    <w:pPr>
      <w:ind w:firstLine="360"/>
    </w:pPr>
    <w:rPr>
      <w:rFonts w:ascii="Arial" w:hAnsi="Arial"/>
      <w:szCs w:val="20"/>
    </w:rPr>
  </w:style>
  <w:style w:type="paragraph" w:customStyle="1" w:styleId="afff">
    <w:name w:val="Содержимое таблицы"/>
    <w:basedOn w:val="a0"/>
    <w:rsid w:val="00B20883"/>
    <w:pPr>
      <w:suppressLineNumbers/>
      <w:suppressAutoHyphens/>
    </w:pPr>
    <w:rPr>
      <w:rFonts w:ascii="Calibri" w:hAnsi="Calibri" w:cs="Calibri"/>
      <w:lang w:eastAsia="ar-SA"/>
    </w:rPr>
  </w:style>
  <w:style w:type="character" w:styleId="afff0">
    <w:name w:val="Emphasis"/>
    <w:aliases w:val="Базовый,базовый"/>
    <w:basedOn w:val="a2"/>
    <w:uiPriority w:val="20"/>
    <w:qFormat/>
    <w:rsid w:val="00B20883"/>
    <w:rPr>
      <w:i/>
      <w:iCs/>
    </w:rPr>
  </w:style>
  <w:style w:type="paragraph" w:customStyle="1" w:styleId="210">
    <w:name w:val="Основной текст с отступом 21"/>
    <w:basedOn w:val="a0"/>
    <w:rsid w:val="00B20883"/>
    <w:pPr>
      <w:suppressAutoHyphens/>
      <w:ind w:firstLine="720"/>
    </w:pPr>
    <w:rPr>
      <w:szCs w:val="20"/>
      <w:lang w:eastAsia="ar-SA"/>
    </w:rPr>
  </w:style>
  <w:style w:type="paragraph" w:customStyle="1" w:styleId="38">
    <w:name w:val="Обычный3"/>
    <w:rsid w:val="00B20883"/>
    <w:pPr>
      <w:snapToGrid w:val="0"/>
      <w:spacing w:after="0"/>
    </w:pPr>
    <w:rPr>
      <w:rFonts w:ascii="Times New Roman" w:eastAsia="Times New Roman" w:hAnsi="Times New Roman" w:cs="Times New Roman"/>
      <w:szCs w:val="20"/>
      <w:lang w:eastAsia="ru-RU"/>
    </w:rPr>
  </w:style>
  <w:style w:type="character" w:customStyle="1" w:styleId="blk">
    <w:name w:val="blk"/>
    <w:basedOn w:val="a2"/>
    <w:rsid w:val="001E155E"/>
  </w:style>
  <w:style w:type="paragraph" w:customStyle="1" w:styleId="font10">
    <w:name w:val="font10"/>
    <w:basedOn w:val="a0"/>
    <w:rsid w:val="002D4002"/>
    <w:pPr>
      <w:spacing w:before="100" w:beforeAutospacing="1" w:after="100" w:afterAutospacing="1"/>
      <w:jc w:val="left"/>
    </w:pPr>
  </w:style>
  <w:style w:type="paragraph" w:customStyle="1" w:styleId="ConsPlusNormal">
    <w:name w:val="ConsPlusNormal"/>
    <w:link w:val="ConsPlusNormal0"/>
    <w:rsid w:val="002D3449"/>
    <w:pPr>
      <w:widowControl w:val="0"/>
      <w:autoSpaceDE w:val="0"/>
      <w:autoSpaceDN w:val="0"/>
      <w:adjustRightInd w:val="0"/>
      <w:spacing w:before="0" w:after="0"/>
      <w:ind w:left="0"/>
      <w:jc w:val="left"/>
    </w:pPr>
    <w:rPr>
      <w:rFonts w:ascii="Arial" w:eastAsiaTheme="minorEastAsia" w:hAnsi="Arial" w:cs="Arial"/>
      <w:sz w:val="20"/>
      <w:szCs w:val="20"/>
      <w:lang w:eastAsia="ru-RU"/>
    </w:rPr>
  </w:style>
  <w:style w:type="paragraph" w:customStyle="1" w:styleId="imp">
    <w:name w:val="imp"/>
    <w:basedOn w:val="a0"/>
    <w:rsid w:val="00A763C7"/>
    <w:pPr>
      <w:spacing w:before="100" w:beforeAutospacing="1" w:after="100" w:afterAutospacing="1"/>
      <w:jc w:val="left"/>
    </w:pPr>
  </w:style>
  <w:style w:type="character" w:styleId="afff1">
    <w:name w:val="Strong"/>
    <w:basedOn w:val="a2"/>
    <w:uiPriority w:val="22"/>
    <w:qFormat/>
    <w:rsid w:val="00A763C7"/>
    <w:rPr>
      <w:b/>
      <w:bCs/>
    </w:rPr>
  </w:style>
  <w:style w:type="paragraph" w:styleId="afff2">
    <w:name w:val="List Paragraph"/>
    <w:aliases w:val="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List Paragraph,Варианты ответов"/>
    <w:basedOn w:val="a0"/>
    <w:link w:val="afff3"/>
    <w:uiPriority w:val="1"/>
    <w:qFormat/>
    <w:rsid w:val="00E0197A"/>
    <w:pPr>
      <w:ind w:left="720"/>
      <w:contextualSpacing/>
    </w:pPr>
  </w:style>
  <w:style w:type="paragraph" w:customStyle="1" w:styleId="u">
    <w:name w:val="u"/>
    <w:basedOn w:val="a0"/>
    <w:rsid w:val="00810C39"/>
    <w:pPr>
      <w:spacing w:before="100" w:beforeAutospacing="1" w:after="100" w:afterAutospacing="1"/>
      <w:jc w:val="left"/>
    </w:pPr>
  </w:style>
  <w:style w:type="paragraph" w:customStyle="1" w:styleId="text">
    <w:name w:val="text"/>
    <w:basedOn w:val="a0"/>
    <w:rsid w:val="002840A5"/>
    <w:pPr>
      <w:spacing w:before="100" w:beforeAutospacing="1" w:after="100" w:afterAutospacing="1"/>
      <w:jc w:val="left"/>
    </w:pPr>
  </w:style>
  <w:style w:type="paragraph" w:styleId="afff4">
    <w:name w:val="Body Text"/>
    <w:aliases w:val=" Знак1 Знак,Основной текст11,bt,Знак1 Знак,Основной текст Знак Знак Знак,Основной текст1"/>
    <w:basedOn w:val="a0"/>
    <w:link w:val="afff5"/>
    <w:uiPriority w:val="99"/>
    <w:unhideWhenUsed/>
    <w:rsid w:val="00D63146"/>
  </w:style>
  <w:style w:type="character" w:customStyle="1" w:styleId="afff5">
    <w:name w:val="Основной текст Знак"/>
    <w:aliases w:val=" Знак1 Знак Знак,Основной текст11 Знак,bt Знак,Знак1 Знак Знак,Основной текст Знак Знак Знак Знак,Основной текст1 Знак"/>
    <w:basedOn w:val="a2"/>
    <w:link w:val="afff4"/>
    <w:uiPriority w:val="99"/>
    <w:rsid w:val="00D63146"/>
    <w:rPr>
      <w:rFonts w:eastAsiaTheme="minorEastAsia"/>
      <w:lang w:eastAsia="ru-RU"/>
    </w:rPr>
  </w:style>
  <w:style w:type="character" w:customStyle="1" w:styleId="WW8Num1z1">
    <w:name w:val="WW8Num1z1"/>
    <w:rsid w:val="00F85D3E"/>
    <w:rPr>
      <w:rFonts w:ascii="Courier New" w:hAnsi="Courier New" w:cs="Courier New"/>
    </w:rPr>
  </w:style>
  <w:style w:type="paragraph" w:customStyle="1" w:styleId="S7">
    <w:name w:val="S_Обычный"/>
    <w:basedOn w:val="a0"/>
    <w:link w:val="S8"/>
    <w:uiPriority w:val="99"/>
    <w:rsid w:val="001D010C"/>
    <w:pPr>
      <w:suppressAutoHyphens/>
      <w:spacing w:line="360" w:lineRule="auto"/>
      <w:ind w:firstLine="709"/>
    </w:pPr>
    <w:rPr>
      <w:lang w:eastAsia="ar-SA"/>
    </w:rPr>
  </w:style>
  <w:style w:type="paragraph" w:styleId="HTML">
    <w:name w:val="HTML Preformatted"/>
    <w:basedOn w:val="a0"/>
    <w:link w:val="HTML0"/>
    <w:rsid w:val="00197981"/>
    <w:pPr>
      <w:suppressAutoHyphens/>
      <w:ind w:left="612"/>
      <w:jc w:val="left"/>
    </w:pPr>
    <w:rPr>
      <w:rFonts w:ascii="Courier New" w:hAnsi="Courier New" w:cs="Courier New"/>
      <w:sz w:val="20"/>
      <w:szCs w:val="20"/>
      <w:lang w:eastAsia="ar-SA"/>
    </w:rPr>
  </w:style>
  <w:style w:type="character" w:customStyle="1" w:styleId="HTML0">
    <w:name w:val="Стандартный HTML Знак"/>
    <w:basedOn w:val="a2"/>
    <w:link w:val="HTML"/>
    <w:rsid w:val="00197981"/>
    <w:rPr>
      <w:rFonts w:ascii="Courier New" w:eastAsia="Times New Roman" w:hAnsi="Courier New" w:cs="Courier New"/>
      <w:sz w:val="20"/>
      <w:szCs w:val="20"/>
      <w:lang w:eastAsia="ar-SA"/>
    </w:rPr>
  </w:style>
  <w:style w:type="character" w:customStyle="1" w:styleId="FontStyle38">
    <w:name w:val="Font Style38"/>
    <w:uiPriority w:val="99"/>
    <w:rsid w:val="00C40598"/>
    <w:rPr>
      <w:rFonts w:ascii="Arial" w:hAnsi="Arial" w:cs="Arial"/>
      <w:sz w:val="22"/>
      <w:szCs w:val="22"/>
    </w:rPr>
  </w:style>
  <w:style w:type="paragraph" w:customStyle="1" w:styleId="uni">
    <w:name w:val="uni"/>
    <w:basedOn w:val="a0"/>
    <w:rsid w:val="00D978D6"/>
    <w:pPr>
      <w:spacing w:before="100" w:beforeAutospacing="1" w:after="100" w:afterAutospacing="1"/>
      <w:jc w:val="left"/>
    </w:pPr>
  </w:style>
  <w:style w:type="paragraph" w:customStyle="1" w:styleId="unip">
    <w:name w:val="unip"/>
    <w:basedOn w:val="a0"/>
    <w:rsid w:val="00D978D6"/>
    <w:pPr>
      <w:spacing w:before="100" w:beforeAutospacing="1" w:after="100" w:afterAutospacing="1"/>
      <w:jc w:val="left"/>
    </w:pPr>
  </w:style>
  <w:style w:type="paragraph" w:customStyle="1" w:styleId="afff6">
    <w:name w:val="Нормальный (таблица)"/>
    <w:basedOn w:val="a0"/>
    <w:next w:val="a0"/>
    <w:uiPriority w:val="99"/>
    <w:rsid w:val="009F772F"/>
    <w:pPr>
      <w:widowControl w:val="0"/>
      <w:autoSpaceDE w:val="0"/>
      <w:autoSpaceDN w:val="0"/>
      <w:adjustRightInd w:val="0"/>
    </w:pPr>
    <w:rPr>
      <w:rFonts w:ascii="Arial" w:hAnsi="Arial" w:cs="Arial"/>
      <w:sz w:val="26"/>
      <w:szCs w:val="26"/>
    </w:rPr>
  </w:style>
  <w:style w:type="paragraph" w:customStyle="1" w:styleId="afff7">
    <w:name w:val="Прижатый влево"/>
    <w:basedOn w:val="a0"/>
    <w:next w:val="a0"/>
    <w:uiPriority w:val="99"/>
    <w:rsid w:val="009F772F"/>
    <w:pPr>
      <w:widowControl w:val="0"/>
      <w:autoSpaceDE w:val="0"/>
      <w:autoSpaceDN w:val="0"/>
      <w:adjustRightInd w:val="0"/>
      <w:jc w:val="left"/>
    </w:pPr>
    <w:rPr>
      <w:rFonts w:ascii="Arial" w:hAnsi="Arial" w:cs="Arial"/>
      <w:sz w:val="26"/>
      <w:szCs w:val="26"/>
    </w:rPr>
  </w:style>
  <w:style w:type="paragraph" w:customStyle="1" w:styleId="afff8">
    <w:name w:val="Основной стиль записки"/>
    <w:basedOn w:val="a0"/>
    <w:qFormat/>
    <w:rsid w:val="00253771"/>
    <w:pPr>
      <w:ind w:firstLine="709"/>
    </w:pPr>
  </w:style>
  <w:style w:type="paragraph" w:customStyle="1" w:styleId="osntext">
    <w:name w:val="osn_text"/>
    <w:basedOn w:val="a0"/>
    <w:rsid w:val="00ED117C"/>
    <w:pPr>
      <w:spacing w:before="100" w:beforeAutospacing="1" w:after="100" w:afterAutospacing="1"/>
      <w:jc w:val="left"/>
    </w:pPr>
  </w:style>
  <w:style w:type="paragraph" w:customStyle="1" w:styleId="120">
    <w:name w:val="осн.текст 12"/>
    <w:basedOn w:val="a0"/>
    <w:link w:val="121"/>
    <w:rsid w:val="00CE62E9"/>
    <w:pPr>
      <w:ind w:firstLine="851"/>
    </w:pPr>
    <w:rPr>
      <w:rFonts w:ascii="Arial" w:hAnsi="Arial"/>
      <w:szCs w:val="20"/>
    </w:rPr>
  </w:style>
  <w:style w:type="character" w:customStyle="1" w:styleId="121">
    <w:name w:val="осн.текст 12 Знак"/>
    <w:basedOn w:val="a2"/>
    <w:link w:val="120"/>
    <w:rsid w:val="00CE62E9"/>
    <w:rPr>
      <w:rFonts w:ascii="Arial" w:eastAsia="Times New Roman" w:hAnsi="Arial" w:cs="Times New Roman"/>
      <w:sz w:val="24"/>
      <w:szCs w:val="20"/>
      <w:lang w:eastAsia="ru-RU"/>
    </w:rPr>
  </w:style>
  <w:style w:type="character" w:styleId="afff9">
    <w:name w:val="footnote reference"/>
    <w:aliases w:val="Знак сноски-FN"/>
    <w:basedOn w:val="a2"/>
    <w:unhideWhenUsed/>
    <w:rsid w:val="003672D1"/>
    <w:rPr>
      <w:vertAlign w:val="superscript"/>
    </w:rPr>
  </w:style>
  <w:style w:type="table" w:customStyle="1" w:styleId="18">
    <w:name w:val="Сетка таблицы1"/>
    <w:basedOn w:val="a3"/>
    <w:next w:val="ae"/>
    <w:uiPriority w:val="39"/>
    <w:rsid w:val="00143BD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3"/>
    <w:next w:val="ae"/>
    <w:uiPriority w:val="39"/>
    <w:rsid w:val="0000181E"/>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3"/>
    <w:next w:val="ae"/>
    <w:uiPriority w:val="39"/>
    <w:rsid w:val="001430D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3"/>
    <w:next w:val="ae"/>
    <w:uiPriority w:val="39"/>
    <w:rsid w:val="0040546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e"/>
    <w:uiPriority w:val="39"/>
    <w:rsid w:val="00595889"/>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uiPriority w:val="39"/>
    <w:rsid w:val="00EE6C3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DF318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next w:val="ae"/>
    <w:uiPriority w:val="39"/>
    <w:rsid w:val="00050150"/>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next w:val="ae"/>
    <w:uiPriority w:val="39"/>
    <w:rsid w:val="00E241AB"/>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e"/>
    <w:uiPriority w:val="39"/>
    <w:rsid w:val="00EE21E8"/>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e"/>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3"/>
    <w:next w:val="ae"/>
    <w:uiPriority w:val="39"/>
    <w:rsid w:val="000E490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e"/>
    <w:uiPriority w:val="39"/>
    <w:rsid w:val="007D4C9D"/>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39"/>
    <w:rsid w:val="008A2F06"/>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e"/>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e"/>
    <w:uiPriority w:val="39"/>
    <w:rsid w:val="00AC6EFA"/>
    <w:pPr>
      <w:spacing w:before="0"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e"/>
    <w:uiPriority w:val="39"/>
    <w:rsid w:val="00321382"/>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e"/>
    <w:uiPriority w:val="39"/>
    <w:rsid w:val="00E62E64"/>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a2"/>
    <w:rsid w:val="00C64F14"/>
  </w:style>
  <w:style w:type="paragraph" w:customStyle="1" w:styleId="headertext">
    <w:name w:val="headertext"/>
    <w:basedOn w:val="a0"/>
    <w:rsid w:val="000B3FF3"/>
    <w:pPr>
      <w:spacing w:before="100" w:beforeAutospacing="1" w:after="100" w:afterAutospacing="1"/>
      <w:jc w:val="left"/>
    </w:pPr>
  </w:style>
  <w:style w:type="table" w:customStyle="1" w:styleId="520">
    <w:name w:val="Сетка таблицы52"/>
    <w:basedOn w:val="a3"/>
    <w:next w:val="ae"/>
    <w:rsid w:val="003323CD"/>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2"/>
    <w:rsid w:val="00F663FD"/>
  </w:style>
  <w:style w:type="table" w:styleId="3-6">
    <w:name w:val="Medium Grid 3 Accent 6"/>
    <w:basedOn w:val="a3"/>
    <w:uiPriority w:val="69"/>
    <w:rsid w:val="004437C2"/>
    <w:pPr>
      <w:spacing w:before="0" w:after="0"/>
      <w:ind w:left="0"/>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customStyle="1" w:styleId="Default">
    <w:name w:val="Default"/>
    <w:rsid w:val="00204671"/>
    <w:pPr>
      <w:autoSpaceDE w:val="0"/>
      <w:autoSpaceDN w:val="0"/>
      <w:adjustRightInd w:val="0"/>
      <w:spacing w:before="0" w:after="0"/>
      <w:ind w:left="0"/>
      <w:jc w:val="left"/>
    </w:pPr>
    <w:rPr>
      <w:rFonts w:ascii="Times New Roman" w:hAnsi="Times New Roman" w:cs="Times New Roman"/>
      <w:color w:val="000000"/>
      <w:sz w:val="24"/>
      <w:szCs w:val="24"/>
    </w:rPr>
  </w:style>
  <w:style w:type="paragraph" w:customStyle="1" w:styleId="formattext">
    <w:name w:val="formattext"/>
    <w:basedOn w:val="a0"/>
    <w:rsid w:val="00DF1E1C"/>
    <w:pPr>
      <w:spacing w:before="100" w:beforeAutospacing="1" w:after="100" w:afterAutospacing="1"/>
      <w:jc w:val="left"/>
    </w:pPr>
  </w:style>
  <w:style w:type="character" w:customStyle="1" w:styleId="statuswrk">
    <w:name w:val="status_wrk"/>
    <w:basedOn w:val="a2"/>
    <w:rsid w:val="00A93D24"/>
  </w:style>
  <w:style w:type="paragraph" w:customStyle="1" w:styleId="ConsPlusTitle">
    <w:name w:val="ConsPlusTitle"/>
    <w:rsid w:val="00701A43"/>
    <w:pPr>
      <w:widowControl w:val="0"/>
      <w:autoSpaceDE w:val="0"/>
      <w:autoSpaceDN w:val="0"/>
      <w:spacing w:before="0" w:after="0"/>
      <w:ind w:left="0"/>
      <w:jc w:val="left"/>
    </w:pPr>
    <w:rPr>
      <w:rFonts w:ascii="Calibri" w:eastAsia="Times New Roman" w:hAnsi="Calibri" w:cs="Calibri"/>
      <w:b/>
      <w:szCs w:val="20"/>
      <w:lang w:eastAsia="ru-RU"/>
    </w:rPr>
  </w:style>
  <w:style w:type="character" w:styleId="afffa">
    <w:name w:val="annotation reference"/>
    <w:basedOn w:val="a2"/>
    <w:uiPriority w:val="99"/>
    <w:unhideWhenUsed/>
    <w:rsid w:val="00C83C1F"/>
    <w:rPr>
      <w:sz w:val="16"/>
      <w:szCs w:val="16"/>
    </w:rPr>
  </w:style>
  <w:style w:type="paragraph" w:styleId="afffb">
    <w:name w:val="annotation text"/>
    <w:basedOn w:val="a0"/>
    <w:link w:val="afffc"/>
    <w:uiPriority w:val="99"/>
    <w:unhideWhenUsed/>
    <w:rsid w:val="00C83C1F"/>
    <w:rPr>
      <w:sz w:val="20"/>
      <w:szCs w:val="20"/>
    </w:rPr>
  </w:style>
  <w:style w:type="character" w:customStyle="1" w:styleId="afffc">
    <w:name w:val="Текст примечания Знак"/>
    <w:basedOn w:val="a2"/>
    <w:link w:val="afffb"/>
    <w:uiPriority w:val="99"/>
    <w:rsid w:val="00C83C1F"/>
    <w:rPr>
      <w:rFonts w:ascii="Times New Roman" w:eastAsia="Times New Roman" w:hAnsi="Times New Roman" w:cs="Times New Roman"/>
      <w:sz w:val="20"/>
      <w:szCs w:val="20"/>
      <w:lang w:eastAsia="ru-RU"/>
    </w:rPr>
  </w:style>
  <w:style w:type="paragraph" w:styleId="afffd">
    <w:name w:val="annotation subject"/>
    <w:basedOn w:val="afffb"/>
    <w:next w:val="afffb"/>
    <w:link w:val="afffe"/>
    <w:uiPriority w:val="99"/>
    <w:semiHidden/>
    <w:unhideWhenUsed/>
    <w:rsid w:val="00C83C1F"/>
    <w:rPr>
      <w:b/>
      <w:bCs/>
    </w:rPr>
  </w:style>
  <w:style w:type="character" w:customStyle="1" w:styleId="afffe">
    <w:name w:val="Тема примечания Знак"/>
    <w:basedOn w:val="afffc"/>
    <w:link w:val="afffd"/>
    <w:uiPriority w:val="99"/>
    <w:semiHidden/>
    <w:rsid w:val="00C83C1F"/>
    <w:rPr>
      <w:rFonts w:ascii="Times New Roman" w:eastAsia="Times New Roman" w:hAnsi="Times New Roman" w:cs="Times New Roman"/>
      <w:b/>
      <w:bCs/>
      <w:sz w:val="20"/>
      <w:szCs w:val="20"/>
      <w:lang w:eastAsia="ru-RU"/>
    </w:rPr>
  </w:style>
  <w:style w:type="table" w:customStyle="1" w:styleId="TableGridReport1">
    <w:name w:val="Table Grid Report1"/>
    <w:basedOn w:val="a3"/>
    <w:next w:val="ae"/>
    <w:uiPriority w:val="59"/>
    <w:rsid w:val="002B1314"/>
    <w:pPr>
      <w:spacing w:before="0" w:after="0"/>
      <w:ind w:left="0"/>
      <w:jc w:val="left"/>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
    <w:name w:val="Title!Название НПА"/>
    <w:basedOn w:val="a0"/>
    <w:rsid w:val="00B95101"/>
    <w:pPr>
      <w:suppressAutoHyphens/>
      <w:spacing w:before="240" w:after="60"/>
      <w:jc w:val="center"/>
    </w:pPr>
    <w:rPr>
      <w:rFonts w:eastAsia="Calibri"/>
      <w:b/>
      <w:bCs/>
      <w:kern w:val="2"/>
      <w:sz w:val="32"/>
      <w:szCs w:val="32"/>
      <w:lang w:eastAsia="zh-CN"/>
    </w:rPr>
  </w:style>
  <w:style w:type="character" w:customStyle="1" w:styleId="a5">
    <w:name w:val="Обычный текст Знак"/>
    <w:basedOn w:val="a2"/>
    <w:link w:val="a1"/>
    <w:rsid w:val="009C4419"/>
    <w:rPr>
      <w:rFonts w:ascii="Times New Roman" w:eastAsia="Times New Roman" w:hAnsi="Times New Roman" w:cs="Times New Roman"/>
      <w:sz w:val="24"/>
      <w:szCs w:val="24"/>
      <w:lang w:val="en-US" w:eastAsia="ar-SA" w:bidi="en-US"/>
    </w:rPr>
  </w:style>
  <w:style w:type="paragraph" w:customStyle="1" w:styleId="ConsPlusNonformat">
    <w:name w:val="ConsPlusNonformat"/>
    <w:rsid w:val="00F40513"/>
    <w:pPr>
      <w:widowControl w:val="0"/>
      <w:autoSpaceDE w:val="0"/>
      <w:autoSpaceDN w:val="0"/>
      <w:adjustRightInd w:val="0"/>
      <w:spacing w:before="0" w:after="0"/>
      <w:ind w:left="0"/>
      <w:jc w:val="left"/>
    </w:pPr>
    <w:rPr>
      <w:rFonts w:ascii="Courier New" w:eastAsiaTheme="minorEastAsia" w:hAnsi="Courier New" w:cs="Courier New"/>
      <w:sz w:val="20"/>
      <w:szCs w:val="20"/>
      <w:lang w:eastAsia="ru-RU"/>
    </w:rPr>
  </w:style>
  <w:style w:type="paragraph" w:customStyle="1" w:styleId="2f">
    <w:name w:val="Заголовок (Уровень 2)"/>
    <w:basedOn w:val="a0"/>
    <w:next w:val="afff4"/>
    <w:link w:val="2f0"/>
    <w:autoRedefine/>
    <w:qFormat/>
    <w:rsid w:val="009F2231"/>
    <w:pPr>
      <w:autoSpaceDE w:val="0"/>
      <w:autoSpaceDN w:val="0"/>
      <w:adjustRightInd w:val="0"/>
      <w:ind w:firstLine="709"/>
      <w:jc w:val="center"/>
      <w:outlineLvl w:val="0"/>
    </w:pPr>
    <w:rPr>
      <w:bCs/>
      <w:i/>
    </w:rPr>
  </w:style>
  <w:style w:type="character" w:customStyle="1" w:styleId="2f0">
    <w:name w:val="Заголовок (Уровень 2) Знак"/>
    <w:basedOn w:val="a2"/>
    <w:link w:val="2f"/>
    <w:rsid w:val="009F2231"/>
    <w:rPr>
      <w:rFonts w:ascii="Times New Roman" w:eastAsia="Times New Roman" w:hAnsi="Times New Roman" w:cs="Times New Roman"/>
      <w:bCs/>
      <w:i/>
      <w:sz w:val="24"/>
      <w:szCs w:val="24"/>
      <w:lang w:eastAsia="ru-RU"/>
    </w:rPr>
  </w:style>
  <w:style w:type="paragraph" w:customStyle="1" w:styleId="S9">
    <w:name w:val="S_Обычный жирный"/>
    <w:basedOn w:val="a0"/>
    <w:link w:val="Sa"/>
    <w:qFormat/>
    <w:rsid w:val="00FA63CC"/>
    <w:pPr>
      <w:ind w:firstLine="709"/>
    </w:pPr>
    <w:rPr>
      <w:sz w:val="28"/>
    </w:rPr>
  </w:style>
  <w:style w:type="character" w:customStyle="1" w:styleId="Sa">
    <w:name w:val="S_Обычный жирный Знак"/>
    <w:link w:val="S9"/>
    <w:rsid w:val="00FA63CC"/>
    <w:rPr>
      <w:rFonts w:ascii="Times New Roman" w:eastAsia="Times New Roman" w:hAnsi="Times New Roman" w:cs="Times New Roman"/>
      <w:sz w:val="28"/>
      <w:szCs w:val="24"/>
    </w:rPr>
  </w:style>
  <w:style w:type="paragraph" w:customStyle="1" w:styleId="111">
    <w:name w:val="Табличный_боковик_11"/>
    <w:link w:val="112"/>
    <w:qFormat/>
    <w:rsid w:val="00F848CC"/>
    <w:pPr>
      <w:spacing w:before="0" w:after="0"/>
      <w:ind w:left="0"/>
      <w:jc w:val="left"/>
    </w:pPr>
    <w:rPr>
      <w:rFonts w:ascii="Times New Roman" w:eastAsia="Times New Roman" w:hAnsi="Times New Roman" w:cs="Times New Roman"/>
      <w:szCs w:val="24"/>
      <w:lang w:eastAsia="ru-RU"/>
    </w:rPr>
  </w:style>
  <w:style w:type="character" w:customStyle="1" w:styleId="112">
    <w:name w:val="Табличный_боковик_11 Знак"/>
    <w:link w:val="111"/>
    <w:rsid w:val="00F848CC"/>
    <w:rPr>
      <w:rFonts w:ascii="Times New Roman" w:eastAsia="Times New Roman" w:hAnsi="Times New Roman" w:cs="Times New Roman"/>
      <w:szCs w:val="24"/>
      <w:lang w:eastAsia="ru-RU"/>
    </w:rPr>
  </w:style>
  <w:style w:type="character" w:customStyle="1" w:styleId="ArNar">
    <w:name w:val="Обычный ArNar Знак"/>
    <w:basedOn w:val="a2"/>
    <w:link w:val="ArNar0"/>
    <w:locked/>
    <w:rsid w:val="000F630E"/>
    <w:rPr>
      <w:rFonts w:ascii="Arial Narrow" w:hAnsi="Arial Narrow"/>
      <w:color w:val="000000"/>
    </w:rPr>
  </w:style>
  <w:style w:type="paragraph" w:customStyle="1" w:styleId="ArNar0">
    <w:name w:val="Обычный ArNar"/>
    <w:basedOn w:val="a0"/>
    <w:link w:val="ArNar"/>
    <w:rsid w:val="000F630E"/>
    <w:pPr>
      <w:ind w:firstLine="709"/>
    </w:pPr>
    <w:rPr>
      <w:rFonts w:ascii="Arial Narrow" w:eastAsiaTheme="minorHAnsi" w:hAnsi="Arial Narrow" w:cstheme="minorBidi"/>
      <w:color w:val="000000"/>
      <w:sz w:val="22"/>
      <w:szCs w:val="22"/>
      <w:lang w:eastAsia="en-US"/>
    </w:rPr>
  </w:style>
  <w:style w:type="paragraph" w:customStyle="1" w:styleId="2f1">
    <w:name w:val="Текст с интервалом 2"/>
    <w:basedOn w:val="ArNar0"/>
    <w:rsid w:val="000F630E"/>
    <w:pPr>
      <w:spacing w:before="60"/>
    </w:pPr>
  </w:style>
  <w:style w:type="paragraph" w:customStyle="1" w:styleId="ConsPlusCell">
    <w:name w:val="ConsPlusCell"/>
    <w:uiPriority w:val="99"/>
    <w:rsid w:val="00BB39CF"/>
    <w:pPr>
      <w:widowControl w:val="0"/>
      <w:autoSpaceDE w:val="0"/>
      <w:autoSpaceDN w:val="0"/>
      <w:adjustRightInd w:val="0"/>
      <w:spacing w:before="0" w:after="0"/>
      <w:ind w:left="0"/>
      <w:jc w:val="left"/>
    </w:pPr>
    <w:rPr>
      <w:rFonts w:ascii="Arial" w:eastAsia="Times New Roman" w:hAnsi="Arial" w:cs="Arial"/>
      <w:sz w:val="20"/>
      <w:szCs w:val="20"/>
      <w:lang w:eastAsia="ru-RU"/>
    </w:rPr>
  </w:style>
  <w:style w:type="character" w:customStyle="1" w:styleId="afff3">
    <w:name w:val="Абзац списка Знак"/>
    <w:aliases w:val="обычный Знак,Введение Знак,3_Абзац списка Знак,СПИСКИ Знак,Заголовок мой1 Знак,СписокСТПр Знак,Абзац списка основной Знак,Bullet List Знак,FooterText Знак,numbered Знак,Paragraphe de liste1 Знак,lp1 Знак,Заголовок_3 Знак,ПАРАГРАФ Знак"/>
    <w:link w:val="afff2"/>
    <w:qFormat/>
    <w:rsid w:val="001A4F48"/>
    <w:rPr>
      <w:rFonts w:ascii="Times New Roman" w:eastAsia="Times New Roman" w:hAnsi="Times New Roman" w:cs="Times New Roman"/>
      <w:sz w:val="24"/>
      <w:szCs w:val="24"/>
      <w:lang w:eastAsia="ru-RU"/>
    </w:rPr>
  </w:style>
  <w:style w:type="paragraph" w:customStyle="1" w:styleId="affff">
    <w:name w:val="Таблица"/>
    <w:basedOn w:val="afa"/>
    <w:rsid w:val="00972410"/>
    <w:pPr>
      <w:spacing w:before="120" w:after="120"/>
      <w:ind w:left="0"/>
      <w:jc w:val="both"/>
    </w:pPr>
    <w:rPr>
      <w:rFonts w:ascii="Times New Roman" w:eastAsia="Times New Roman" w:hAnsi="Times New Roman"/>
      <w:b w:val="0"/>
      <w:color w:val="000000"/>
      <w:lang w:eastAsia="ru-RU"/>
    </w:rPr>
  </w:style>
  <w:style w:type="paragraph" w:customStyle="1" w:styleId="Heading">
    <w:name w:val="Heading"/>
    <w:uiPriority w:val="99"/>
    <w:rsid w:val="001F2280"/>
    <w:pPr>
      <w:spacing w:before="0" w:after="0"/>
      <w:ind w:left="0"/>
      <w:jc w:val="left"/>
    </w:pPr>
    <w:rPr>
      <w:rFonts w:ascii="Arial" w:eastAsia="Times New Roman" w:hAnsi="Arial" w:cs="Times New Roman"/>
      <w:b/>
      <w:snapToGrid w:val="0"/>
      <w:szCs w:val="20"/>
      <w:lang w:eastAsia="ru-RU"/>
    </w:rPr>
  </w:style>
  <w:style w:type="table" w:customStyle="1" w:styleId="TableGridReport2">
    <w:name w:val="Table Grid Report2"/>
    <w:basedOn w:val="a3"/>
    <w:next w:val="ae"/>
    <w:rsid w:val="00106DDE"/>
    <w:pPr>
      <w:spacing w:before="0" w:after="0"/>
      <w:ind w:left="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Основной текст с отступом.Основной текст 1.Нумерованный список !!.Надин стиль"/>
    <w:basedOn w:val="a0"/>
    <w:rsid w:val="00796393"/>
    <w:pPr>
      <w:suppressAutoHyphens/>
      <w:spacing w:after="120"/>
      <w:ind w:firstLine="709"/>
    </w:pPr>
    <w:rPr>
      <w:rFonts w:ascii="Arial" w:hAnsi="Arial" w:cs="Calibri"/>
      <w:sz w:val="26"/>
      <w:szCs w:val="20"/>
      <w:lang w:eastAsia="ar-SA"/>
    </w:rPr>
  </w:style>
  <w:style w:type="paragraph" w:customStyle="1" w:styleId="affff0">
    <w:name w:val="Мария"/>
    <w:basedOn w:val="a0"/>
    <w:uiPriority w:val="99"/>
    <w:rsid w:val="0042603C"/>
    <w:pPr>
      <w:spacing w:before="240" w:after="120"/>
      <w:ind w:firstLine="709"/>
    </w:pPr>
    <w:rPr>
      <w:sz w:val="26"/>
      <w:szCs w:val="26"/>
    </w:rPr>
  </w:style>
  <w:style w:type="paragraph" w:customStyle="1" w:styleId="340">
    <w:name w:val="Основной текст 34"/>
    <w:basedOn w:val="a0"/>
    <w:rsid w:val="00FE0827"/>
    <w:pPr>
      <w:suppressAutoHyphens/>
      <w:spacing w:after="120"/>
      <w:jc w:val="left"/>
    </w:pPr>
    <w:rPr>
      <w:sz w:val="16"/>
      <w:szCs w:val="16"/>
      <w:lang w:eastAsia="ar-SA"/>
    </w:rPr>
  </w:style>
  <w:style w:type="paragraph" w:customStyle="1" w:styleId="1a">
    <w:name w:val="Список маркированный 1"/>
    <w:basedOn w:val="a0"/>
    <w:rsid w:val="00FE0827"/>
    <w:pPr>
      <w:tabs>
        <w:tab w:val="left" w:pos="357"/>
      </w:tabs>
      <w:suppressAutoHyphens/>
      <w:spacing w:line="312" w:lineRule="auto"/>
    </w:pPr>
    <w:rPr>
      <w:lang w:eastAsia="ar-SA"/>
    </w:rPr>
  </w:style>
  <w:style w:type="character" w:customStyle="1" w:styleId="reference-text">
    <w:name w:val="reference-text"/>
    <w:basedOn w:val="a2"/>
    <w:rsid w:val="00620E64"/>
  </w:style>
  <w:style w:type="paragraph" w:customStyle="1" w:styleId="p1">
    <w:name w:val="p1"/>
    <w:basedOn w:val="a0"/>
    <w:rsid w:val="00A91535"/>
    <w:pPr>
      <w:spacing w:before="100" w:beforeAutospacing="1" w:after="100" w:afterAutospacing="1"/>
      <w:jc w:val="left"/>
    </w:pPr>
  </w:style>
  <w:style w:type="paragraph" w:customStyle="1" w:styleId="Normal10-02">
    <w:name w:val="Normal + 10 пт полужирный По центру Слева:  -02 см Справ..."/>
    <w:basedOn w:val="a0"/>
    <w:link w:val="Normal10-020"/>
    <w:rsid w:val="001F2490"/>
    <w:pPr>
      <w:snapToGrid w:val="0"/>
      <w:ind w:left="-113" w:right="-113"/>
      <w:jc w:val="center"/>
    </w:pPr>
    <w:rPr>
      <w:b/>
      <w:sz w:val="20"/>
      <w:szCs w:val="20"/>
    </w:rPr>
  </w:style>
  <w:style w:type="character" w:customStyle="1" w:styleId="60">
    <w:name w:val="Заголовок 6 Знак"/>
    <w:basedOn w:val="a2"/>
    <w:link w:val="6"/>
    <w:rsid w:val="00034A19"/>
    <w:rPr>
      <w:rFonts w:ascii="Cambria" w:eastAsia="Times New Roman" w:hAnsi="Cambria" w:cs="Cambria"/>
      <w:i/>
      <w:iCs/>
      <w:color w:val="243F60"/>
      <w:sz w:val="24"/>
      <w:lang w:val="en-US"/>
    </w:rPr>
  </w:style>
  <w:style w:type="character" w:customStyle="1" w:styleId="80">
    <w:name w:val="Заголовок 8 Знак"/>
    <w:basedOn w:val="a2"/>
    <w:link w:val="8"/>
    <w:rsid w:val="00034A19"/>
    <w:rPr>
      <w:rFonts w:ascii="Cambria" w:eastAsia="Times New Roman" w:hAnsi="Cambria" w:cs="Cambria"/>
      <w:color w:val="4F81BD"/>
      <w:sz w:val="20"/>
      <w:szCs w:val="20"/>
      <w:lang w:val="en-US"/>
    </w:rPr>
  </w:style>
  <w:style w:type="character" w:customStyle="1" w:styleId="90">
    <w:name w:val="Заголовок 9 Знак"/>
    <w:basedOn w:val="a2"/>
    <w:link w:val="9"/>
    <w:rsid w:val="00034A19"/>
    <w:rPr>
      <w:rFonts w:ascii="Cambria" w:eastAsia="Times New Roman" w:hAnsi="Cambria" w:cs="Cambria"/>
      <w:i/>
      <w:iCs/>
      <w:color w:val="404040"/>
      <w:sz w:val="20"/>
      <w:szCs w:val="20"/>
      <w:lang w:val="en-US"/>
    </w:rPr>
  </w:style>
  <w:style w:type="character" w:customStyle="1" w:styleId="affff1">
    <w:name w:val="Другое_"/>
    <w:basedOn w:val="a2"/>
    <w:link w:val="affff2"/>
    <w:rsid w:val="005F2A8D"/>
    <w:rPr>
      <w:rFonts w:ascii="Times New Roman" w:eastAsia="Times New Roman" w:hAnsi="Times New Roman" w:cs="Times New Roman"/>
    </w:rPr>
  </w:style>
  <w:style w:type="paragraph" w:customStyle="1" w:styleId="affff3">
    <w:name w:val="Егор+"/>
    <w:basedOn w:val="a0"/>
    <w:qFormat/>
    <w:rsid w:val="00034A19"/>
    <w:pPr>
      <w:spacing w:before="120" w:after="120"/>
      <w:ind w:firstLine="709"/>
      <w:jc w:val="center"/>
    </w:pPr>
    <w:rPr>
      <w:rFonts w:eastAsia="Calibri"/>
      <w:b/>
      <w:sz w:val="32"/>
      <w:szCs w:val="28"/>
      <w:lang w:eastAsia="en-US"/>
    </w:rPr>
  </w:style>
  <w:style w:type="paragraph" w:customStyle="1" w:styleId="1b">
    <w:name w:val="Егор1+"/>
    <w:basedOn w:val="affff3"/>
    <w:qFormat/>
    <w:rsid w:val="00034A19"/>
  </w:style>
  <w:style w:type="paragraph" w:customStyle="1" w:styleId="1c">
    <w:name w:val="Егор1"/>
    <w:basedOn w:val="a0"/>
    <w:link w:val="1d"/>
    <w:qFormat/>
    <w:rsid w:val="00034A19"/>
    <w:pPr>
      <w:spacing w:before="120" w:after="120"/>
      <w:ind w:firstLine="709"/>
      <w:jc w:val="center"/>
    </w:pPr>
    <w:rPr>
      <w:b/>
      <w:i/>
      <w:sz w:val="28"/>
      <w:szCs w:val="26"/>
    </w:rPr>
  </w:style>
  <w:style w:type="character" w:customStyle="1" w:styleId="1d">
    <w:name w:val="Егор1 Знак"/>
    <w:basedOn w:val="a2"/>
    <w:link w:val="1c"/>
    <w:rsid w:val="00034A19"/>
    <w:rPr>
      <w:rFonts w:ascii="Times New Roman" w:eastAsia="Times New Roman" w:hAnsi="Times New Roman" w:cs="Times New Roman"/>
      <w:b/>
      <w:i/>
      <w:sz w:val="28"/>
      <w:szCs w:val="26"/>
      <w:lang w:eastAsia="ru-RU"/>
    </w:rPr>
  </w:style>
  <w:style w:type="table" w:customStyle="1" w:styleId="TableGridReport3">
    <w:name w:val="Table Grid Report3"/>
    <w:basedOn w:val="a3"/>
    <w:next w:val="ae"/>
    <w:rsid w:val="00034A19"/>
    <w:pPr>
      <w:spacing w:before="0" w:after="0"/>
      <w:ind w:left="0"/>
      <w:jc w:val="left"/>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4">
    <w:name w:val="Style14"/>
    <w:basedOn w:val="a0"/>
    <w:rsid w:val="00034A19"/>
    <w:pPr>
      <w:widowControl w:val="0"/>
      <w:autoSpaceDE w:val="0"/>
      <w:autoSpaceDN w:val="0"/>
      <w:adjustRightInd w:val="0"/>
      <w:spacing w:line="331" w:lineRule="exact"/>
      <w:ind w:firstLine="709"/>
    </w:pPr>
  </w:style>
  <w:style w:type="character" w:customStyle="1" w:styleId="FontStyle33">
    <w:name w:val="Font Style33"/>
    <w:basedOn w:val="a2"/>
    <w:rsid w:val="00034A19"/>
    <w:rPr>
      <w:rFonts w:ascii="Times New Roman" w:hAnsi="Times New Roman" w:cs="Times New Roman"/>
      <w:sz w:val="26"/>
      <w:szCs w:val="26"/>
    </w:rPr>
  </w:style>
  <w:style w:type="paragraph" w:customStyle="1" w:styleId="Normal0">
    <w:name w:val="Normal Знак Знак"/>
    <w:rsid w:val="00034A19"/>
    <w:pPr>
      <w:suppressAutoHyphens/>
      <w:spacing w:before="100" w:after="100"/>
      <w:ind w:left="0"/>
    </w:pPr>
    <w:rPr>
      <w:rFonts w:ascii="Times New Roman" w:eastAsia="Times New Roman" w:hAnsi="Times New Roman" w:cs="Times New Roman"/>
      <w:sz w:val="24"/>
      <w:szCs w:val="20"/>
      <w:lang w:eastAsia="ar-SA"/>
    </w:rPr>
  </w:style>
  <w:style w:type="paragraph" w:customStyle="1" w:styleId="affff4">
    <w:name w:val="Знак"/>
    <w:basedOn w:val="a0"/>
    <w:rsid w:val="00034A19"/>
    <w:pPr>
      <w:ind w:firstLine="709"/>
    </w:pPr>
    <w:rPr>
      <w:rFonts w:ascii="Verdana" w:hAnsi="Verdana" w:cs="Verdana"/>
      <w:sz w:val="20"/>
      <w:szCs w:val="20"/>
      <w:lang w:val="en-US" w:eastAsia="en-US"/>
    </w:rPr>
  </w:style>
  <w:style w:type="character" w:styleId="affff5">
    <w:name w:val="Book Title"/>
    <w:uiPriority w:val="33"/>
    <w:qFormat/>
    <w:rsid w:val="00034A19"/>
    <w:rPr>
      <w:rFonts w:ascii="Cambria" w:eastAsia="Times New Roman" w:hAnsi="Cambria" w:cs="Times New Roman"/>
      <w:b/>
      <w:bCs/>
      <w:i/>
      <w:iCs/>
      <w:smallCaps/>
      <w:color w:val="943634"/>
      <w:u w:val="single"/>
    </w:rPr>
  </w:style>
  <w:style w:type="character" w:customStyle="1" w:styleId="FontStyle22">
    <w:name w:val="Font Style22"/>
    <w:basedOn w:val="a2"/>
    <w:rsid w:val="00034A19"/>
    <w:rPr>
      <w:rFonts w:ascii="Trebuchet MS" w:hAnsi="Trebuchet MS" w:cs="Trebuchet MS"/>
      <w:b/>
      <w:bCs/>
      <w:sz w:val="22"/>
      <w:szCs w:val="22"/>
    </w:rPr>
  </w:style>
  <w:style w:type="paragraph" w:customStyle="1" w:styleId="s16">
    <w:name w:val="s_16"/>
    <w:basedOn w:val="a0"/>
    <w:rsid w:val="00034A19"/>
    <w:pPr>
      <w:spacing w:before="100" w:beforeAutospacing="1" w:after="100" w:afterAutospacing="1"/>
      <w:ind w:firstLine="709"/>
    </w:pPr>
  </w:style>
  <w:style w:type="character" w:customStyle="1" w:styleId="S8">
    <w:name w:val="S_Обычный Знак"/>
    <w:basedOn w:val="a2"/>
    <w:link w:val="S7"/>
    <w:uiPriority w:val="99"/>
    <w:rsid w:val="00034A19"/>
    <w:rPr>
      <w:rFonts w:ascii="Times New Roman" w:eastAsia="Times New Roman" w:hAnsi="Times New Roman" w:cs="Times New Roman"/>
      <w:sz w:val="24"/>
      <w:szCs w:val="24"/>
      <w:lang w:eastAsia="ar-SA"/>
    </w:rPr>
  </w:style>
  <w:style w:type="paragraph" w:customStyle="1" w:styleId="211">
    <w:name w:val="Цитата 21"/>
    <w:basedOn w:val="a0"/>
    <w:next w:val="a0"/>
    <w:link w:val="QuoteChar"/>
    <w:uiPriority w:val="99"/>
    <w:qFormat/>
    <w:rsid w:val="00034A19"/>
    <w:pPr>
      <w:ind w:firstLine="709"/>
    </w:pPr>
    <w:rPr>
      <w:rFonts w:ascii="Calibri" w:hAnsi="Calibri"/>
      <w:i/>
      <w:iCs/>
      <w:color w:val="000000"/>
      <w:szCs w:val="22"/>
      <w:lang w:eastAsia="en-US"/>
    </w:rPr>
  </w:style>
  <w:style w:type="character" w:customStyle="1" w:styleId="QuoteChar">
    <w:name w:val="Quote Char"/>
    <w:basedOn w:val="a2"/>
    <w:link w:val="211"/>
    <w:uiPriority w:val="99"/>
    <w:locked/>
    <w:rsid w:val="00034A19"/>
    <w:rPr>
      <w:rFonts w:ascii="Calibri" w:eastAsia="Times New Roman" w:hAnsi="Calibri" w:cs="Times New Roman"/>
      <w:i/>
      <w:iCs/>
      <w:color w:val="000000"/>
      <w:sz w:val="24"/>
    </w:rPr>
  </w:style>
  <w:style w:type="paragraph" w:customStyle="1" w:styleId="Standard">
    <w:name w:val="Standard"/>
    <w:rsid w:val="00034A19"/>
    <w:pPr>
      <w:suppressAutoHyphens/>
      <w:spacing w:before="0" w:after="0"/>
      <w:ind w:left="0"/>
      <w:jc w:val="left"/>
      <w:textAlignment w:val="baseline"/>
    </w:pPr>
    <w:rPr>
      <w:rFonts w:ascii="Times New Roman" w:eastAsia="Times New Roman" w:hAnsi="Times New Roman" w:cs="Times New Roman"/>
      <w:kern w:val="1"/>
      <w:sz w:val="24"/>
      <w:szCs w:val="24"/>
      <w:lang w:eastAsia="ar-SA"/>
    </w:rPr>
  </w:style>
  <w:style w:type="paragraph" w:customStyle="1" w:styleId="-">
    <w:name w:val="диссер-текст"/>
    <w:basedOn w:val="a0"/>
    <w:link w:val="-0"/>
    <w:semiHidden/>
    <w:rsid w:val="00034A19"/>
    <w:pPr>
      <w:spacing w:line="238" w:lineRule="auto"/>
      <w:ind w:firstLine="567"/>
    </w:pPr>
    <w:rPr>
      <w:sz w:val="28"/>
      <w:szCs w:val="22"/>
      <w:lang w:val="en-US"/>
    </w:rPr>
  </w:style>
  <w:style w:type="character" w:customStyle="1" w:styleId="-0">
    <w:name w:val="диссер-текст Знак"/>
    <w:basedOn w:val="a2"/>
    <w:link w:val="-"/>
    <w:semiHidden/>
    <w:locked/>
    <w:rsid w:val="00034A19"/>
    <w:rPr>
      <w:rFonts w:ascii="Times New Roman" w:eastAsia="Times New Roman" w:hAnsi="Times New Roman" w:cs="Times New Roman"/>
      <w:sz w:val="28"/>
      <w:lang w:val="en-US" w:eastAsia="ru-RU"/>
    </w:rPr>
  </w:style>
  <w:style w:type="character" w:customStyle="1" w:styleId="310">
    <w:name w:val="Основной текст с отступом 3 Знак1"/>
    <w:basedOn w:val="a2"/>
    <w:semiHidden/>
    <w:rsid w:val="00034A19"/>
    <w:rPr>
      <w:sz w:val="16"/>
      <w:szCs w:val="16"/>
    </w:rPr>
  </w:style>
  <w:style w:type="paragraph" w:styleId="z-">
    <w:name w:val="HTML Bottom of Form"/>
    <w:basedOn w:val="a0"/>
    <w:next w:val="a0"/>
    <w:link w:val="z-0"/>
    <w:hidden/>
    <w:rsid w:val="00034A19"/>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basedOn w:val="a2"/>
    <w:link w:val="z-"/>
    <w:rsid w:val="00034A19"/>
    <w:rPr>
      <w:rFonts w:ascii="Arial" w:eastAsia="Times New Roman" w:hAnsi="Arial" w:cs="Arial"/>
      <w:vanish/>
      <w:color w:val="FFFFFF"/>
      <w:sz w:val="16"/>
      <w:szCs w:val="16"/>
      <w:lang w:eastAsia="ru-RU"/>
    </w:rPr>
  </w:style>
  <w:style w:type="character" w:customStyle="1" w:styleId="HTML1">
    <w:name w:val="Стандартный HTML Знак1"/>
    <w:basedOn w:val="a2"/>
    <w:uiPriority w:val="99"/>
    <w:semiHidden/>
    <w:rsid w:val="00034A19"/>
    <w:rPr>
      <w:rFonts w:ascii="Consolas" w:hAnsi="Consolas" w:cs="Consolas"/>
      <w:sz w:val="20"/>
      <w:szCs w:val="20"/>
    </w:rPr>
  </w:style>
  <w:style w:type="character" w:customStyle="1" w:styleId="212">
    <w:name w:val="Основной текст 2 Знак1"/>
    <w:basedOn w:val="a2"/>
    <w:rsid w:val="00034A19"/>
  </w:style>
  <w:style w:type="character" w:customStyle="1" w:styleId="1e">
    <w:name w:val="Основной текст с отступом Знак1"/>
    <w:basedOn w:val="a2"/>
    <w:semiHidden/>
    <w:rsid w:val="00034A19"/>
  </w:style>
  <w:style w:type="character" w:customStyle="1" w:styleId="1f">
    <w:name w:val="Основной текст Знак1"/>
    <w:basedOn w:val="a2"/>
    <w:semiHidden/>
    <w:rsid w:val="00034A19"/>
  </w:style>
  <w:style w:type="paragraph" w:customStyle="1" w:styleId="1f0">
    <w:name w:val="Выделенная цитата1"/>
    <w:basedOn w:val="a0"/>
    <w:next w:val="a0"/>
    <w:link w:val="IntenseQuoteChar"/>
    <w:semiHidden/>
    <w:rsid w:val="00034A19"/>
    <w:pPr>
      <w:pBdr>
        <w:bottom w:val="single" w:sz="4" w:space="4" w:color="4F81BD"/>
      </w:pBdr>
      <w:spacing w:before="200" w:after="280"/>
      <w:ind w:left="936" w:right="936" w:firstLine="709"/>
    </w:pPr>
    <w:rPr>
      <w:rFonts w:ascii="Calibri" w:hAnsi="Calibri" w:cs="Calibri"/>
      <w:b/>
      <w:bCs/>
      <w:i/>
      <w:iCs/>
      <w:color w:val="4F81BD"/>
      <w:szCs w:val="22"/>
      <w:lang w:val="en-US" w:eastAsia="en-US"/>
    </w:rPr>
  </w:style>
  <w:style w:type="character" w:customStyle="1" w:styleId="IntenseQuoteChar">
    <w:name w:val="Intense Quote Char"/>
    <w:basedOn w:val="a2"/>
    <w:link w:val="1f0"/>
    <w:semiHidden/>
    <w:locked/>
    <w:rsid w:val="00034A19"/>
    <w:rPr>
      <w:rFonts w:ascii="Calibri" w:eastAsia="Times New Roman" w:hAnsi="Calibri" w:cs="Calibri"/>
      <w:b/>
      <w:bCs/>
      <w:i/>
      <w:iCs/>
      <w:color w:val="4F81BD"/>
      <w:sz w:val="24"/>
      <w:lang w:val="en-US"/>
    </w:rPr>
  </w:style>
  <w:style w:type="paragraph" w:styleId="2">
    <w:name w:val="List Bullet 2"/>
    <w:basedOn w:val="a0"/>
    <w:semiHidden/>
    <w:rsid w:val="00034A19"/>
    <w:pPr>
      <w:widowControl w:val="0"/>
      <w:numPr>
        <w:numId w:val="3"/>
      </w:numPr>
      <w:tabs>
        <w:tab w:val="num" w:pos="360"/>
      </w:tabs>
      <w:autoSpaceDE w:val="0"/>
      <w:autoSpaceDN w:val="0"/>
      <w:adjustRightInd w:val="0"/>
      <w:ind w:left="0" w:firstLine="0"/>
    </w:pPr>
    <w:rPr>
      <w:sz w:val="20"/>
      <w:szCs w:val="20"/>
    </w:rPr>
  </w:style>
  <w:style w:type="table" w:customStyle="1" w:styleId="affff6">
    <w:name w:val="Ч_таблица"/>
    <w:basedOn w:val="a3"/>
    <w:rsid w:val="00034A19"/>
    <w:pPr>
      <w:spacing w:before="0" w:after="0"/>
      <w:ind w:left="0"/>
      <w:jc w:val="center"/>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7">
    <w:name w:val="Ч_текст"/>
    <w:basedOn w:val="a0"/>
    <w:link w:val="affff8"/>
    <w:autoRedefine/>
    <w:rsid w:val="00034A19"/>
    <w:pPr>
      <w:widowControl w:val="0"/>
      <w:autoSpaceDE w:val="0"/>
      <w:autoSpaceDN w:val="0"/>
      <w:adjustRightInd w:val="0"/>
      <w:spacing w:line="360" w:lineRule="auto"/>
      <w:ind w:firstLine="709"/>
      <w:jc w:val="center"/>
    </w:pPr>
    <w:rPr>
      <w:b/>
      <w:sz w:val="28"/>
      <w:szCs w:val="28"/>
    </w:rPr>
  </w:style>
  <w:style w:type="character" w:customStyle="1" w:styleId="affff8">
    <w:name w:val="Ч_текст Знак"/>
    <w:basedOn w:val="a2"/>
    <w:link w:val="affff7"/>
    <w:rsid w:val="00034A19"/>
    <w:rPr>
      <w:rFonts w:ascii="Times New Roman" w:eastAsia="Times New Roman" w:hAnsi="Times New Roman" w:cs="Times New Roman"/>
      <w:b/>
      <w:sz w:val="28"/>
      <w:szCs w:val="28"/>
      <w:lang w:eastAsia="ru-RU"/>
    </w:rPr>
  </w:style>
  <w:style w:type="paragraph" w:customStyle="1" w:styleId="affff9">
    <w:name w:val="Обычный (ПЗ)"/>
    <w:basedOn w:val="a0"/>
    <w:link w:val="affffa"/>
    <w:rsid w:val="00034A19"/>
    <w:pPr>
      <w:ind w:firstLine="720"/>
    </w:pPr>
  </w:style>
  <w:style w:type="character" w:customStyle="1" w:styleId="affffa">
    <w:name w:val="Обычный (ПЗ) Знак"/>
    <w:basedOn w:val="a2"/>
    <w:link w:val="affff9"/>
    <w:rsid w:val="00034A19"/>
    <w:rPr>
      <w:rFonts w:ascii="Times New Roman" w:eastAsia="Times New Roman" w:hAnsi="Times New Roman" w:cs="Times New Roman"/>
      <w:sz w:val="24"/>
      <w:szCs w:val="24"/>
      <w:lang w:eastAsia="ru-RU"/>
    </w:rPr>
  </w:style>
  <w:style w:type="paragraph" w:customStyle="1" w:styleId="affffb">
    <w:name w:val="Знак Знак Знак Знак Знак Знак Знак Знак Знак Знак"/>
    <w:basedOn w:val="a0"/>
    <w:rsid w:val="00034A19"/>
    <w:pPr>
      <w:ind w:firstLine="709"/>
    </w:pPr>
    <w:rPr>
      <w:rFonts w:ascii="Verdana" w:hAnsi="Verdana" w:cs="Verdana"/>
      <w:sz w:val="20"/>
      <w:szCs w:val="20"/>
      <w:lang w:val="en-US" w:eastAsia="en-US"/>
    </w:rPr>
  </w:style>
  <w:style w:type="character" w:customStyle="1" w:styleId="Normal">
    <w:name w:val="Normal Знак"/>
    <w:basedOn w:val="a2"/>
    <w:link w:val="12"/>
    <w:rsid w:val="00034A19"/>
    <w:rPr>
      <w:rFonts w:ascii="Times New Roman" w:eastAsia="Times New Roman" w:hAnsi="Times New Roman" w:cs="Times New Roman"/>
      <w:snapToGrid w:val="0"/>
      <w:sz w:val="28"/>
      <w:szCs w:val="20"/>
      <w:lang w:val="en-GB" w:eastAsia="ru-RU"/>
    </w:rPr>
  </w:style>
  <w:style w:type="character" w:customStyle="1" w:styleId="Normal10-020">
    <w:name w:val="Normal + 10 пт полужирный По центру Слева:  -02 см Справ... Знак"/>
    <w:basedOn w:val="a2"/>
    <w:link w:val="Normal10-02"/>
    <w:rsid w:val="00034A19"/>
    <w:rPr>
      <w:rFonts w:ascii="Times New Roman" w:eastAsia="Times New Roman" w:hAnsi="Times New Roman" w:cs="Times New Roman"/>
      <w:b/>
      <w:sz w:val="20"/>
      <w:szCs w:val="20"/>
      <w:lang w:eastAsia="ru-RU"/>
    </w:rPr>
  </w:style>
  <w:style w:type="paragraph" w:customStyle="1" w:styleId="CharChar">
    <w:name w:val="Char Char"/>
    <w:basedOn w:val="a0"/>
    <w:rsid w:val="00034A19"/>
    <w:pPr>
      <w:spacing w:after="160" w:line="240" w:lineRule="exact"/>
      <w:ind w:firstLine="709"/>
    </w:pPr>
    <w:rPr>
      <w:rFonts w:ascii="Verdana" w:hAnsi="Verdana"/>
      <w:sz w:val="20"/>
      <w:szCs w:val="20"/>
      <w:lang w:val="en-US" w:eastAsia="en-US"/>
    </w:rPr>
  </w:style>
  <w:style w:type="character" w:customStyle="1" w:styleId="3a">
    <w:name w:val="Основной текст (3)_"/>
    <w:basedOn w:val="a2"/>
    <w:link w:val="3b"/>
    <w:uiPriority w:val="99"/>
    <w:rsid w:val="00034A19"/>
    <w:rPr>
      <w:rFonts w:ascii="Times New Roman" w:hAnsi="Times New Roman" w:cs="Times New Roman"/>
      <w:sz w:val="21"/>
      <w:szCs w:val="21"/>
      <w:shd w:val="clear" w:color="auto" w:fill="FFFFFF"/>
    </w:rPr>
  </w:style>
  <w:style w:type="paragraph" w:customStyle="1" w:styleId="3b">
    <w:name w:val="Основной текст (3)"/>
    <w:basedOn w:val="a0"/>
    <w:link w:val="3a"/>
    <w:uiPriority w:val="99"/>
    <w:rsid w:val="00034A19"/>
    <w:pPr>
      <w:shd w:val="clear" w:color="auto" w:fill="FFFFFF"/>
      <w:spacing w:line="240" w:lineRule="atLeast"/>
      <w:jc w:val="left"/>
    </w:pPr>
    <w:rPr>
      <w:rFonts w:eastAsiaTheme="minorHAnsi"/>
      <w:sz w:val="21"/>
      <w:szCs w:val="21"/>
      <w:lang w:eastAsia="en-US"/>
    </w:rPr>
  </w:style>
  <w:style w:type="paragraph" w:customStyle="1" w:styleId="Iauiue">
    <w:name w:val="Iau?iue"/>
    <w:uiPriority w:val="99"/>
    <w:rsid w:val="00034A19"/>
    <w:pPr>
      <w:widowControl w:val="0"/>
      <w:suppressAutoHyphens/>
      <w:spacing w:before="0" w:after="0"/>
      <w:ind w:left="0"/>
      <w:jc w:val="left"/>
    </w:pPr>
    <w:rPr>
      <w:rFonts w:ascii="Times New Roman" w:eastAsia="Arial" w:hAnsi="Times New Roman" w:cs="Times New Roman"/>
      <w:sz w:val="20"/>
      <w:szCs w:val="20"/>
      <w:lang w:eastAsia="ar-SA"/>
    </w:rPr>
  </w:style>
  <w:style w:type="character" w:customStyle="1" w:styleId="head2">
    <w:name w:val="head2"/>
    <w:basedOn w:val="a2"/>
    <w:uiPriority w:val="99"/>
    <w:rsid w:val="00034A19"/>
  </w:style>
  <w:style w:type="character" w:customStyle="1" w:styleId="ConsPlusNormal0">
    <w:name w:val="ConsPlusNormal Знак"/>
    <w:link w:val="ConsPlusNormal"/>
    <w:rsid w:val="00034A19"/>
    <w:rPr>
      <w:rFonts w:ascii="Arial" w:eastAsiaTheme="minorEastAsia" w:hAnsi="Arial" w:cs="Arial"/>
      <w:sz w:val="20"/>
      <w:szCs w:val="20"/>
      <w:lang w:eastAsia="ru-RU"/>
    </w:rPr>
  </w:style>
  <w:style w:type="paragraph" w:customStyle="1" w:styleId="ConsTitle">
    <w:name w:val="ConsTitle"/>
    <w:uiPriority w:val="99"/>
    <w:rsid w:val="00034A19"/>
    <w:pPr>
      <w:widowControl w:val="0"/>
      <w:autoSpaceDE w:val="0"/>
      <w:autoSpaceDN w:val="0"/>
      <w:adjustRightInd w:val="0"/>
      <w:spacing w:before="0" w:after="0"/>
      <w:ind w:left="0" w:right="19772"/>
      <w:jc w:val="left"/>
    </w:pPr>
    <w:rPr>
      <w:rFonts w:ascii="Arial" w:eastAsia="Times New Roman" w:hAnsi="Arial" w:cs="Arial"/>
      <w:b/>
      <w:bCs/>
      <w:sz w:val="16"/>
      <w:szCs w:val="16"/>
      <w:lang w:eastAsia="ru-RU"/>
    </w:rPr>
  </w:style>
  <w:style w:type="paragraph" w:customStyle="1" w:styleId="affffc">
    <w:name w:val="Подчеркнутый"/>
    <w:basedOn w:val="a0"/>
    <w:link w:val="affffd"/>
    <w:semiHidden/>
    <w:rsid w:val="00034A19"/>
    <w:pPr>
      <w:spacing w:line="360" w:lineRule="auto"/>
      <w:ind w:firstLine="709"/>
    </w:pPr>
    <w:rPr>
      <w:u w:val="single"/>
    </w:rPr>
  </w:style>
  <w:style w:type="character" w:customStyle="1" w:styleId="affffd">
    <w:name w:val="Подчеркнутый Знак"/>
    <w:basedOn w:val="a2"/>
    <w:link w:val="affffc"/>
    <w:semiHidden/>
    <w:rsid w:val="00034A19"/>
    <w:rPr>
      <w:rFonts w:ascii="Times New Roman" w:eastAsia="Times New Roman" w:hAnsi="Times New Roman" w:cs="Times New Roman"/>
      <w:sz w:val="24"/>
      <w:szCs w:val="24"/>
      <w:u w:val="single"/>
      <w:lang w:eastAsia="ru-RU"/>
    </w:rPr>
  </w:style>
  <w:style w:type="paragraph" w:customStyle="1" w:styleId="14-1">
    <w:name w:val="14 -1"/>
    <w:basedOn w:val="S9"/>
    <w:link w:val="14-10"/>
    <w:qFormat/>
    <w:rsid w:val="00034A19"/>
    <w:rPr>
      <w:szCs w:val="28"/>
    </w:rPr>
  </w:style>
  <w:style w:type="character" w:customStyle="1" w:styleId="14-10">
    <w:name w:val="14 -1 Знак"/>
    <w:basedOn w:val="Sa"/>
    <w:link w:val="14-1"/>
    <w:rsid w:val="00034A19"/>
    <w:rPr>
      <w:rFonts w:ascii="Times New Roman" w:eastAsia="Times New Roman" w:hAnsi="Times New Roman" w:cs="Times New Roman"/>
      <w:sz w:val="28"/>
      <w:szCs w:val="28"/>
    </w:rPr>
  </w:style>
  <w:style w:type="character" w:customStyle="1" w:styleId="S10">
    <w:name w:val="S_Маркированный Знак Знак1"/>
    <w:rsid w:val="00034A19"/>
    <w:rPr>
      <w:sz w:val="24"/>
      <w:szCs w:val="24"/>
      <w:lang w:val="ru-RU" w:eastAsia="ru-RU" w:bidi="ar-SA"/>
    </w:rPr>
  </w:style>
  <w:style w:type="paragraph" w:customStyle="1" w:styleId="affffe">
    <w:name w:val="Стандарт"/>
    <w:basedOn w:val="afff4"/>
    <w:link w:val="2f2"/>
    <w:rsid w:val="00034A19"/>
    <w:pPr>
      <w:widowControl w:val="0"/>
      <w:spacing w:line="264" w:lineRule="auto"/>
      <w:ind w:firstLine="720"/>
    </w:pPr>
    <w:rPr>
      <w:snapToGrid w:val="0"/>
      <w:sz w:val="28"/>
      <w:szCs w:val="20"/>
    </w:rPr>
  </w:style>
  <w:style w:type="character" w:customStyle="1" w:styleId="2f2">
    <w:name w:val="Стандарт Знак2"/>
    <w:link w:val="affffe"/>
    <w:rsid w:val="00034A19"/>
    <w:rPr>
      <w:rFonts w:ascii="Times New Roman" w:eastAsia="Times New Roman" w:hAnsi="Times New Roman" w:cs="Times New Roman"/>
      <w:snapToGrid w:val="0"/>
      <w:sz w:val="28"/>
      <w:szCs w:val="20"/>
      <w:lang w:eastAsia="ru-RU"/>
    </w:rPr>
  </w:style>
  <w:style w:type="character" w:customStyle="1" w:styleId="213">
    <w:name w:val="Заголовок 2 Знак Знак1"/>
    <w:aliases w:val="Заголовок 2 Знак Знак Знак Знак Знак Знак1,Заголовок 2 Знак Знак Знак Знак Знак Знак Знак Знак1 Знак1"/>
    <w:rsid w:val="00034A19"/>
    <w:rPr>
      <w:rFonts w:ascii="Arial" w:hAnsi="Arial" w:cs="Arial"/>
      <w:b/>
      <w:bCs/>
      <w:iCs/>
      <w:sz w:val="28"/>
      <w:szCs w:val="28"/>
      <w:lang w:val="ru-RU" w:eastAsia="ru-RU" w:bidi="ar-SA"/>
    </w:rPr>
  </w:style>
  <w:style w:type="character" w:styleId="afffff">
    <w:name w:val="FollowedHyperlink"/>
    <w:rsid w:val="00034A19"/>
    <w:rPr>
      <w:color w:val="800080"/>
      <w:u w:val="single"/>
    </w:rPr>
  </w:style>
  <w:style w:type="character" w:customStyle="1" w:styleId="3c">
    <w:name w:val="Знак Знак3"/>
    <w:semiHidden/>
    <w:rsid w:val="00034A19"/>
    <w:rPr>
      <w:rFonts w:ascii="Calibri" w:eastAsia="Calibri" w:hAnsi="Calibri"/>
      <w:sz w:val="16"/>
      <w:szCs w:val="16"/>
      <w:lang w:val="ru-RU" w:eastAsia="en-US" w:bidi="ar-SA"/>
    </w:rPr>
  </w:style>
  <w:style w:type="character" w:customStyle="1" w:styleId="apple-style-span">
    <w:name w:val="apple-style-span"/>
    <w:basedOn w:val="a2"/>
    <w:rsid w:val="00034A19"/>
  </w:style>
  <w:style w:type="character" w:customStyle="1" w:styleId="123">
    <w:name w:val="Знак Знак12"/>
    <w:rsid w:val="00034A19"/>
    <w:rPr>
      <w:color w:val="000000"/>
      <w:sz w:val="24"/>
      <w:lang w:val="ru-RU" w:eastAsia="ru-RU" w:bidi="ar-SA"/>
    </w:rPr>
  </w:style>
  <w:style w:type="character" w:customStyle="1" w:styleId="1f1">
    <w:name w:val="Стандарт Знак1"/>
    <w:rsid w:val="00034A19"/>
    <w:rPr>
      <w:snapToGrid w:val="0"/>
      <w:sz w:val="28"/>
      <w:lang w:val="ru-RU" w:eastAsia="ru-RU" w:bidi="ar-SA"/>
    </w:rPr>
  </w:style>
  <w:style w:type="character" w:customStyle="1" w:styleId="1f2">
    <w:name w:val="Знак Знак1"/>
    <w:rsid w:val="00034A19"/>
    <w:rPr>
      <w:rFonts w:ascii="Courier New" w:hAnsi="Courier New" w:cs="Courier New"/>
      <w:lang w:val="ru-RU" w:eastAsia="ru-RU" w:bidi="ar-SA"/>
    </w:rPr>
  </w:style>
  <w:style w:type="character" w:customStyle="1" w:styleId="FontStyle308">
    <w:name w:val="Font Style308"/>
    <w:rsid w:val="00034A19"/>
    <w:rPr>
      <w:rFonts w:ascii="Times New Roman" w:hAnsi="Times New Roman" w:cs="Times New Roman"/>
      <w:sz w:val="24"/>
      <w:szCs w:val="24"/>
    </w:rPr>
  </w:style>
  <w:style w:type="character" w:customStyle="1" w:styleId="WW8Num8z0">
    <w:name w:val="WW8Num8z0"/>
    <w:rsid w:val="00034A19"/>
    <w:rPr>
      <w:rFonts w:ascii="Symbol" w:hAnsi="Symbol" w:cs="OpenSymbol"/>
    </w:rPr>
  </w:style>
  <w:style w:type="paragraph" w:customStyle="1" w:styleId="1f3">
    <w:name w:val="Обычный (веб)1"/>
    <w:basedOn w:val="a0"/>
    <w:link w:val="1f4"/>
    <w:rsid w:val="00034A19"/>
    <w:pPr>
      <w:spacing w:after="90"/>
      <w:jc w:val="left"/>
    </w:pPr>
    <w:rPr>
      <w:color w:val="333333"/>
      <w:sz w:val="20"/>
      <w:szCs w:val="20"/>
    </w:rPr>
  </w:style>
  <w:style w:type="paragraph" w:customStyle="1" w:styleId="113">
    <w:name w:val="Заголовок 1 + Первая строка:  1"/>
    <w:aliases w:val="25 см,Перед:  0 пт,После:  0 пт,Междустр.и..."/>
    <w:basedOn w:val="afff2"/>
    <w:rsid w:val="00034A19"/>
    <w:pPr>
      <w:spacing w:after="200" w:line="276" w:lineRule="auto"/>
      <w:ind w:left="0"/>
      <w:jc w:val="left"/>
    </w:pPr>
    <w:rPr>
      <w:rFonts w:ascii="Calibri" w:eastAsia="Calibri" w:hAnsi="Calibri"/>
      <w:sz w:val="22"/>
      <w:szCs w:val="22"/>
      <w:lang w:eastAsia="en-US"/>
    </w:rPr>
  </w:style>
  <w:style w:type="paragraph" w:customStyle="1" w:styleId="3TimesNewRoman">
    <w:name w:val="Заголовок 3 + Times New Roman"/>
    <w:aliases w:val="14 пт,Междустр.интервал:  одинарный"/>
    <w:basedOn w:val="30"/>
    <w:rsid w:val="00034A19"/>
    <w:pPr>
      <w:suppressAutoHyphens w:val="0"/>
      <w:spacing w:before="0" w:after="0" w:line="360" w:lineRule="auto"/>
      <w:ind w:firstLine="709"/>
      <w:jc w:val="left"/>
    </w:pPr>
    <w:rPr>
      <w:rFonts w:ascii="Arial" w:eastAsia="Calibri" w:hAnsi="Arial"/>
      <w:b/>
      <w:i w:val="0"/>
      <w:sz w:val="28"/>
      <w:szCs w:val="28"/>
      <w:lang w:eastAsia="en-US"/>
    </w:rPr>
  </w:style>
  <w:style w:type="paragraph" w:customStyle="1" w:styleId="2f3">
    <w:name w:val="Абзац списка2"/>
    <w:basedOn w:val="a0"/>
    <w:rsid w:val="00034A19"/>
    <w:pPr>
      <w:spacing w:after="200" w:line="276" w:lineRule="auto"/>
      <w:ind w:left="720"/>
      <w:jc w:val="left"/>
    </w:pPr>
    <w:rPr>
      <w:rFonts w:ascii="Calibri" w:hAnsi="Calibri"/>
      <w:sz w:val="22"/>
      <w:szCs w:val="22"/>
      <w:lang w:eastAsia="en-US"/>
    </w:rPr>
  </w:style>
  <w:style w:type="numbering" w:customStyle="1" w:styleId="a">
    <w:name w:val="Стиль нумерованный"/>
    <w:basedOn w:val="a4"/>
    <w:rsid w:val="00034A19"/>
    <w:pPr>
      <w:numPr>
        <w:numId w:val="4"/>
      </w:numPr>
    </w:pPr>
  </w:style>
  <w:style w:type="paragraph" w:customStyle="1" w:styleId="Label">
    <w:name w:val="Label"/>
    <w:basedOn w:val="a0"/>
    <w:rsid w:val="00034A19"/>
    <w:pPr>
      <w:spacing w:before="120"/>
      <w:jc w:val="left"/>
    </w:pPr>
    <w:rPr>
      <w:rFonts w:ascii="Antiqua" w:hAnsi="Antiqua"/>
      <w:sz w:val="17"/>
      <w:szCs w:val="20"/>
      <w:lang w:val="en-US"/>
    </w:rPr>
  </w:style>
  <w:style w:type="paragraph" w:customStyle="1" w:styleId="1f5">
    <w:name w:val="Стиль1"/>
    <w:basedOn w:val="a0"/>
    <w:rsid w:val="00034A19"/>
    <w:pPr>
      <w:spacing w:line="360" w:lineRule="auto"/>
      <w:jc w:val="left"/>
    </w:pPr>
    <w:rPr>
      <w:sz w:val="28"/>
      <w:lang w:val="en-US" w:eastAsia="en-US" w:bidi="en-US"/>
    </w:rPr>
  </w:style>
  <w:style w:type="character" w:customStyle="1" w:styleId="Sb">
    <w:name w:val="S_Маркированный Знак Знак"/>
    <w:rsid w:val="00034A19"/>
    <w:rPr>
      <w:sz w:val="24"/>
      <w:szCs w:val="24"/>
    </w:rPr>
  </w:style>
  <w:style w:type="paragraph" w:customStyle="1" w:styleId="Style43">
    <w:name w:val="Style43"/>
    <w:basedOn w:val="a0"/>
    <w:rsid w:val="00034A19"/>
    <w:pPr>
      <w:widowControl w:val="0"/>
      <w:autoSpaceDE w:val="0"/>
      <w:autoSpaceDN w:val="0"/>
      <w:adjustRightInd w:val="0"/>
      <w:spacing w:line="268" w:lineRule="exact"/>
    </w:pPr>
  </w:style>
  <w:style w:type="paragraph" w:customStyle="1" w:styleId="1f6">
    <w:name w:val="Знак Знак Знак Знак Знак1 Знак"/>
    <w:basedOn w:val="a0"/>
    <w:rsid w:val="00034A19"/>
    <w:pPr>
      <w:spacing w:after="160" w:line="240" w:lineRule="exact"/>
      <w:jc w:val="left"/>
    </w:pPr>
    <w:rPr>
      <w:rFonts w:ascii="Verdana" w:hAnsi="Verdana"/>
      <w:lang w:val="en-US" w:eastAsia="en-US"/>
    </w:rPr>
  </w:style>
  <w:style w:type="character" w:customStyle="1" w:styleId="01">
    <w:name w:val="А. Основной текст 0 Знак Знак1"/>
    <w:link w:val="101"/>
    <w:locked/>
    <w:rsid w:val="00034A19"/>
    <w:rPr>
      <w:color w:val="000000"/>
      <w:kern w:val="24"/>
      <w:sz w:val="24"/>
      <w:szCs w:val="24"/>
    </w:rPr>
  </w:style>
  <w:style w:type="paragraph" w:customStyle="1" w:styleId="101">
    <w:name w:val="1. Основной текст 01"/>
    <w:aliases w:val="95 ПК1,А. Основной текст 01,1 Основной текст 01,Основной текст 01"/>
    <w:basedOn w:val="a0"/>
    <w:link w:val="01"/>
    <w:rsid w:val="00034A19"/>
    <w:pPr>
      <w:ind w:firstLine="539"/>
    </w:pPr>
    <w:rPr>
      <w:rFonts w:asciiTheme="minorHAnsi" w:eastAsiaTheme="minorHAnsi" w:hAnsiTheme="minorHAnsi" w:cstheme="minorBidi"/>
      <w:color w:val="000000"/>
      <w:kern w:val="24"/>
      <w:lang w:eastAsia="en-US"/>
    </w:rPr>
  </w:style>
  <w:style w:type="character" w:customStyle="1" w:styleId="53">
    <w:name w:val="Знак Знак5"/>
    <w:rsid w:val="00034A19"/>
    <w:rPr>
      <w:sz w:val="24"/>
      <w:szCs w:val="24"/>
    </w:rPr>
  </w:style>
  <w:style w:type="paragraph" w:customStyle="1" w:styleId="1f7">
    <w:name w:val="Знак1 Знак Знак Знак"/>
    <w:basedOn w:val="a0"/>
    <w:rsid w:val="00034A19"/>
    <w:pPr>
      <w:spacing w:after="60"/>
      <w:ind w:firstLine="709"/>
    </w:pPr>
    <w:rPr>
      <w:rFonts w:ascii="Arial" w:hAnsi="Arial" w:cs="Arial"/>
      <w:bCs/>
    </w:rPr>
  </w:style>
  <w:style w:type="character" w:customStyle="1" w:styleId="Sc">
    <w:name w:val="S_Обычный с подчеркиванием Знак"/>
    <w:rsid w:val="00034A19"/>
    <w:rPr>
      <w:sz w:val="24"/>
      <w:szCs w:val="24"/>
      <w:u w:val="single"/>
      <w:lang w:val="ru-RU" w:eastAsia="ru-RU" w:bidi="ar-SA"/>
    </w:rPr>
  </w:style>
  <w:style w:type="paragraph" w:styleId="afffff0">
    <w:name w:val="List Continue"/>
    <w:basedOn w:val="a0"/>
    <w:rsid w:val="00034A19"/>
    <w:pPr>
      <w:spacing w:after="120"/>
      <w:ind w:left="283"/>
      <w:jc w:val="left"/>
    </w:pPr>
  </w:style>
  <w:style w:type="paragraph" w:customStyle="1" w:styleId="S1">
    <w:name w:val="S_Заголовок 1"/>
    <w:basedOn w:val="a0"/>
    <w:rsid w:val="00034A19"/>
    <w:pPr>
      <w:numPr>
        <w:numId w:val="5"/>
      </w:numPr>
      <w:jc w:val="center"/>
    </w:pPr>
    <w:rPr>
      <w:caps/>
    </w:rPr>
  </w:style>
  <w:style w:type="paragraph" w:customStyle="1" w:styleId="S2">
    <w:name w:val="S_Заголовок 2"/>
    <w:basedOn w:val="20"/>
    <w:rsid w:val="00034A19"/>
    <w:pPr>
      <w:keepNext w:val="0"/>
      <w:numPr>
        <w:ilvl w:val="1"/>
        <w:numId w:val="5"/>
      </w:numPr>
      <w:suppressAutoHyphens w:val="0"/>
      <w:spacing w:before="0" w:after="0"/>
      <w:jc w:val="both"/>
    </w:pPr>
    <w:rPr>
      <w:rFonts w:cs="Times New Roman"/>
      <w:bCs w:val="0"/>
      <w:i w:val="0"/>
      <w:iCs w:val="0"/>
      <w:szCs w:val="24"/>
    </w:rPr>
  </w:style>
  <w:style w:type="paragraph" w:customStyle="1" w:styleId="S3">
    <w:name w:val="S_Заголовок 3"/>
    <w:basedOn w:val="30"/>
    <w:rsid w:val="00034A19"/>
    <w:pPr>
      <w:keepNext w:val="0"/>
      <w:numPr>
        <w:ilvl w:val="2"/>
        <w:numId w:val="5"/>
      </w:numPr>
      <w:suppressAutoHyphens w:val="0"/>
      <w:spacing w:before="0" w:after="0" w:line="360" w:lineRule="auto"/>
      <w:jc w:val="left"/>
    </w:pPr>
    <w:rPr>
      <w:rFonts w:cs="Times New Roman"/>
      <w:bCs w:val="0"/>
      <w:i w:val="0"/>
      <w:szCs w:val="24"/>
      <w:u w:val="single"/>
    </w:rPr>
  </w:style>
  <w:style w:type="paragraph" w:customStyle="1" w:styleId="S4">
    <w:name w:val="S_Заголовок 4"/>
    <w:basedOn w:val="4"/>
    <w:rsid w:val="00034A19"/>
    <w:pPr>
      <w:keepNext w:val="0"/>
      <w:numPr>
        <w:ilvl w:val="3"/>
        <w:numId w:val="5"/>
      </w:numPr>
      <w:spacing w:before="0" w:after="0"/>
      <w:jc w:val="left"/>
    </w:pPr>
    <w:rPr>
      <w:bCs w:val="0"/>
      <w:i/>
      <w:sz w:val="24"/>
      <w:szCs w:val="24"/>
      <w:u w:val="none"/>
    </w:rPr>
  </w:style>
  <w:style w:type="paragraph" w:customStyle="1" w:styleId="S5">
    <w:name w:val="S_Заголовок 5"/>
    <w:basedOn w:val="5"/>
    <w:rsid w:val="00034A19"/>
    <w:pPr>
      <w:numPr>
        <w:ilvl w:val="4"/>
        <w:numId w:val="5"/>
      </w:numPr>
      <w:spacing w:before="0" w:after="0"/>
      <w:jc w:val="left"/>
    </w:pPr>
    <w:rPr>
      <w:rFonts w:ascii="Times New Roman" w:hAnsi="Times New Roman"/>
      <w:b w:val="0"/>
      <w:bCs w:val="0"/>
      <w:i w:val="0"/>
      <w:iCs w:val="0"/>
      <w:sz w:val="24"/>
      <w:szCs w:val="24"/>
      <w:lang w:eastAsia="ru-RU"/>
    </w:rPr>
  </w:style>
  <w:style w:type="character" w:customStyle="1" w:styleId="afffff1">
    <w:name w:val="Стандарт Знак"/>
    <w:rsid w:val="00034A19"/>
    <w:rPr>
      <w:snapToGrid w:val="0"/>
      <w:sz w:val="28"/>
      <w:szCs w:val="24"/>
      <w:lang w:val="ru-RU" w:eastAsia="ru-RU" w:bidi="ar-SA"/>
    </w:rPr>
  </w:style>
  <w:style w:type="paragraph" w:customStyle="1" w:styleId="afffff2">
    <w:name w:val="Знак Знак Знак Знак"/>
    <w:basedOn w:val="a0"/>
    <w:rsid w:val="00034A19"/>
    <w:pPr>
      <w:jc w:val="left"/>
    </w:pPr>
    <w:rPr>
      <w:rFonts w:ascii="Verdana" w:hAnsi="Verdana" w:cs="Verdana"/>
      <w:sz w:val="20"/>
      <w:szCs w:val="20"/>
      <w:lang w:val="en-US" w:eastAsia="en-US"/>
    </w:rPr>
  </w:style>
  <w:style w:type="character" w:customStyle="1" w:styleId="1f8">
    <w:name w:val="Заголовок 1!"/>
    <w:rsid w:val="00034A19"/>
    <w:rPr>
      <w:rFonts w:ascii="Arial" w:eastAsia="Times New Roman" w:hAnsi="Arial" w:cs="Arial"/>
      <w:b/>
      <w:bCs/>
      <w:kern w:val="32"/>
      <w:sz w:val="32"/>
      <w:szCs w:val="32"/>
      <w:lang w:eastAsia="ru-RU"/>
    </w:rPr>
  </w:style>
  <w:style w:type="character" w:customStyle="1" w:styleId="1f4">
    <w:name w:val="Обычный (веб)1 Знак"/>
    <w:link w:val="1f3"/>
    <w:rsid w:val="00034A19"/>
    <w:rPr>
      <w:rFonts w:ascii="Times New Roman" w:eastAsia="Times New Roman" w:hAnsi="Times New Roman" w:cs="Times New Roman"/>
      <w:color w:val="333333"/>
      <w:sz w:val="20"/>
      <w:szCs w:val="20"/>
      <w:lang w:eastAsia="ru-RU"/>
    </w:rPr>
  </w:style>
  <w:style w:type="numbering" w:customStyle="1" w:styleId="3">
    <w:name w:val="Стиль маркированный3"/>
    <w:basedOn w:val="a4"/>
    <w:rsid w:val="00034A19"/>
    <w:pPr>
      <w:numPr>
        <w:numId w:val="6"/>
      </w:numPr>
    </w:pPr>
  </w:style>
  <w:style w:type="paragraph" w:customStyle="1" w:styleId="1f9">
    <w:name w:val="заголовок 1"/>
    <w:basedOn w:val="a0"/>
    <w:next w:val="a0"/>
    <w:rsid w:val="00034A19"/>
    <w:pPr>
      <w:keepNext/>
      <w:suppressAutoHyphens/>
      <w:jc w:val="center"/>
    </w:pPr>
    <w:rPr>
      <w:rFonts w:ascii="Arial" w:hAnsi="Arial"/>
      <w:b/>
      <w:sz w:val="32"/>
      <w:szCs w:val="20"/>
      <w:lang w:eastAsia="ar-SA"/>
    </w:rPr>
  </w:style>
  <w:style w:type="character" w:customStyle="1" w:styleId="FontStyle70">
    <w:name w:val="Font Style70"/>
    <w:rsid w:val="00034A19"/>
    <w:rPr>
      <w:rFonts w:ascii="Times New Roman" w:hAnsi="Times New Roman" w:cs="Times New Roman"/>
      <w:sz w:val="26"/>
      <w:szCs w:val="26"/>
    </w:rPr>
  </w:style>
  <w:style w:type="character" w:customStyle="1" w:styleId="161">
    <w:name w:val="Знак Знак16"/>
    <w:semiHidden/>
    <w:rsid w:val="00034A19"/>
    <w:rPr>
      <w:sz w:val="28"/>
      <w:szCs w:val="24"/>
      <w:lang w:val="ru-RU" w:eastAsia="ru-RU" w:bidi="ar-SA"/>
    </w:rPr>
  </w:style>
  <w:style w:type="paragraph" w:customStyle="1" w:styleId="oaenoniinee">
    <w:name w:val="oaeno niinee"/>
    <w:basedOn w:val="a0"/>
    <w:rsid w:val="00034A19"/>
    <w:rPr>
      <w:szCs w:val="20"/>
    </w:rPr>
  </w:style>
  <w:style w:type="character" w:customStyle="1" w:styleId="181">
    <w:name w:val="Знак Знак18"/>
    <w:rsid w:val="00034A19"/>
    <w:rPr>
      <w:sz w:val="24"/>
      <w:szCs w:val="24"/>
      <w:lang w:val="ru-RU" w:eastAsia="ru-RU" w:bidi="ar-SA"/>
    </w:rPr>
  </w:style>
  <w:style w:type="character" w:customStyle="1" w:styleId="3d">
    <w:name w:val="Стандарт Знак3"/>
    <w:rsid w:val="00034A19"/>
    <w:rPr>
      <w:snapToGrid w:val="0"/>
      <w:sz w:val="28"/>
      <w:lang w:val="ru-RU" w:eastAsia="ru-RU" w:bidi="ar-SA"/>
    </w:rPr>
  </w:style>
  <w:style w:type="table" w:customStyle="1" w:styleId="TableGridReport11">
    <w:name w:val="Table Grid Report11"/>
    <w:basedOn w:val="a3"/>
    <w:next w:val="ae"/>
    <w:uiPriority w:val="59"/>
    <w:rsid w:val="00034A19"/>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f4">
    <w:name w:val="Стиль2"/>
    <w:basedOn w:val="afffff3"/>
    <w:rsid w:val="00034A19"/>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4">
    <w:name w:val="Стиль21"/>
    <w:basedOn w:val="afffff3"/>
    <w:rsid w:val="00034A19"/>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3">
    <w:name w:val="Table Contemporary"/>
    <w:basedOn w:val="a3"/>
    <w:uiPriority w:val="99"/>
    <w:semiHidden/>
    <w:unhideWhenUsed/>
    <w:rsid w:val="00034A19"/>
    <w:pPr>
      <w:spacing w:before="0" w:after="0"/>
      <w:ind w:left="0" w:firstLine="709"/>
    </w:pPr>
    <w:rPr>
      <w:rFonts w:eastAsiaTheme="minorEastAsia"/>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0">
    <w:name w:val="Стиль22"/>
    <w:basedOn w:val="afffff3"/>
    <w:rsid w:val="00034A19"/>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30">
    <w:name w:val="Стиль23"/>
    <w:basedOn w:val="afffff3"/>
    <w:rsid w:val="00034A19"/>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40">
    <w:name w:val="Стиль24"/>
    <w:basedOn w:val="afffff3"/>
    <w:rsid w:val="00034A19"/>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50">
    <w:name w:val="Стиль25"/>
    <w:basedOn w:val="afffff3"/>
    <w:rsid w:val="00034A19"/>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10">
    <w:name w:val="Стиль211"/>
    <w:basedOn w:val="afffff3"/>
    <w:rsid w:val="00034A19"/>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20">
    <w:name w:val="Стиль212"/>
    <w:basedOn w:val="afffff3"/>
    <w:rsid w:val="00034A19"/>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60">
    <w:name w:val="Стиль26"/>
    <w:basedOn w:val="afffff3"/>
    <w:rsid w:val="003213F9"/>
    <w:pPr>
      <w:ind w:firstLine="0"/>
      <w:jc w:val="left"/>
    </w:pPr>
    <w:rPr>
      <w:rFonts w:ascii="Times New Roman" w:eastAsia="Times New Roman" w:hAnsi="Times New Roman" w:cs="Times New Roman"/>
      <w:sz w:val="20"/>
      <w:szCs w:val="20"/>
    </w:rP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Report4">
    <w:name w:val="Table Grid Report4"/>
    <w:basedOn w:val="a3"/>
    <w:next w:val="ae"/>
    <w:rsid w:val="006E3690"/>
    <w:pPr>
      <w:spacing w:after="0"/>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Report5">
    <w:name w:val="Table Grid Report5"/>
    <w:basedOn w:val="a3"/>
    <w:next w:val="ae"/>
    <w:rsid w:val="00C513D8"/>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fff4">
    <w:name w:val="А_Основной текст Знак"/>
    <w:link w:val="afffff5"/>
    <w:rsid w:val="00401727"/>
    <w:rPr>
      <w:sz w:val="26"/>
    </w:rPr>
  </w:style>
  <w:style w:type="paragraph" w:customStyle="1" w:styleId="afffff5">
    <w:name w:val="А_Основной текст"/>
    <w:basedOn w:val="a0"/>
    <w:link w:val="afffff4"/>
    <w:rsid w:val="00401727"/>
    <w:pPr>
      <w:widowControl w:val="0"/>
      <w:ind w:firstLine="680"/>
    </w:pPr>
    <w:rPr>
      <w:rFonts w:asciiTheme="minorHAnsi" w:eastAsiaTheme="minorHAnsi" w:hAnsiTheme="minorHAnsi" w:cstheme="minorBidi"/>
      <w:sz w:val="26"/>
      <w:szCs w:val="22"/>
      <w:lang w:eastAsia="en-US"/>
    </w:rPr>
  </w:style>
  <w:style w:type="table" w:customStyle="1" w:styleId="TableGridReport6">
    <w:name w:val="Table Grid Report6"/>
    <w:basedOn w:val="a3"/>
    <w:next w:val="ae"/>
    <w:rsid w:val="00055700"/>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ff2">
    <w:name w:val="Другое"/>
    <w:basedOn w:val="a0"/>
    <w:link w:val="affff1"/>
    <w:rsid w:val="005F2A8D"/>
    <w:pPr>
      <w:widowControl w:val="0"/>
      <w:jc w:val="left"/>
    </w:pPr>
    <w:rPr>
      <w:sz w:val="22"/>
      <w:szCs w:val="22"/>
      <w:lang w:eastAsia="en-US"/>
    </w:rPr>
  </w:style>
  <w:style w:type="table" w:customStyle="1" w:styleId="TableGridReport12">
    <w:name w:val="Table Grid Report12"/>
    <w:basedOn w:val="a3"/>
    <w:uiPriority w:val="59"/>
    <w:rsid w:val="000811B3"/>
    <w:pPr>
      <w:spacing w:before="0" w:after="0"/>
      <w:ind w:left="0"/>
      <w:jc w:val="left"/>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3"/>
    <w:next w:val="ae"/>
    <w:uiPriority w:val="39"/>
    <w:rsid w:val="00372BAC"/>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сновной текст2"/>
    <w:basedOn w:val="a0"/>
    <w:rsid w:val="001D0821"/>
    <w:pPr>
      <w:jc w:val="center"/>
    </w:pPr>
    <w:rPr>
      <w:szCs w:val="20"/>
    </w:rPr>
  </w:style>
  <w:style w:type="character" w:styleId="afffff6">
    <w:name w:val="endnote reference"/>
    <w:semiHidden/>
    <w:rsid w:val="001D0821"/>
    <w:rPr>
      <w:vertAlign w:val="superscript"/>
    </w:rPr>
  </w:style>
  <w:style w:type="paragraph" w:customStyle="1" w:styleId="2f6">
    <w:name w:val="Обычный2"/>
    <w:rsid w:val="001D0821"/>
    <w:pPr>
      <w:widowControl w:val="0"/>
      <w:spacing w:before="0" w:after="0"/>
      <w:ind w:left="0"/>
      <w:jc w:val="left"/>
    </w:pPr>
    <w:rPr>
      <w:rFonts w:ascii="Times New Roman" w:eastAsia="Times New Roman" w:hAnsi="Times New Roman" w:cs="Times New Roman"/>
      <w:snapToGrid w:val="0"/>
      <w:sz w:val="24"/>
      <w:szCs w:val="20"/>
      <w:lang w:eastAsia="ru-RU"/>
    </w:rPr>
  </w:style>
  <w:style w:type="paragraph" w:customStyle="1" w:styleId="311">
    <w:name w:val="Основной текст 31"/>
    <w:basedOn w:val="a0"/>
    <w:rsid w:val="002154DB"/>
    <w:pPr>
      <w:widowControl w:val="0"/>
      <w:suppressAutoHyphens/>
      <w:spacing w:after="120"/>
      <w:jc w:val="left"/>
    </w:pPr>
    <w:rPr>
      <w:rFonts w:eastAsia="Lucida Sans Unicode"/>
      <w:kern w:val="1"/>
      <w:sz w:val="16"/>
      <w:szCs w:val="16"/>
      <w:lang w:eastAsia="ar-SA"/>
    </w:rPr>
  </w:style>
  <w:style w:type="table" w:customStyle="1" w:styleId="200">
    <w:name w:val="Сетка таблицы20"/>
    <w:basedOn w:val="a3"/>
    <w:next w:val="ae"/>
    <w:rsid w:val="000D1025"/>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Pr>
  </w:style>
  <w:style w:type="table" w:customStyle="1" w:styleId="215">
    <w:name w:val="Сетка таблицы21"/>
    <w:basedOn w:val="a3"/>
    <w:next w:val="ae"/>
    <w:rsid w:val="00317E72"/>
    <w:pPr>
      <w:spacing w:before="0" w:after="0"/>
      <w:ind w:left="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Pr>
  </w:style>
  <w:style w:type="table" w:customStyle="1" w:styleId="221">
    <w:name w:val="Сетка таблицы22"/>
    <w:basedOn w:val="a3"/>
    <w:next w:val="ae"/>
    <w:uiPriority w:val="39"/>
    <w:rsid w:val="00BF0936"/>
    <w:pPr>
      <w:spacing w:before="0"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3-n">
    <w:name w:val="w3-n"/>
    <w:basedOn w:val="a0"/>
    <w:rsid w:val="00776A8A"/>
    <w:pPr>
      <w:spacing w:before="100" w:beforeAutospacing="1" w:after="100" w:afterAutospacing="1"/>
      <w:jc w:val="left"/>
    </w:pPr>
  </w:style>
  <w:style w:type="character" w:customStyle="1" w:styleId="1fa">
    <w:name w:val="Неразрешенное упоминание1"/>
    <w:basedOn w:val="a2"/>
    <w:uiPriority w:val="99"/>
    <w:semiHidden/>
    <w:unhideWhenUsed/>
    <w:rsid w:val="00D048AD"/>
    <w:rPr>
      <w:color w:val="605E5C"/>
      <w:shd w:val="clear" w:color="auto" w:fill="E1DFDD"/>
    </w:rPr>
  </w:style>
  <w:style w:type="character" w:customStyle="1" w:styleId="searchresult">
    <w:name w:val="search_result"/>
    <w:basedOn w:val="a2"/>
    <w:rsid w:val="00F7553E"/>
  </w:style>
  <w:style w:type="character" w:customStyle="1" w:styleId="afffff7">
    <w:name w:val="Основной текст_"/>
    <w:uiPriority w:val="99"/>
    <w:rsid w:val="005439F9"/>
    <w:rPr>
      <w:rFonts w:cs="Times New Roman"/>
      <w:sz w:val="24"/>
      <w:szCs w:val="24"/>
      <w:lang w:val="ru-RU" w:eastAsia="ru-RU" w:bidi="ar-SA"/>
    </w:rPr>
  </w:style>
  <w:style w:type="character" w:styleId="afffff8">
    <w:name w:val="Unresolved Mention"/>
    <w:basedOn w:val="a2"/>
    <w:uiPriority w:val="99"/>
    <w:semiHidden/>
    <w:unhideWhenUsed/>
    <w:rsid w:val="00AB2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4">
      <w:bodyDiv w:val="1"/>
      <w:marLeft w:val="0"/>
      <w:marRight w:val="0"/>
      <w:marTop w:val="0"/>
      <w:marBottom w:val="0"/>
      <w:divBdr>
        <w:top w:val="none" w:sz="0" w:space="0" w:color="auto"/>
        <w:left w:val="none" w:sz="0" w:space="0" w:color="auto"/>
        <w:bottom w:val="none" w:sz="0" w:space="0" w:color="auto"/>
        <w:right w:val="none" w:sz="0" w:space="0" w:color="auto"/>
      </w:divBdr>
    </w:div>
    <w:div w:id="25326559">
      <w:bodyDiv w:val="1"/>
      <w:marLeft w:val="0"/>
      <w:marRight w:val="0"/>
      <w:marTop w:val="0"/>
      <w:marBottom w:val="0"/>
      <w:divBdr>
        <w:top w:val="none" w:sz="0" w:space="0" w:color="auto"/>
        <w:left w:val="none" w:sz="0" w:space="0" w:color="auto"/>
        <w:bottom w:val="none" w:sz="0" w:space="0" w:color="auto"/>
        <w:right w:val="none" w:sz="0" w:space="0" w:color="auto"/>
      </w:divBdr>
    </w:div>
    <w:div w:id="30887052">
      <w:bodyDiv w:val="1"/>
      <w:marLeft w:val="0"/>
      <w:marRight w:val="0"/>
      <w:marTop w:val="0"/>
      <w:marBottom w:val="0"/>
      <w:divBdr>
        <w:top w:val="none" w:sz="0" w:space="0" w:color="auto"/>
        <w:left w:val="none" w:sz="0" w:space="0" w:color="auto"/>
        <w:bottom w:val="none" w:sz="0" w:space="0" w:color="auto"/>
        <w:right w:val="none" w:sz="0" w:space="0" w:color="auto"/>
      </w:divBdr>
    </w:div>
    <w:div w:id="52969278">
      <w:bodyDiv w:val="1"/>
      <w:marLeft w:val="0"/>
      <w:marRight w:val="0"/>
      <w:marTop w:val="0"/>
      <w:marBottom w:val="0"/>
      <w:divBdr>
        <w:top w:val="none" w:sz="0" w:space="0" w:color="auto"/>
        <w:left w:val="none" w:sz="0" w:space="0" w:color="auto"/>
        <w:bottom w:val="none" w:sz="0" w:space="0" w:color="auto"/>
        <w:right w:val="none" w:sz="0" w:space="0" w:color="auto"/>
      </w:divBdr>
    </w:div>
    <w:div w:id="55400183">
      <w:bodyDiv w:val="1"/>
      <w:marLeft w:val="0"/>
      <w:marRight w:val="0"/>
      <w:marTop w:val="0"/>
      <w:marBottom w:val="0"/>
      <w:divBdr>
        <w:top w:val="none" w:sz="0" w:space="0" w:color="auto"/>
        <w:left w:val="none" w:sz="0" w:space="0" w:color="auto"/>
        <w:bottom w:val="none" w:sz="0" w:space="0" w:color="auto"/>
        <w:right w:val="none" w:sz="0" w:space="0" w:color="auto"/>
      </w:divBdr>
    </w:div>
    <w:div w:id="73939112">
      <w:bodyDiv w:val="1"/>
      <w:marLeft w:val="0"/>
      <w:marRight w:val="0"/>
      <w:marTop w:val="0"/>
      <w:marBottom w:val="0"/>
      <w:divBdr>
        <w:top w:val="none" w:sz="0" w:space="0" w:color="auto"/>
        <w:left w:val="none" w:sz="0" w:space="0" w:color="auto"/>
        <w:bottom w:val="none" w:sz="0" w:space="0" w:color="auto"/>
        <w:right w:val="none" w:sz="0" w:space="0" w:color="auto"/>
      </w:divBdr>
    </w:div>
    <w:div w:id="87699165">
      <w:bodyDiv w:val="1"/>
      <w:marLeft w:val="0"/>
      <w:marRight w:val="0"/>
      <w:marTop w:val="0"/>
      <w:marBottom w:val="0"/>
      <w:divBdr>
        <w:top w:val="none" w:sz="0" w:space="0" w:color="auto"/>
        <w:left w:val="none" w:sz="0" w:space="0" w:color="auto"/>
        <w:bottom w:val="none" w:sz="0" w:space="0" w:color="auto"/>
        <w:right w:val="none" w:sz="0" w:space="0" w:color="auto"/>
      </w:divBdr>
      <w:divsChild>
        <w:div w:id="665784185">
          <w:marLeft w:val="0"/>
          <w:marRight w:val="0"/>
          <w:marTop w:val="0"/>
          <w:marBottom w:val="0"/>
          <w:divBdr>
            <w:top w:val="none" w:sz="0" w:space="0" w:color="auto"/>
            <w:left w:val="none" w:sz="0" w:space="0" w:color="auto"/>
            <w:bottom w:val="none" w:sz="0" w:space="0" w:color="auto"/>
            <w:right w:val="none" w:sz="0" w:space="0" w:color="auto"/>
          </w:divBdr>
        </w:div>
        <w:div w:id="773750363">
          <w:marLeft w:val="0"/>
          <w:marRight w:val="0"/>
          <w:marTop w:val="0"/>
          <w:marBottom w:val="0"/>
          <w:divBdr>
            <w:top w:val="none" w:sz="0" w:space="0" w:color="auto"/>
            <w:left w:val="none" w:sz="0" w:space="0" w:color="auto"/>
            <w:bottom w:val="none" w:sz="0" w:space="0" w:color="auto"/>
            <w:right w:val="none" w:sz="0" w:space="0" w:color="auto"/>
          </w:divBdr>
        </w:div>
        <w:div w:id="652414484">
          <w:marLeft w:val="0"/>
          <w:marRight w:val="0"/>
          <w:marTop w:val="0"/>
          <w:marBottom w:val="0"/>
          <w:divBdr>
            <w:top w:val="none" w:sz="0" w:space="0" w:color="auto"/>
            <w:left w:val="none" w:sz="0" w:space="0" w:color="auto"/>
            <w:bottom w:val="none" w:sz="0" w:space="0" w:color="auto"/>
            <w:right w:val="none" w:sz="0" w:space="0" w:color="auto"/>
          </w:divBdr>
        </w:div>
        <w:div w:id="399913148">
          <w:marLeft w:val="0"/>
          <w:marRight w:val="0"/>
          <w:marTop w:val="0"/>
          <w:marBottom w:val="0"/>
          <w:divBdr>
            <w:top w:val="none" w:sz="0" w:space="0" w:color="auto"/>
            <w:left w:val="none" w:sz="0" w:space="0" w:color="auto"/>
            <w:bottom w:val="none" w:sz="0" w:space="0" w:color="auto"/>
            <w:right w:val="none" w:sz="0" w:space="0" w:color="auto"/>
          </w:divBdr>
        </w:div>
        <w:div w:id="580137419">
          <w:marLeft w:val="0"/>
          <w:marRight w:val="0"/>
          <w:marTop w:val="0"/>
          <w:marBottom w:val="0"/>
          <w:divBdr>
            <w:top w:val="none" w:sz="0" w:space="0" w:color="auto"/>
            <w:left w:val="none" w:sz="0" w:space="0" w:color="auto"/>
            <w:bottom w:val="none" w:sz="0" w:space="0" w:color="auto"/>
            <w:right w:val="none" w:sz="0" w:space="0" w:color="auto"/>
          </w:divBdr>
        </w:div>
        <w:div w:id="1200632288">
          <w:marLeft w:val="0"/>
          <w:marRight w:val="0"/>
          <w:marTop w:val="0"/>
          <w:marBottom w:val="0"/>
          <w:divBdr>
            <w:top w:val="none" w:sz="0" w:space="0" w:color="auto"/>
            <w:left w:val="none" w:sz="0" w:space="0" w:color="auto"/>
            <w:bottom w:val="none" w:sz="0" w:space="0" w:color="auto"/>
            <w:right w:val="none" w:sz="0" w:space="0" w:color="auto"/>
          </w:divBdr>
        </w:div>
      </w:divsChild>
    </w:div>
    <w:div w:id="89618612">
      <w:bodyDiv w:val="1"/>
      <w:marLeft w:val="0"/>
      <w:marRight w:val="0"/>
      <w:marTop w:val="0"/>
      <w:marBottom w:val="0"/>
      <w:divBdr>
        <w:top w:val="none" w:sz="0" w:space="0" w:color="auto"/>
        <w:left w:val="none" w:sz="0" w:space="0" w:color="auto"/>
        <w:bottom w:val="none" w:sz="0" w:space="0" w:color="auto"/>
        <w:right w:val="none" w:sz="0" w:space="0" w:color="auto"/>
      </w:divBdr>
    </w:div>
    <w:div w:id="94445911">
      <w:bodyDiv w:val="1"/>
      <w:marLeft w:val="0"/>
      <w:marRight w:val="0"/>
      <w:marTop w:val="0"/>
      <w:marBottom w:val="0"/>
      <w:divBdr>
        <w:top w:val="none" w:sz="0" w:space="0" w:color="auto"/>
        <w:left w:val="none" w:sz="0" w:space="0" w:color="auto"/>
        <w:bottom w:val="none" w:sz="0" w:space="0" w:color="auto"/>
        <w:right w:val="none" w:sz="0" w:space="0" w:color="auto"/>
      </w:divBdr>
    </w:div>
    <w:div w:id="103352060">
      <w:bodyDiv w:val="1"/>
      <w:marLeft w:val="0"/>
      <w:marRight w:val="0"/>
      <w:marTop w:val="0"/>
      <w:marBottom w:val="0"/>
      <w:divBdr>
        <w:top w:val="none" w:sz="0" w:space="0" w:color="auto"/>
        <w:left w:val="none" w:sz="0" w:space="0" w:color="auto"/>
        <w:bottom w:val="none" w:sz="0" w:space="0" w:color="auto"/>
        <w:right w:val="none" w:sz="0" w:space="0" w:color="auto"/>
      </w:divBdr>
      <w:divsChild>
        <w:div w:id="1133250908">
          <w:marLeft w:val="0"/>
          <w:marRight w:val="0"/>
          <w:marTop w:val="0"/>
          <w:marBottom w:val="0"/>
          <w:divBdr>
            <w:top w:val="none" w:sz="0" w:space="0" w:color="auto"/>
            <w:left w:val="none" w:sz="0" w:space="0" w:color="auto"/>
            <w:bottom w:val="none" w:sz="0" w:space="0" w:color="auto"/>
            <w:right w:val="none" w:sz="0" w:space="0" w:color="auto"/>
          </w:divBdr>
          <w:divsChild>
            <w:div w:id="521481698">
              <w:marLeft w:val="0"/>
              <w:marRight w:val="0"/>
              <w:marTop w:val="0"/>
              <w:marBottom w:val="0"/>
              <w:divBdr>
                <w:top w:val="none" w:sz="0" w:space="0" w:color="auto"/>
                <w:left w:val="none" w:sz="0" w:space="0" w:color="auto"/>
                <w:bottom w:val="none" w:sz="0" w:space="0" w:color="auto"/>
                <w:right w:val="none" w:sz="0" w:space="0" w:color="auto"/>
              </w:divBdr>
              <w:divsChild>
                <w:div w:id="2097555136">
                  <w:marLeft w:val="0"/>
                  <w:marRight w:val="0"/>
                  <w:marTop w:val="0"/>
                  <w:marBottom w:val="300"/>
                  <w:divBdr>
                    <w:top w:val="none" w:sz="0" w:space="0" w:color="auto"/>
                    <w:left w:val="none" w:sz="0" w:space="0" w:color="auto"/>
                    <w:bottom w:val="none" w:sz="0" w:space="0" w:color="auto"/>
                    <w:right w:val="none" w:sz="0" w:space="0" w:color="auto"/>
                  </w:divBdr>
                  <w:divsChild>
                    <w:div w:id="1889338728">
                      <w:marLeft w:val="0"/>
                      <w:marRight w:val="0"/>
                      <w:marTop w:val="0"/>
                      <w:marBottom w:val="0"/>
                      <w:divBdr>
                        <w:top w:val="none" w:sz="0" w:space="0" w:color="auto"/>
                        <w:left w:val="none" w:sz="0" w:space="0" w:color="auto"/>
                        <w:bottom w:val="none" w:sz="0" w:space="0" w:color="auto"/>
                        <w:right w:val="none" w:sz="0" w:space="0" w:color="auto"/>
                      </w:divBdr>
                      <w:divsChild>
                        <w:div w:id="566645922">
                          <w:marLeft w:val="0"/>
                          <w:marRight w:val="0"/>
                          <w:marTop w:val="0"/>
                          <w:marBottom w:val="0"/>
                          <w:divBdr>
                            <w:top w:val="none" w:sz="0" w:space="0" w:color="auto"/>
                            <w:left w:val="none" w:sz="0" w:space="0" w:color="auto"/>
                            <w:bottom w:val="none" w:sz="0" w:space="0" w:color="auto"/>
                            <w:right w:val="none" w:sz="0" w:space="0" w:color="auto"/>
                          </w:divBdr>
                          <w:divsChild>
                            <w:div w:id="1659922520">
                              <w:marLeft w:val="0"/>
                              <w:marRight w:val="0"/>
                              <w:marTop w:val="0"/>
                              <w:marBottom w:val="0"/>
                              <w:divBdr>
                                <w:top w:val="none" w:sz="0" w:space="0" w:color="auto"/>
                                <w:left w:val="none" w:sz="0" w:space="0" w:color="auto"/>
                                <w:bottom w:val="none" w:sz="0" w:space="0" w:color="auto"/>
                                <w:right w:val="none" w:sz="0" w:space="0" w:color="auto"/>
                              </w:divBdr>
                              <w:divsChild>
                                <w:div w:id="1070925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52266">
      <w:bodyDiv w:val="1"/>
      <w:marLeft w:val="0"/>
      <w:marRight w:val="0"/>
      <w:marTop w:val="0"/>
      <w:marBottom w:val="0"/>
      <w:divBdr>
        <w:top w:val="none" w:sz="0" w:space="0" w:color="auto"/>
        <w:left w:val="none" w:sz="0" w:space="0" w:color="auto"/>
        <w:bottom w:val="none" w:sz="0" w:space="0" w:color="auto"/>
        <w:right w:val="none" w:sz="0" w:space="0" w:color="auto"/>
      </w:divBdr>
    </w:div>
    <w:div w:id="123231389">
      <w:bodyDiv w:val="1"/>
      <w:marLeft w:val="0"/>
      <w:marRight w:val="0"/>
      <w:marTop w:val="0"/>
      <w:marBottom w:val="0"/>
      <w:divBdr>
        <w:top w:val="none" w:sz="0" w:space="0" w:color="auto"/>
        <w:left w:val="none" w:sz="0" w:space="0" w:color="auto"/>
        <w:bottom w:val="none" w:sz="0" w:space="0" w:color="auto"/>
        <w:right w:val="none" w:sz="0" w:space="0" w:color="auto"/>
      </w:divBdr>
      <w:divsChild>
        <w:div w:id="9589500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9906164">
      <w:bodyDiv w:val="1"/>
      <w:marLeft w:val="0"/>
      <w:marRight w:val="0"/>
      <w:marTop w:val="0"/>
      <w:marBottom w:val="0"/>
      <w:divBdr>
        <w:top w:val="none" w:sz="0" w:space="0" w:color="auto"/>
        <w:left w:val="none" w:sz="0" w:space="0" w:color="auto"/>
        <w:bottom w:val="none" w:sz="0" w:space="0" w:color="auto"/>
        <w:right w:val="none" w:sz="0" w:space="0" w:color="auto"/>
      </w:divBdr>
    </w:div>
    <w:div w:id="133064976">
      <w:bodyDiv w:val="1"/>
      <w:marLeft w:val="0"/>
      <w:marRight w:val="0"/>
      <w:marTop w:val="0"/>
      <w:marBottom w:val="0"/>
      <w:divBdr>
        <w:top w:val="none" w:sz="0" w:space="0" w:color="auto"/>
        <w:left w:val="none" w:sz="0" w:space="0" w:color="auto"/>
        <w:bottom w:val="none" w:sz="0" w:space="0" w:color="auto"/>
        <w:right w:val="none" w:sz="0" w:space="0" w:color="auto"/>
      </w:divBdr>
      <w:divsChild>
        <w:div w:id="38824244">
          <w:marLeft w:val="0"/>
          <w:marRight w:val="0"/>
          <w:marTop w:val="0"/>
          <w:marBottom w:val="0"/>
          <w:divBdr>
            <w:top w:val="none" w:sz="0" w:space="0" w:color="auto"/>
            <w:left w:val="none" w:sz="0" w:space="0" w:color="auto"/>
            <w:bottom w:val="none" w:sz="0" w:space="0" w:color="auto"/>
            <w:right w:val="none" w:sz="0" w:space="0" w:color="auto"/>
          </w:divBdr>
        </w:div>
        <w:div w:id="615526407">
          <w:marLeft w:val="0"/>
          <w:marRight w:val="0"/>
          <w:marTop w:val="0"/>
          <w:marBottom w:val="0"/>
          <w:divBdr>
            <w:top w:val="none" w:sz="0" w:space="0" w:color="auto"/>
            <w:left w:val="none" w:sz="0" w:space="0" w:color="auto"/>
            <w:bottom w:val="none" w:sz="0" w:space="0" w:color="auto"/>
            <w:right w:val="none" w:sz="0" w:space="0" w:color="auto"/>
          </w:divBdr>
        </w:div>
      </w:divsChild>
    </w:div>
    <w:div w:id="144784742">
      <w:bodyDiv w:val="1"/>
      <w:marLeft w:val="0"/>
      <w:marRight w:val="0"/>
      <w:marTop w:val="0"/>
      <w:marBottom w:val="0"/>
      <w:divBdr>
        <w:top w:val="none" w:sz="0" w:space="0" w:color="auto"/>
        <w:left w:val="none" w:sz="0" w:space="0" w:color="auto"/>
        <w:bottom w:val="none" w:sz="0" w:space="0" w:color="auto"/>
        <w:right w:val="none" w:sz="0" w:space="0" w:color="auto"/>
      </w:divBdr>
    </w:div>
    <w:div w:id="167254532">
      <w:bodyDiv w:val="1"/>
      <w:marLeft w:val="0"/>
      <w:marRight w:val="0"/>
      <w:marTop w:val="0"/>
      <w:marBottom w:val="0"/>
      <w:divBdr>
        <w:top w:val="none" w:sz="0" w:space="0" w:color="auto"/>
        <w:left w:val="none" w:sz="0" w:space="0" w:color="auto"/>
        <w:bottom w:val="none" w:sz="0" w:space="0" w:color="auto"/>
        <w:right w:val="none" w:sz="0" w:space="0" w:color="auto"/>
      </w:divBdr>
      <w:divsChild>
        <w:div w:id="1291134328">
          <w:marLeft w:val="0"/>
          <w:marRight w:val="0"/>
          <w:marTop w:val="0"/>
          <w:marBottom w:val="0"/>
          <w:divBdr>
            <w:top w:val="none" w:sz="0" w:space="0" w:color="auto"/>
            <w:left w:val="none" w:sz="0" w:space="0" w:color="auto"/>
            <w:bottom w:val="none" w:sz="0" w:space="0" w:color="auto"/>
            <w:right w:val="none" w:sz="0" w:space="0" w:color="auto"/>
          </w:divBdr>
          <w:divsChild>
            <w:div w:id="13396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918">
      <w:bodyDiv w:val="1"/>
      <w:marLeft w:val="0"/>
      <w:marRight w:val="0"/>
      <w:marTop w:val="0"/>
      <w:marBottom w:val="0"/>
      <w:divBdr>
        <w:top w:val="none" w:sz="0" w:space="0" w:color="auto"/>
        <w:left w:val="none" w:sz="0" w:space="0" w:color="auto"/>
        <w:bottom w:val="none" w:sz="0" w:space="0" w:color="auto"/>
        <w:right w:val="none" w:sz="0" w:space="0" w:color="auto"/>
      </w:divBdr>
      <w:divsChild>
        <w:div w:id="299501323">
          <w:marLeft w:val="0"/>
          <w:marRight w:val="0"/>
          <w:marTop w:val="0"/>
          <w:marBottom w:val="0"/>
          <w:divBdr>
            <w:top w:val="none" w:sz="0" w:space="0" w:color="auto"/>
            <w:left w:val="none" w:sz="0" w:space="0" w:color="auto"/>
            <w:bottom w:val="none" w:sz="0" w:space="0" w:color="auto"/>
            <w:right w:val="none" w:sz="0" w:space="0" w:color="auto"/>
          </w:divBdr>
        </w:div>
        <w:div w:id="382141814">
          <w:marLeft w:val="0"/>
          <w:marRight w:val="0"/>
          <w:marTop w:val="0"/>
          <w:marBottom w:val="0"/>
          <w:divBdr>
            <w:top w:val="none" w:sz="0" w:space="0" w:color="auto"/>
            <w:left w:val="none" w:sz="0" w:space="0" w:color="auto"/>
            <w:bottom w:val="none" w:sz="0" w:space="0" w:color="auto"/>
            <w:right w:val="none" w:sz="0" w:space="0" w:color="auto"/>
          </w:divBdr>
        </w:div>
        <w:div w:id="1200120612">
          <w:marLeft w:val="0"/>
          <w:marRight w:val="0"/>
          <w:marTop w:val="0"/>
          <w:marBottom w:val="0"/>
          <w:divBdr>
            <w:top w:val="none" w:sz="0" w:space="0" w:color="auto"/>
            <w:left w:val="none" w:sz="0" w:space="0" w:color="auto"/>
            <w:bottom w:val="none" w:sz="0" w:space="0" w:color="auto"/>
            <w:right w:val="none" w:sz="0" w:space="0" w:color="auto"/>
          </w:divBdr>
        </w:div>
      </w:divsChild>
    </w:div>
    <w:div w:id="173033049">
      <w:bodyDiv w:val="1"/>
      <w:marLeft w:val="0"/>
      <w:marRight w:val="0"/>
      <w:marTop w:val="0"/>
      <w:marBottom w:val="0"/>
      <w:divBdr>
        <w:top w:val="none" w:sz="0" w:space="0" w:color="auto"/>
        <w:left w:val="none" w:sz="0" w:space="0" w:color="auto"/>
        <w:bottom w:val="none" w:sz="0" w:space="0" w:color="auto"/>
        <w:right w:val="none" w:sz="0" w:space="0" w:color="auto"/>
      </w:divBdr>
    </w:div>
    <w:div w:id="180360930">
      <w:bodyDiv w:val="1"/>
      <w:marLeft w:val="0"/>
      <w:marRight w:val="0"/>
      <w:marTop w:val="0"/>
      <w:marBottom w:val="0"/>
      <w:divBdr>
        <w:top w:val="none" w:sz="0" w:space="0" w:color="auto"/>
        <w:left w:val="none" w:sz="0" w:space="0" w:color="auto"/>
        <w:bottom w:val="none" w:sz="0" w:space="0" w:color="auto"/>
        <w:right w:val="none" w:sz="0" w:space="0" w:color="auto"/>
      </w:divBdr>
    </w:div>
    <w:div w:id="180701453">
      <w:bodyDiv w:val="1"/>
      <w:marLeft w:val="0"/>
      <w:marRight w:val="0"/>
      <w:marTop w:val="0"/>
      <w:marBottom w:val="0"/>
      <w:divBdr>
        <w:top w:val="none" w:sz="0" w:space="0" w:color="auto"/>
        <w:left w:val="none" w:sz="0" w:space="0" w:color="auto"/>
        <w:bottom w:val="none" w:sz="0" w:space="0" w:color="auto"/>
        <w:right w:val="none" w:sz="0" w:space="0" w:color="auto"/>
      </w:divBdr>
      <w:divsChild>
        <w:div w:id="167210827">
          <w:marLeft w:val="0"/>
          <w:marRight w:val="0"/>
          <w:marTop w:val="0"/>
          <w:marBottom w:val="0"/>
          <w:divBdr>
            <w:top w:val="none" w:sz="0" w:space="0" w:color="auto"/>
            <w:left w:val="none" w:sz="0" w:space="0" w:color="auto"/>
            <w:bottom w:val="none" w:sz="0" w:space="0" w:color="auto"/>
            <w:right w:val="none" w:sz="0" w:space="0" w:color="auto"/>
          </w:divBdr>
        </w:div>
        <w:div w:id="215968619">
          <w:marLeft w:val="0"/>
          <w:marRight w:val="0"/>
          <w:marTop w:val="0"/>
          <w:marBottom w:val="0"/>
          <w:divBdr>
            <w:top w:val="none" w:sz="0" w:space="0" w:color="auto"/>
            <w:left w:val="none" w:sz="0" w:space="0" w:color="auto"/>
            <w:bottom w:val="none" w:sz="0" w:space="0" w:color="auto"/>
            <w:right w:val="none" w:sz="0" w:space="0" w:color="auto"/>
          </w:divBdr>
        </w:div>
        <w:div w:id="228806125">
          <w:marLeft w:val="0"/>
          <w:marRight w:val="0"/>
          <w:marTop w:val="0"/>
          <w:marBottom w:val="0"/>
          <w:divBdr>
            <w:top w:val="none" w:sz="0" w:space="0" w:color="auto"/>
            <w:left w:val="none" w:sz="0" w:space="0" w:color="auto"/>
            <w:bottom w:val="none" w:sz="0" w:space="0" w:color="auto"/>
            <w:right w:val="none" w:sz="0" w:space="0" w:color="auto"/>
          </w:divBdr>
        </w:div>
        <w:div w:id="235283670">
          <w:marLeft w:val="0"/>
          <w:marRight w:val="0"/>
          <w:marTop w:val="0"/>
          <w:marBottom w:val="0"/>
          <w:divBdr>
            <w:top w:val="none" w:sz="0" w:space="0" w:color="auto"/>
            <w:left w:val="none" w:sz="0" w:space="0" w:color="auto"/>
            <w:bottom w:val="none" w:sz="0" w:space="0" w:color="auto"/>
            <w:right w:val="none" w:sz="0" w:space="0" w:color="auto"/>
          </w:divBdr>
        </w:div>
        <w:div w:id="524834068">
          <w:marLeft w:val="0"/>
          <w:marRight w:val="0"/>
          <w:marTop w:val="0"/>
          <w:marBottom w:val="0"/>
          <w:divBdr>
            <w:top w:val="none" w:sz="0" w:space="0" w:color="auto"/>
            <w:left w:val="none" w:sz="0" w:space="0" w:color="auto"/>
            <w:bottom w:val="none" w:sz="0" w:space="0" w:color="auto"/>
            <w:right w:val="none" w:sz="0" w:space="0" w:color="auto"/>
          </w:divBdr>
        </w:div>
        <w:div w:id="636032186">
          <w:marLeft w:val="0"/>
          <w:marRight w:val="0"/>
          <w:marTop w:val="0"/>
          <w:marBottom w:val="0"/>
          <w:divBdr>
            <w:top w:val="none" w:sz="0" w:space="0" w:color="auto"/>
            <w:left w:val="none" w:sz="0" w:space="0" w:color="auto"/>
            <w:bottom w:val="none" w:sz="0" w:space="0" w:color="auto"/>
            <w:right w:val="none" w:sz="0" w:space="0" w:color="auto"/>
          </w:divBdr>
        </w:div>
        <w:div w:id="667247236">
          <w:marLeft w:val="0"/>
          <w:marRight w:val="0"/>
          <w:marTop w:val="0"/>
          <w:marBottom w:val="0"/>
          <w:divBdr>
            <w:top w:val="none" w:sz="0" w:space="0" w:color="auto"/>
            <w:left w:val="none" w:sz="0" w:space="0" w:color="auto"/>
            <w:bottom w:val="none" w:sz="0" w:space="0" w:color="auto"/>
            <w:right w:val="none" w:sz="0" w:space="0" w:color="auto"/>
          </w:divBdr>
        </w:div>
        <w:div w:id="846754754">
          <w:marLeft w:val="0"/>
          <w:marRight w:val="0"/>
          <w:marTop w:val="0"/>
          <w:marBottom w:val="0"/>
          <w:divBdr>
            <w:top w:val="none" w:sz="0" w:space="0" w:color="auto"/>
            <w:left w:val="none" w:sz="0" w:space="0" w:color="auto"/>
            <w:bottom w:val="none" w:sz="0" w:space="0" w:color="auto"/>
            <w:right w:val="none" w:sz="0" w:space="0" w:color="auto"/>
          </w:divBdr>
        </w:div>
        <w:div w:id="1246920396">
          <w:marLeft w:val="0"/>
          <w:marRight w:val="0"/>
          <w:marTop w:val="0"/>
          <w:marBottom w:val="0"/>
          <w:divBdr>
            <w:top w:val="none" w:sz="0" w:space="0" w:color="auto"/>
            <w:left w:val="none" w:sz="0" w:space="0" w:color="auto"/>
            <w:bottom w:val="none" w:sz="0" w:space="0" w:color="auto"/>
            <w:right w:val="none" w:sz="0" w:space="0" w:color="auto"/>
          </w:divBdr>
        </w:div>
        <w:div w:id="1300770360">
          <w:marLeft w:val="0"/>
          <w:marRight w:val="0"/>
          <w:marTop w:val="0"/>
          <w:marBottom w:val="0"/>
          <w:divBdr>
            <w:top w:val="none" w:sz="0" w:space="0" w:color="auto"/>
            <w:left w:val="none" w:sz="0" w:space="0" w:color="auto"/>
            <w:bottom w:val="none" w:sz="0" w:space="0" w:color="auto"/>
            <w:right w:val="none" w:sz="0" w:space="0" w:color="auto"/>
          </w:divBdr>
        </w:div>
        <w:div w:id="1322730623">
          <w:marLeft w:val="0"/>
          <w:marRight w:val="0"/>
          <w:marTop w:val="0"/>
          <w:marBottom w:val="0"/>
          <w:divBdr>
            <w:top w:val="none" w:sz="0" w:space="0" w:color="auto"/>
            <w:left w:val="none" w:sz="0" w:space="0" w:color="auto"/>
            <w:bottom w:val="none" w:sz="0" w:space="0" w:color="auto"/>
            <w:right w:val="none" w:sz="0" w:space="0" w:color="auto"/>
          </w:divBdr>
        </w:div>
        <w:div w:id="1516382176">
          <w:marLeft w:val="0"/>
          <w:marRight w:val="0"/>
          <w:marTop w:val="0"/>
          <w:marBottom w:val="0"/>
          <w:divBdr>
            <w:top w:val="none" w:sz="0" w:space="0" w:color="auto"/>
            <w:left w:val="none" w:sz="0" w:space="0" w:color="auto"/>
            <w:bottom w:val="none" w:sz="0" w:space="0" w:color="auto"/>
            <w:right w:val="none" w:sz="0" w:space="0" w:color="auto"/>
          </w:divBdr>
        </w:div>
        <w:div w:id="1572693200">
          <w:marLeft w:val="0"/>
          <w:marRight w:val="0"/>
          <w:marTop w:val="0"/>
          <w:marBottom w:val="0"/>
          <w:divBdr>
            <w:top w:val="none" w:sz="0" w:space="0" w:color="auto"/>
            <w:left w:val="none" w:sz="0" w:space="0" w:color="auto"/>
            <w:bottom w:val="none" w:sz="0" w:space="0" w:color="auto"/>
            <w:right w:val="none" w:sz="0" w:space="0" w:color="auto"/>
          </w:divBdr>
        </w:div>
        <w:div w:id="1580283740">
          <w:marLeft w:val="0"/>
          <w:marRight w:val="0"/>
          <w:marTop w:val="0"/>
          <w:marBottom w:val="0"/>
          <w:divBdr>
            <w:top w:val="none" w:sz="0" w:space="0" w:color="auto"/>
            <w:left w:val="none" w:sz="0" w:space="0" w:color="auto"/>
            <w:bottom w:val="none" w:sz="0" w:space="0" w:color="auto"/>
            <w:right w:val="none" w:sz="0" w:space="0" w:color="auto"/>
          </w:divBdr>
        </w:div>
        <w:div w:id="2119373607">
          <w:marLeft w:val="0"/>
          <w:marRight w:val="0"/>
          <w:marTop w:val="0"/>
          <w:marBottom w:val="0"/>
          <w:divBdr>
            <w:top w:val="none" w:sz="0" w:space="0" w:color="auto"/>
            <w:left w:val="none" w:sz="0" w:space="0" w:color="auto"/>
            <w:bottom w:val="none" w:sz="0" w:space="0" w:color="auto"/>
            <w:right w:val="none" w:sz="0" w:space="0" w:color="auto"/>
          </w:divBdr>
        </w:div>
      </w:divsChild>
    </w:div>
    <w:div w:id="184557086">
      <w:bodyDiv w:val="1"/>
      <w:marLeft w:val="0"/>
      <w:marRight w:val="0"/>
      <w:marTop w:val="0"/>
      <w:marBottom w:val="0"/>
      <w:divBdr>
        <w:top w:val="none" w:sz="0" w:space="0" w:color="auto"/>
        <w:left w:val="none" w:sz="0" w:space="0" w:color="auto"/>
        <w:bottom w:val="none" w:sz="0" w:space="0" w:color="auto"/>
        <w:right w:val="none" w:sz="0" w:space="0" w:color="auto"/>
      </w:divBdr>
    </w:div>
    <w:div w:id="201987459">
      <w:bodyDiv w:val="1"/>
      <w:marLeft w:val="0"/>
      <w:marRight w:val="0"/>
      <w:marTop w:val="0"/>
      <w:marBottom w:val="0"/>
      <w:divBdr>
        <w:top w:val="none" w:sz="0" w:space="0" w:color="auto"/>
        <w:left w:val="none" w:sz="0" w:space="0" w:color="auto"/>
        <w:bottom w:val="none" w:sz="0" w:space="0" w:color="auto"/>
        <w:right w:val="none" w:sz="0" w:space="0" w:color="auto"/>
      </w:divBdr>
    </w:div>
    <w:div w:id="214439904">
      <w:bodyDiv w:val="1"/>
      <w:marLeft w:val="0"/>
      <w:marRight w:val="0"/>
      <w:marTop w:val="0"/>
      <w:marBottom w:val="0"/>
      <w:divBdr>
        <w:top w:val="none" w:sz="0" w:space="0" w:color="auto"/>
        <w:left w:val="none" w:sz="0" w:space="0" w:color="auto"/>
        <w:bottom w:val="none" w:sz="0" w:space="0" w:color="auto"/>
        <w:right w:val="none" w:sz="0" w:space="0" w:color="auto"/>
      </w:divBdr>
    </w:div>
    <w:div w:id="222329128">
      <w:bodyDiv w:val="1"/>
      <w:marLeft w:val="0"/>
      <w:marRight w:val="0"/>
      <w:marTop w:val="0"/>
      <w:marBottom w:val="0"/>
      <w:divBdr>
        <w:top w:val="none" w:sz="0" w:space="0" w:color="auto"/>
        <w:left w:val="none" w:sz="0" w:space="0" w:color="auto"/>
        <w:bottom w:val="none" w:sz="0" w:space="0" w:color="auto"/>
        <w:right w:val="none" w:sz="0" w:space="0" w:color="auto"/>
      </w:divBdr>
    </w:div>
    <w:div w:id="234125290">
      <w:bodyDiv w:val="1"/>
      <w:marLeft w:val="0"/>
      <w:marRight w:val="0"/>
      <w:marTop w:val="0"/>
      <w:marBottom w:val="0"/>
      <w:divBdr>
        <w:top w:val="none" w:sz="0" w:space="0" w:color="auto"/>
        <w:left w:val="none" w:sz="0" w:space="0" w:color="auto"/>
        <w:bottom w:val="none" w:sz="0" w:space="0" w:color="auto"/>
        <w:right w:val="none" w:sz="0" w:space="0" w:color="auto"/>
      </w:divBdr>
    </w:div>
    <w:div w:id="255753907">
      <w:bodyDiv w:val="1"/>
      <w:marLeft w:val="0"/>
      <w:marRight w:val="0"/>
      <w:marTop w:val="0"/>
      <w:marBottom w:val="0"/>
      <w:divBdr>
        <w:top w:val="none" w:sz="0" w:space="0" w:color="auto"/>
        <w:left w:val="none" w:sz="0" w:space="0" w:color="auto"/>
        <w:bottom w:val="none" w:sz="0" w:space="0" w:color="auto"/>
        <w:right w:val="none" w:sz="0" w:space="0" w:color="auto"/>
      </w:divBdr>
    </w:div>
    <w:div w:id="272131846">
      <w:bodyDiv w:val="1"/>
      <w:marLeft w:val="0"/>
      <w:marRight w:val="0"/>
      <w:marTop w:val="0"/>
      <w:marBottom w:val="0"/>
      <w:divBdr>
        <w:top w:val="none" w:sz="0" w:space="0" w:color="auto"/>
        <w:left w:val="none" w:sz="0" w:space="0" w:color="auto"/>
        <w:bottom w:val="none" w:sz="0" w:space="0" w:color="auto"/>
        <w:right w:val="none" w:sz="0" w:space="0" w:color="auto"/>
      </w:divBdr>
    </w:div>
    <w:div w:id="274793198">
      <w:bodyDiv w:val="1"/>
      <w:marLeft w:val="0"/>
      <w:marRight w:val="0"/>
      <w:marTop w:val="0"/>
      <w:marBottom w:val="0"/>
      <w:divBdr>
        <w:top w:val="none" w:sz="0" w:space="0" w:color="auto"/>
        <w:left w:val="none" w:sz="0" w:space="0" w:color="auto"/>
        <w:bottom w:val="none" w:sz="0" w:space="0" w:color="auto"/>
        <w:right w:val="none" w:sz="0" w:space="0" w:color="auto"/>
      </w:divBdr>
      <w:divsChild>
        <w:div w:id="375159061">
          <w:marLeft w:val="0"/>
          <w:marRight w:val="0"/>
          <w:marTop w:val="120"/>
          <w:marBottom w:val="0"/>
          <w:divBdr>
            <w:top w:val="none" w:sz="0" w:space="0" w:color="auto"/>
            <w:left w:val="none" w:sz="0" w:space="0" w:color="auto"/>
            <w:bottom w:val="none" w:sz="0" w:space="0" w:color="auto"/>
            <w:right w:val="none" w:sz="0" w:space="0" w:color="auto"/>
          </w:divBdr>
        </w:div>
        <w:div w:id="1137333714">
          <w:marLeft w:val="0"/>
          <w:marRight w:val="0"/>
          <w:marTop w:val="120"/>
          <w:marBottom w:val="0"/>
          <w:divBdr>
            <w:top w:val="none" w:sz="0" w:space="0" w:color="auto"/>
            <w:left w:val="none" w:sz="0" w:space="0" w:color="auto"/>
            <w:bottom w:val="none" w:sz="0" w:space="0" w:color="auto"/>
            <w:right w:val="none" w:sz="0" w:space="0" w:color="auto"/>
          </w:divBdr>
        </w:div>
        <w:div w:id="1178010137">
          <w:marLeft w:val="0"/>
          <w:marRight w:val="0"/>
          <w:marTop w:val="120"/>
          <w:marBottom w:val="0"/>
          <w:divBdr>
            <w:top w:val="none" w:sz="0" w:space="0" w:color="auto"/>
            <w:left w:val="none" w:sz="0" w:space="0" w:color="auto"/>
            <w:bottom w:val="none" w:sz="0" w:space="0" w:color="auto"/>
            <w:right w:val="none" w:sz="0" w:space="0" w:color="auto"/>
          </w:divBdr>
        </w:div>
        <w:div w:id="1758743811">
          <w:marLeft w:val="0"/>
          <w:marRight w:val="0"/>
          <w:marTop w:val="120"/>
          <w:marBottom w:val="0"/>
          <w:divBdr>
            <w:top w:val="none" w:sz="0" w:space="0" w:color="auto"/>
            <w:left w:val="none" w:sz="0" w:space="0" w:color="auto"/>
            <w:bottom w:val="none" w:sz="0" w:space="0" w:color="auto"/>
            <w:right w:val="none" w:sz="0" w:space="0" w:color="auto"/>
          </w:divBdr>
        </w:div>
        <w:div w:id="1920214948">
          <w:marLeft w:val="0"/>
          <w:marRight w:val="0"/>
          <w:marTop w:val="120"/>
          <w:marBottom w:val="0"/>
          <w:divBdr>
            <w:top w:val="none" w:sz="0" w:space="0" w:color="auto"/>
            <w:left w:val="none" w:sz="0" w:space="0" w:color="auto"/>
            <w:bottom w:val="none" w:sz="0" w:space="0" w:color="auto"/>
            <w:right w:val="none" w:sz="0" w:space="0" w:color="auto"/>
          </w:divBdr>
        </w:div>
      </w:divsChild>
    </w:div>
    <w:div w:id="275337403">
      <w:bodyDiv w:val="1"/>
      <w:marLeft w:val="0"/>
      <w:marRight w:val="0"/>
      <w:marTop w:val="0"/>
      <w:marBottom w:val="0"/>
      <w:divBdr>
        <w:top w:val="none" w:sz="0" w:space="0" w:color="auto"/>
        <w:left w:val="none" w:sz="0" w:space="0" w:color="auto"/>
        <w:bottom w:val="none" w:sz="0" w:space="0" w:color="auto"/>
        <w:right w:val="none" w:sz="0" w:space="0" w:color="auto"/>
      </w:divBdr>
    </w:div>
    <w:div w:id="297759545">
      <w:bodyDiv w:val="1"/>
      <w:marLeft w:val="0"/>
      <w:marRight w:val="0"/>
      <w:marTop w:val="0"/>
      <w:marBottom w:val="0"/>
      <w:divBdr>
        <w:top w:val="none" w:sz="0" w:space="0" w:color="auto"/>
        <w:left w:val="none" w:sz="0" w:space="0" w:color="auto"/>
        <w:bottom w:val="none" w:sz="0" w:space="0" w:color="auto"/>
        <w:right w:val="none" w:sz="0" w:space="0" w:color="auto"/>
      </w:divBdr>
      <w:divsChild>
        <w:div w:id="414984571">
          <w:marLeft w:val="0"/>
          <w:marRight w:val="0"/>
          <w:marTop w:val="0"/>
          <w:marBottom w:val="360"/>
          <w:divBdr>
            <w:top w:val="none" w:sz="0" w:space="0" w:color="auto"/>
            <w:left w:val="none" w:sz="0" w:space="0" w:color="auto"/>
            <w:bottom w:val="none" w:sz="0" w:space="0" w:color="auto"/>
            <w:right w:val="none" w:sz="0" w:space="0" w:color="auto"/>
          </w:divBdr>
        </w:div>
      </w:divsChild>
    </w:div>
    <w:div w:id="308168215">
      <w:bodyDiv w:val="1"/>
      <w:marLeft w:val="0"/>
      <w:marRight w:val="0"/>
      <w:marTop w:val="0"/>
      <w:marBottom w:val="0"/>
      <w:divBdr>
        <w:top w:val="none" w:sz="0" w:space="0" w:color="auto"/>
        <w:left w:val="none" w:sz="0" w:space="0" w:color="auto"/>
        <w:bottom w:val="none" w:sz="0" w:space="0" w:color="auto"/>
        <w:right w:val="none" w:sz="0" w:space="0" w:color="auto"/>
      </w:divBdr>
    </w:div>
    <w:div w:id="334113759">
      <w:bodyDiv w:val="1"/>
      <w:marLeft w:val="0"/>
      <w:marRight w:val="0"/>
      <w:marTop w:val="0"/>
      <w:marBottom w:val="0"/>
      <w:divBdr>
        <w:top w:val="none" w:sz="0" w:space="0" w:color="auto"/>
        <w:left w:val="none" w:sz="0" w:space="0" w:color="auto"/>
        <w:bottom w:val="none" w:sz="0" w:space="0" w:color="auto"/>
        <w:right w:val="none" w:sz="0" w:space="0" w:color="auto"/>
      </w:divBdr>
    </w:div>
    <w:div w:id="340162502">
      <w:bodyDiv w:val="1"/>
      <w:marLeft w:val="0"/>
      <w:marRight w:val="0"/>
      <w:marTop w:val="0"/>
      <w:marBottom w:val="0"/>
      <w:divBdr>
        <w:top w:val="none" w:sz="0" w:space="0" w:color="auto"/>
        <w:left w:val="none" w:sz="0" w:space="0" w:color="auto"/>
        <w:bottom w:val="none" w:sz="0" w:space="0" w:color="auto"/>
        <w:right w:val="none" w:sz="0" w:space="0" w:color="auto"/>
      </w:divBdr>
    </w:div>
    <w:div w:id="386688292">
      <w:bodyDiv w:val="1"/>
      <w:marLeft w:val="0"/>
      <w:marRight w:val="0"/>
      <w:marTop w:val="0"/>
      <w:marBottom w:val="0"/>
      <w:divBdr>
        <w:top w:val="none" w:sz="0" w:space="0" w:color="auto"/>
        <w:left w:val="none" w:sz="0" w:space="0" w:color="auto"/>
        <w:bottom w:val="none" w:sz="0" w:space="0" w:color="auto"/>
        <w:right w:val="none" w:sz="0" w:space="0" w:color="auto"/>
      </w:divBdr>
      <w:divsChild>
        <w:div w:id="51200200">
          <w:marLeft w:val="0"/>
          <w:marRight w:val="0"/>
          <w:marTop w:val="0"/>
          <w:marBottom w:val="0"/>
          <w:divBdr>
            <w:top w:val="none" w:sz="0" w:space="0" w:color="auto"/>
            <w:left w:val="none" w:sz="0" w:space="0" w:color="auto"/>
            <w:bottom w:val="none" w:sz="0" w:space="0" w:color="auto"/>
            <w:right w:val="none" w:sz="0" w:space="0" w:color="auto"/>
          </w:divBdr>
        </w:div>
        <w:div w:id="135144111">
          <w:marLeft w:val="0"/>
          <w:marRight w:val="0"/>
          <w:marTop w:val="0"/>
          <w:marBottom w:val="0"/>
          <w:divBdr>
            <w:top w:val="none" w:sz="0" w:space="0" w:color="auto"/>
            <w:left w:val="none" w:sz="0" w:space="0" w:color="auto"/>
            <w:bottom w:val="none" w:sz="0" w:space="0" w:color="auto"/>
            <w:right w:val="none" w:sz="0" w:space="0" w:color="auto"/>
          </w:divBdr>
        </w:div>
        <w:div w:id="407699474">
          <w:marLeft w:val="0"/>
          <w:marRight w:val="0"/>
          <w:marTop w:val="0"/>
          <w:marBottom w:val="0"/>
          <w:divBdr>
            <w:top w:val="none" w:sz="0" w:space="0" w:color="auto"/>
            <w:left w:val="none" w:sz="0" w:space="0" w:color="auto"/>
            <w:bottom w:val="none" w:sz="0" w:space="0" w:color="auto"/>
            <w:right w:val="none" w:sz="0" w:space="0" w:color="auto"/>
          </w:divBdr>
        </w:div>
        <w:div w:id="535822448">
          <w:marLeft w:val="0"/>
          <w:marRight w:val="0"/>
          <w:marTop w:val="0"/>
          <w:marBottom w:val="0"/>
          <w:divBdr>
            <w:top w:val="none" w:sz="0" w:space="0" w:color="auto"/>
            <w:left w:val="none" w:sz="0" w:space="0" w:color="auto"/>
            <w:bottom w:val="none" w:sz="0" w:space="0" w:color="auto"/>
            <w:right w:val="none" w:sz="0" w:space="0" w:color="auto"/>
          </w:divBdr>
        </w:div>
        <w:div w:id="691301808">
          <w:marLeft w:val="0"/>
          <w:marRight w:val="0"/>
          <w:marTop w:val="0"/>
          <w:marBottom w:val="0"/>
          <w:divBdr>
            <w:top w:val="none" w:sz="0" w:space="0" w:color="auto"/>
            <w:left w:val="none" w:sz="0" w:space="0" w:color="auto"/>
            <w:bottom w:val="none" w:sz="0" w:space="0" w:color="auto"/>
            <w:right w:val="none" w:sz="0" w:space="0" w:color="auto"/>
          </w:divBdr>
        </w:div>
        <w:div w:id="792018797">
          <w:marLeft w:val="0"/>
          <w:marRight w:val="0"/>
          <w:marTop w:val="0"/>
          <w:marBottom w:val="0"/>
          <w:divBdr>
            <w:top w:val="none" w:sz="0" w:space="0" w:color="auto"/>
            <w:left w:val="none" w:sz="0" w:space="0" w:color="auto"/>
            <w:bottom w:val="none" w:sz="0" w:space="0" w:color="auto"/>
            <w:right w:val="none" w:sz="0" w:space="0" w:color="auto"/>
          </w:divBdr>
        </w:div>
        <w:div w:id="872114248">
          <w:marLeft w:val="0"/>
          <w:marRight w:val="0"/>
          <w:marTop w:val="0"/>
          <w:marBottom w:val="0"/>
          <w:divBdr>
            <w:top w:val="none" w:sz="0" w:space="0" w:color="auto"/>
            <w:left w:val="none" w:sz="0" w:space="0" w:color="auto"/>
            <w:bottom w:val="none" w:sz="0" w:space="0" w:color="auto"/>
            <w:right w:val="none" w:sz="0" w:space="0" w:color="auto"/>
          </w:divBdr>
        </w:div>
        <w:div w:id="1073047729">
          <w:marLeft w:val="0"/>
          <w:marRight w:val="0"/>
          <w:marTop w:val="0"/>
          <w:marBottom w:val="0"/>
          <w:divBdr>
            <w:top w:val="none" w:sz="0" w:space="0" w:color="auto"/>
            <w:left w:val="none" w:sz="0" w:space="0" w:color="auto"/>
            <w:bottom w:val="none" w:sz="0" w:space="0" w:color="auto"/>
            <w:right w:val="none" w:sz="0" w:space="0" w:color="auto"/>
          </w:divBdr>
        </w:div>
        <w:div w:id="1108935398">
          <w:marLeft w:val="0"/>
          <w:marRight w:val="0"/>
          <w:marTop w:val="0"/>
          <w:marBottom w:val="0"/>
          <w:divBdr>
            <w:top w:val="none" w:sz="0" w:space="0" w:color="auto"/>
            <w:left w:val="none" w:sz="0" w:space="0" w:color="auto"/>
            <w:bottom w:val="none" w:sz="0" w:space="0" w:color="auto"/>
            <w:right w:val="none" w:sz="0" w:space="0" w:color="auto"/>
          </w:divBdr>
        </w:div>
        <w:div w:id="1143931452">
          <w:marLeft w:val="0"/>
          <w:marRight w:val="0"/>
          <w:marTop w:val="0"/>
          <w:marBottom w:val="0"/>
          <w:divBdr>
            <w:top w:val="none" w:sz="0" w:space="0" w:color="auto"/>
            <w:left w:val="none" w:sz="0" w:space="0" w:color="auto"/>
            <w:bottom w:val="none" w:sz="0" w:space="0" w:color="auto"/>
            <w:right w:val="none" w:sz="0" w:space="0" w:color="auto"/>
          </w:divBdr>
        </w:div>
        <w:div w:id="1154029079">
          <w:marLeft w:val="0"/>
          <w:marRight w:val="0"/>
          <w:marTop w:val="0"/>
          <w:marBottom w:val="0"/>
          <w:divBdr>
            <w:top w:val="none" w:sz="0" w:space="0" w:color="auto"/>
            <w:left w:val="none" w:sz="0" w:space="0" w:color="auto"/>
            <w:bottom w:val="none" w:sz="0" w:space="0" w:color="auto"/>
            <w:right w:val="none" w:sz="0" w:space="0" w:color="auto"/>
          </w:divBdr>
        </w:div>
        <w:div w:id="1183477812">
          <w:marLeft w:val="0"/>
          <w:marRight w:val="0"/>
          <w:marTop w:val="0"/>
          <w:marBottom w:val="0"/>
          <w:divBdr>
            <w:top w:val="none" w:sz="0" w:space="0" w:color="auto"/>
            <w:left w:val="none" w:sz="0" w:space="0" w:color="auto"/>
            <w:bottom w:val="none" w:sz="0" w:space="0" w:color="auto"/>
            <w:right w:val="none" w:sz="0" w:space="0" w:color="auto"/>
          </w:divBdr>
        </w:div>
        <w:div w:id="1195776409">
          <w:marLeft w:val="0"/>
          <w:marRight w:val="0"/>
          <w:marTop w:val="0"/>
          <w:marBottom w:val="0"/>
          <w:divBdr>
            <w:top w:val="none" w:sz="0" w:space="0" w:color="auto"/>
            <w:left w:val="none" w:sz="0" w:space="0" w:color="auto"/>
            <w:bottom w:val="none" w:sz="0" w:space="0" w:color="auto"/>
            <w:right w:val="none" w:sz="0" w:space="0" w:color="auto"/>
          </w:divBdr>
        </w:div>
        <w:div w:id="1277837133">
          <w:marLeft w:val="0"/>
          <w:marRight w:val="0"/>
          <w:marTop w:val="0"/>
          <w:marBottom w:val="0"/>
          <w:divBdr>
            <w:top w:val="none" w:sz="0" w:space="0" w:color="auto"/>
            <w:left w:val="none" w:sz="0" w:space="0" w:color="auto"/>
            <w:bottom w:val="none" w:sz="0" w:space="0" w:color="auto"/>
            <w:right w:val="none" w:sz="0" w:space="0" w:color="auto"/>
          </w:divBdr>
        </w:div>
        <w:div w:id="2017343890">
          <w:marLeft w:val="0"/>
          <w:marRight w:val="0"/>
          <w:marTop w:val="0"/>
          <w:marBottom w:val="0"/>
          <w:divBdr>
            <w:top w:val="none" w:sz="0" w:space="0" w:color="auto"/>
            <w:left w:val="none" w:sz="0" w:space="0" w:color="auto"/>
            <w:bottom w:val="none" w:sz="0" w:space="0" w:color="auto"/>
            <w:right w:val="none" w:sz="0" w:space="0" w:color="auto"/>
          </w:divBdr>
        </w:div>
        <w:div w:id="2068260867">
          <w:marLeft w:val="0"/>
          <w:marRight w:val="0"/>
          <w:marTop w:val="0"/>
          <w:marBottom w:val="0"/>
          <w:divBdr>
            <w:top w:val="none" w:sz="0" w:space="0" w:color="auto"/>
            <w:left w:val="none" w:sz="0" w:space="0" w:color="auto"/>
            <w:bottom w:val="none" w:sz="0" w:space="0" w:color="auto"/>
            <w:right w:val="none" w:sz="0" w:space="0" w:color="auto"/>
          </w:divBdr>
        </w:div>
        <w:div w:id="2084329828">
          <w:marLeft w:val="0"/>
          <w:marRight w:val="0"/>
          <w:marTop w:val="0"/>
          <w:marBottom w:val="0"/>
          <w:divBdr>
            <w:top w:val="none" w:sz="0" w:space="0" w:color="auto"/>
            <w:left w:val="none" w:sz="0" w:space="0" w:color="auto"/>
            <w:bottom w:val="none" w:sz="0" w:space="0" w:color="auto"/>
            <w:right w:val="none" w:sz="0" w:space="0" w:color="auto"/>
          </w:divBdr>
        </w:div>
      </w:divsChild>
    </w:div>
    <w:div w:id="393740442">
      <w:bodyDiv w:val="1"/>
      <w:marLeft w:val="0"/>
      <w:marRight w:val="0"/>
      <w:marTop w:val="0"/>
      <w:marBottom w:val="0"/>
      <w:divBdr>
        <w:top w:val="none" w:sz="0" w:space="0" w:color="auto"/>
        <w:left w:val="none" w:sz="0" w:space="0" w:color="auto"/>
        <w:bottom w:val="none" w:sz="0" w:space="0" w:color="auto"/>
        <w:right w:val="none" w:sz="0" w:space="0" w:color="auto"/>
      </w:divBdr>
    </w:div>
    <w:div w:id="395977140">
      <w:bodyDiv w:val="1"/>
      <w:marLeft w:val="0"/>
      <w:marRight w:val="0"/>
      <w:marTop w:val="0"/>
      <w:marBottom w:val="0"/>
      <w:divBdr>
        <w:top w:val="none" w:sz="0" w:space="0" w:color="auto"/>
        <w:left w:val="none" w:sz="0" w:space="0" w:color="auto"/>
        <w:bottom w:val="none" w:sz="0" w:space="0" w:color="auto"/>
        <w:right w:val="none" w:sz="0" w:space="0" w:color="auto"/>
      </w:divBdr>
    </w:div>
    <w:div w:id="397628670">
      <w:bodyDiv w:val="1"/>
      <w:marLeft w:val="0"/>
      <w:marRight w:val="0"/>
      <w:marTop w:val="0"/>
      <w:marBottom w:val="0"/>
      <w:divBdr>
        <w:top w:val="none" w:sz="0" w:space="0" w:color="auto"/>
        <w:left w:val="none" w:sz="0" w:space="0" w:color="auto"/>
        <w:bottom w:val="none" w:sz="0" w:space="0" w:color="auto"/>
        <w:right w:val="none" w:sz="0" w:space="0" w:color="auto"/>
      </w:divBdr>
    </w:div>
    <w:div w:id="401299134">
      <w:bodyDiv w:val="1"/>
      <w:marLeft w:val="0"/>
      <w:marRight w:val="0"/>
      <w:marTop w:val="0"/>
      <w:marBottom w:val="0"/>
      <w:divBdr>
        <w:top w:val="none" w:sz="0" w:space="0" w:color="auto"/>
        <w:left w:val="none" w:sz="0" w:space="0" w:color="auto"/>
        <w:bottom w:val="none" w:sz="0" w:space="0" w:color="auto"/>
        <w:right w:val="none" w:sz="0" w:space="0" w:color="auto"/>
      </w:divBdr>
    </w:div>
    <w:div w:id="404423355">
      <w:bodyDiv w:val="1"/>
      <w:marLeft w:val="0"/>
      <w:marRight w:val="0"/>
      <w:marTop w:val="0"/>
      <w:marBottom w:val="0"/>
      <w:divBdr>
        <w:top w:val="none" w:sz="0" w:space="0" w:color="auto"/>
        <w:left w:val="none" w:sz="0" w:space="0" w:color="auto"/>
        <w:bottom w:val="none" w:sz="0" w:space="0" w:color="auto"/>
        <w:right w:val="none" w:sz="0" w:space="0" w:color="auto"/>
      </w:divBdr>
    </w:div>
    <w:div w:id="406269053">
      <w:bodyDiv w:val="1"/>
      <w:marLeft w:val="0"/>
      <w:marRight w:val="0"/>
      <w:marTop w:val="0"/>
      <w:marBottom w:val="0"/>
      <w:divBdr>
        <w:top w:val="none" w:sz="0" w:space="0" w:color="auto"/>
        <w:left w:val="none" w:sz="0" w:space="0" w:color="auto"/>
        <w:bottom w:val="none" w:sz="0" w:space="0" w:color="auto"/>
        <w:right w:val="none" w:sz="0" w:space="0" w:color="auto"/>
      </w:divBdr>
    </w:div>
    <w:div w:id="406804701">
      <w:bodyDiv w:val="1"/>
      <w:marLeft w:val="0"/>
      <w:marRight w:val="0"/>
      <w:marTop w:val="0"/>
      <w:marBottom w:val="0"/>
      <w:divBdr>
        <w:top w:val="none" w:sz="0" w:space="0" w:color="auto"/>
        <w:left w:val="none" w:sz="0" w:space="0" w:color="auto"/>
        <w:bottom w:val="none" w:sz="0" w:space="0" w:color="auto"/>
        <w:right w:val="none" w:sz="0" w:space="0" w:color="auto"/>
      </w:divBdr>
    </w:div>
    <w:div w:id="426848715">
      <w:bodyDiv w:val="1"/>
      <w:marLeft w:val="0"/>
      <w:marRight w:val="0"/>
      <w:marTop w:val="0"/>
      <w:marBottom w:val="0"/>
      <w:divBdr>
        <w:top w:val="none" w:sz="0" w:space="0" w:color="auto"/>
        <w:left w:val="none" w:sz="0" w:space="0" w:color="auto"/>
        <w:bottom w:val="none" w:sz="0" w:space="0" w:color="auto"/>
        <w:right w:val="none" w:sz="0" w:space="0" w:color="auto"/>
      </w:divBdr>
    </w:div>
    <w:div w:id="426967927">
      <w:bodyDiv w:val="1"/>
      <w:marLeft w:val="0"/>
      <w:marRight w:val="0"/>
      <w:marTop w:val="0"/>
      <w:marBottom w:val="0"/>
      <w:divBdr>
        <w:top w:val="none" w:sz="0" w:space="0" w:color="auto"/>
        <w:left w:val="none" w:sz="0" w:space="0" w:color="auto"/>
        <w:bottom w:val="none" w:sz="0" w:space="0" w:color="auto"/>
        <w:right w:val="none" w:sz="0" w:space="0" w:color="auto"/>
      </w:divBdr>
      <w:divsChild>
        <w:div w:id="1410813881">
          <w:marLeft w:val="0"/>
          <w:marRight w:val="0"/>
          <w:marTop w:val="0"/>
          <w:marBottom w:val="0"/>
          <w:divBdr>
            <w:top w:val="none" w:sz="0" w:space="0" w:color="auto"/>
            <w:left w:val="none" w:sz="0" w:space="0" w:color="auto"/>
            <w:bottom w:val="none" w:sz="0" w:space="0" w:color="auto"/>
            <w:right w:val="none" w:sz="0" w:space="0" w:color="auto"/>
          </w:divBdr>
          <w:divsChild>
            <w:div w:id="1067073963">
              <w:marLeft w:val="0"/>
              <w:marRight w:val="0"/>
              <w:marTop w:val="0"/>
              <w:marBottom w:val="0"/>
              <w:divBdr>
                <w:top w:val="none" w:sz="0" w:space="0" w:color="auto"/>
                <w:left w:val="none" w:sz="0" w:space="0" w:color="auto"/>
                <w:bottom w:val="none" w:sz="0" w:space="0" w:color="auto"/>
                <w:right w:val="none" w:sz="0" w:space="0" w:color="auto"/>
              </w:divBdr>
              <w:divsChild>
                <w:div w:id="1482697055">
                  <w:marLeft w:val="0"/>
                  <w:marRight w:val="0"/>
                  <w:marTop w:val="0"/>
                  <w:marBottom w:val="0"/>
                  <w:divBdr>
                    <w:top w:val="none" w:sz="0" w:space="0" w:color="auto"/>
                    <w:left w:val="none" w:sz="0" w:space="0" w:color="auto"/>
                    <w:bottom w:val="none" w:sz="0" w:space="0" w:color="auto"/>
                    <w:right w:val="none" w:sz="0" w:space="0" w:color="auto"/>
                  </w:divBdr>
                  <w:divsChild>
                    <w:div w:id="1696271810">
                      <w:marLeft w:val="0"/>
                      <w:marRight w:val="0"/>
                      <w:marTop w:val="0"/>
                      <w:marBottom w:val="0"/>
                      <w:divBdr>
                        <w:top w:val="none" w:sz="0" w:space="0" w:color="auto"/>
                        <w:left w:val="none" w:sz="0" w:space="0" w:color="auto"/>
                        <w:bottom w:val="none" w:sz="0" w:space="0" w:color="auto"/>
                        <w:right w:val="none" w:sz="0" w:space="0" w:color="auto"/>
                      </w:divBdr>
                      <w:divsChild>
                        <w:div w:id="2009673273">
                          <w:marLeft w:val="0"/>
                          <w:marRight w:val="0"/>
                          <w:marTop w:val="0"/>
                          <w:marBottom w:val="0"/>
                          <w:divBdr>
                            <w:top w:val="none" w:sz="0" w:space="0" w:color="auto"/>
                            <w:left w:val="none" w:sz="0" w:space="0" w:color="auto"/>
                            <w:bottom w:val="none" w:sz="0" w:space="0" w:color="auto"/>
                            <w:right w:val="none" w:sz="0" w:space="0" w:color="auto"/>
                          </w:divBdr>
                          <w:divsChild>
                            <w:div w:id="549652180">
                              <w:marLeft w:val="0"/>
                              <w:marRight w:val="0"/>
                              <w:marTop w:val="0"/>
                              <w:marBottom w:val="0"/>
                              <w:divBdr>
                                <w:top w:val="none" w:sz="0" w:space="0" w:color="auto"/>
                                <w:left w:val="none" w:sz="0" w:space="0" w:color="auto"/>
                                <w:bottom w:val="none" w:sz="0" w:space="0" w:color="auto"/>
                                <w:right w:val="none" w:sz="0" w:space="0" w:color="auto"/>
                              </w:divBdr>
                              <w:divsChild>
                                <w:div w:id="189803817">
                                  <w:marLeft w:val="0"/>
                                  <w:marRight w:val="0"/>
                                  <w:marTop w:val="0"/>
                                  <w:marBottom w:val="0"/>
                                  <w:divBdr>
                                    <w:top w:val="none" w:sz="0" w:space="0" w:color="auto"/>
                                    <w:left w:val="none" w:sz="0" w:space="0" w:color="auto"/>
                                    <w:bottom w:val="none" w:sz="0" w:space="0" w:color="auto"/>
                                    <w:right w:val="none" w:sz="0" w:space="0" w:color="auto"/>
                                  </w:divBdr>
                                  <w:divsChild>
                                    <w:div w:id="1111634334">
                                      <w:marLeft w:val="0"/>
                                      <w:marRight w:val="0"/>
                                      <w:marTop w:val="0"/>
                                      <w:marBottom w:val="0"/>
                                      <w:divBdr>
                                        <w:top w:val="none" w:sz="0" w:space="0" w:color="auto"/>
                                        <w:left w:val="none" w:sz="0" w:space="0" w:color="auto"/>
                                        <w:bottom w:val="none" w:sz="0" w:space="0" w:color="auto"/>
                                        <w:right w:val="none" w:sz="0" w:space="0" w:color="auto"/>
                                      </w:divBdr>
                                      <w:divsChild>
                                        <w:div w:id="2873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133314">
      <w:bodyDiv w:val="1"/>
      <w:marLeft w:val="0"/>
      <w:marRight w:val="0"/>
      <w:marTop w:val="0"/>
      <w:marBottom w:val="0"/>
      <w:divBdr>
        <w:top w:val="none" w:sz="0" w:space="0" w:color="auto"/>
        <w:left w:val="none" w:sz="0" w:space="0" w:color="auto"/>
        <w:bottom w:val="none" w:sz="0" w:space="0" w:color="auto"/>
        <w:right w:val="none" w:sz="0" w:space="0" w:color="auto"/>
      </w:divBdr>
    </w:div>
    <w:div w:id="435755750">
      <w:bodyDiv w:val="1"/>
      <w:marLeft w:val="0"/>
      <w:marRight w:val="0"/>
      <w:marTop w:val="0"/>
      <w:marBottom w:val="0"/>
      <w:divBdr>
        <w:top w:val="none" w:sz="0" w:space="0" w:color="auto"/>
        <w:left w:val="none" w:sz="0" w:space="0" w:color="auto"/>
        <w:bottom w:val="none" w:sz="0" w:space="0" w:color="auto"/>
        <w:right w:val="none" w:sz="0" w:space="0" w:color="auto"/>
      </w:divBdr>
    </w:div>
    <w:div w:id="437408656">
      <w:bodyDiv w:val="1"/>
      <w:marLeft w:val="0"/>
      <w:marRight w:val="0"/>
      <w:marTop w:val="0"/>
      <w:marBottom w:val="0"/>
      <w:divBdr>
        <w:top w:val="none" w:sz="0" w:space="0" w:color="auto"/>
        <w:left w:val="none" w:sz="0" w:space="0" w:color="auto"/>
        <w:bottom w:val="none" w:sz="0" w:space="0" w:color="auto"/>
        <w:right w:val="none" w:sz="0" w:space="0" w:color="auto"/>
      </w:divBdr>
    </w:div>
    <w:div w:id="445269977">
      <w:bodyDiv w:val="1"/>
      <w:marLeft w:val="0"/>
      <w:marRight w:val="0"/>
      <w:marTop w:val="0"/>
      <w:marBottom w:val="0"/>
      <w:divBdr>
        <w:top w:val="none" w:sz="0" w:space="0" w:color="auto"/>
        <w:left w:val="none" w:sz="0" w:space="0" w:color="auto"/>
        <w:bottom w:val="none" w:sz="0" w:space="0" w:color="auto"/>
        <w:right w:val="none" w:sz="0" w:space="0" w:color="auto"/>
      </w:divBdr>
    </w:div>
    <w:div w:id="451560569">
      <w:bodyDiv w:val="1"/>
      <w:marLeft w:val="0"/>
      <w:marRight w:val="0"/>
      <w:marTop w:val="0"/>
      <w:marBottom w:val="0"/>
      <w:divBdr>
        <w:top w:val="none" w:sz="0" w:space="0" w:color="auto"/>
        <w:left w:val="none" w:sz="0" w:space="0" w:color="auto"/>
        <w:bottom w:val="none" w:sz="0" w:space="0" w:color="auto"/>
        <w:right w:val="none" w:sz="0" w:space="0" w:color="auto"/>
      </w:divBdr>
    </w:div>
    <w:div w:id="452943354">
      <w:bodyDiv w:val="1"/>
      <w:marLeft w:val="0"/>
      <w:marRight w:val="0"/>
      <w:marTop w:val="0"/>
      <w:marBottom w:val="0"/>
      <w:divBdr>
        <w:top w:val="none" w:sz="0" w:space="0" w:color="auto"/>
        <w:left w:val="none" w:sz="0" w:space="0" w:color="auto"/>
        <w:bottom w:val="none" w:sz="0" w:space="0" w:color="auto"/>
        <w:right w:val="none" w:sz="0" w:space="0" w:color="auto"/>
      </w:divBdr>
    </w:div>
    <w:div w:id="454254333">
      <w:bodyDiv w:val="1"/>
      <w:marLeft w:val="0"/>
      <w:marRight w:val="0"/>
      <w:marTop w:val="0"/>
      <w:marBottom w:val="0"/>
      <w:divBdr>
        <w:top w:val="none" w:sz="0" w:space="0" w:color="auto"/>
        <w:left w:val="none" w:sz="0" w:space="0" w:color="auto"/>
        <w:bottom w:val="none" w:sz="0" w:space="0" w:color="auto"/>
        <w:right w:val="none" w:sz="0" w:space="0" w:color="auto"/>
      </w:divBdr>
    </w:div>
    <w:div w:id="462500212">
      <w:bodyDiv w:val="1"/>
      <w:marLeft w:val="0"/>
      <w:marRight w:val="0"/>
      <w:marTop w:val="0"/>
      <w:marBottom w:val="0"/>
      <w:divBdr>
        <w:top w:val="none" w:sz="0" w:space="0" w:color="auto"/>
        <w:left w:val="none" w:sz="0" w:space="0" w:color="auto"/>
        <w:bottom w:val="none" w:sz="0" w:space="0" w:color="auto"/>
        <w:right w:val="none" w:sz="0" w:space="0" w:color="auto"/>
      </w:divBdr>
    </w:div>
    <w:div w:id="465664078">
      <w:bodyDiv w:val="1"/>
      <w:marLeft w:val="0"/>
      <w:marRight w:val="0"/>
      <w:marTop w:val="0"/>
      <w:marBottom w:val="0"/>
      <w:divBdr>
        <w:top w:val="none" w:sz="0" w:space="0" w:color="auto"/>
        <w:left w:val="none" w:sz="0" w:space="0" w:color="auto"/>
        <w:bottom w:val="none" w:sz="0" w:space="0" w:color="auto"/>
        <w:right w:val="none" w:sz="0" w:space="0" w:color="auto"/>
      </w:divBdr>
    </w:div>
    <w:div w:id="467285847">
      <w:bodyDiv w:val="1"/>
      <w:marLeft w:val="0"/>
      <w:marRight w:val="0"/>
      <w:marTop w:val="0"/>
      <w:marBottom w:val="0"/>
      <w:divBdr>
        <w:top w:val="none" w:sz="0" w:space="0" w:color="auto"/>
        <w:left w:val="none" w:sz="0" w:space="0" w:color="auto"/>
        <w:bottom w:val="none" w:sz="0" w:space="0" w:color="auto"/>
        <w:right w:val="none" w:sz="0" w:space="0" w:color="auto"/>
      </w:divBdr>
    </w:div>
    <w:div w:id="468090737">
      <w:bodyDiv w:val="1"/>
      <w:marLeft w:val="0"/>
      <w:marRight w:val="0"/>
      <w:marTop w:val="0"/>
      <w:marBottom w:val="0"/>
      <w:divBdr>
        <w:top w:val="none" w:sz="0" w:space="0" w:color="auto"/>
        <w:left w:val="none" w:sz="0" w:space="0" w:color="auto"/>
        <w:bottom w:val="none" w:sz="0" w:space="0" w:color="auto"/>
        <w:right w:val="none" w:sz="0" w:space="0" w:color="auto"/>
      </w:divBdr>
    </w:div>
    <w:div w:id="477654283">
      <w:bodyDiv w:val="1"/>
      <w:marLeft w:val="0"/>
      <w:marRight w:val="0"/>
      <w:marTop w:val="0"/>
      <w:marBottom w:val="0"/>
      <w:divBdr>
        <w:top w:val="none" w:sz="0" w:space="0" w:color="auto"/>
        <w:left w:val="none" w:sz="0" w:space="0" w:color="auto"/>
        <w:bottom w:val="none" w:sz="0" w:space="0" w:color="auto"/>
        <w:right w:val="none" w:sz="0" w:space="0" w:color="auto"/>
      </w:divBdr>
    </w:div>
    <w:div w:id="480344517">
      <w:bodyDiv w:val="1"/>
      <w:marLeft w:val="0"/>
      <w:marRight w:val="0"/>
      <w:marTop w:val="0"/>
      <w:marBottom w:val="0"/>
      <w:divBdr>
        <w:top w:val="none" w:sz="0" w:space="0" w:color="auto"/>
        <w:left w:val="none" w:sz="0" w:space="0" w:color="auto"/>
        <w:bottom w:val="none" w:sz="0" w:space="0" w:color="auto"/>
        <w:right w:val="none" w:sz="0" w:space="0" w:color="auto"/>
      </w:divBdr>
    </w:div>
    <w:div w:id="492069311">
      <w:bodyDiv w:val="1"/>
      <w:marLeft w:val="0"/>
      <w:marRight w:val="0"/>
      <w:marTop w:val="0"/>
      <w:marBottom w:val="0"/>
      <w:divBdr>
        <w:top w:val="none" w:sz="0" w:space="0" w:color="auto"/>
        <w:left w:val="none" w:sz="0" w:space="0" w:color="auto"/>
        <w:bottom w:val="none" w:sz="0" w:space="0" w:color="auto"/>
        <w:right w:val="none" w:sz="0" w:space="0" w:color="auto"/>
      </w:divBdr>
    </w:div>
    <w:div w:id="495196153">
      <w:bodyDiv w:val="1"/>
      <w:marLeft w:val="0"/>
      <w:marRight w:val="0"/>
      <w:marTop w:val="0"/>
      <w:marBottom w:val="0"/>
      <w:divBdr>
        <w:top w:val="none" w:sz="0" w:space="0" w:color="auto"/>
        <w:left w:val="none" w:sz="0" w:space="0" w:color="auto"/>
        <w:bottom w:val="none" w:sz="0" w:space="0" w:color="auto"/>
        <w:right w:val="none" w:sz="0" w:space="0" w:color="auto"/>
      </w:divBdr>
    </w:div>
    <w:div w:id="501162938">
      <w:bodyDiv w:val="1"/>
      <w:marLeft w:val="0"/>
      <w:marRight w:val="0"/>
      <w:marTop w:val="0"/>
      <w:marBottom w:val="0"/>
      <w:divBdr>
        <w:top w:val="none" w:sz="0" w:space="0" w:color="auto"/>
        <w:left w:val="none" w:sz="0" w:space="0" w:color="auto"/>
        <w:bottom w:val="none" w:sz="0" w:space="0" w:color="auto"/>
        <w:right w:val="none" w:sz="0" w:space="0" w:color="auto"/>
      </w:divBdr>
    </w:div>
    <w:div w:id="509636190">
      <w:bodyDiv w:val="1"/>
      <w:marLeft w:val="0"/>
      <w:marRight w:val="0"/>
      <w:marTop w:val="0"/>
      <w:marBottom w:val="0"/>
      <w:divBdr>
        <w:top w:val="none" w:sz="0" w:space="0" w:color="auto"/>
        <w:left w:val="none" w:sz="0" w:space="0" w:color="auto"/>
        <w:bottom w:val="none" w:sz="0" w:space="0" w:color="auto"/>
        <w:right w:val="none" w:sz="0" w:space="0" w:color="auto"/>
      </w:divBdr>
    </w:div>
    <w:div w:id="513960046">
      <w:bodyDiv w:val="1"/>
      <w:marLeft w:val="0"/>
      <w:marRight w:val="0"/>
      <w:marTop w:val="0"/>
      <w:marBottom w:val="0"/>
      <w:divBdr>
        <w:top w:val="none" w:sz="0" w:space="0" w:color="auto"/>
        <w:left w:val="none" w:sz="0" w:space="0" w:color="auto"/>
        <w:bottom w:val="none" w:sz="0" w:space="0" w:color="auto"/>
        <w:right w:val="none" w:sz="0" w:space="0" w:color="auto"/>
      </w:divBdr>
    </w:div>
    <w:div w:id="532158125">
      <w:bodyDiv w:val="1"/>
      <w:marLeft w:val="0"/>
      <w:marRight w:val="0"/>
      <w:marTop w:val="0"/>
      <w:marBottom w:val="0"/>
      <w:divBdr>
        <w:top w:val="none" w:sz="0" w:space="0" w:color="auto"/>
        <w:left w:val="none" w:sz="0" w:space="0" w:color="auto"/>
        <w:bottom w:val="none" w:sz="0" w:space="0" w:color="auto"/>
        <w:right w:val="none" w:sz="0" w:space="0" w:color="auto"/>
      </w:divBdr>
    </w:div>
    <w:div w:id="534390665">
      <w:bodyDiv w:val="1"/>
      <w:marLeft w:val="0"/>
      <w:marRight w:val="0"/>
      <w:marTop w:val="0"/>
      <w:marBottom w:val="0"/>
      <w:divBdr>
        <w:top w:val="none" w:sz="0" w:space="0" w:color="auto"/>
        <w:left w:val="none" w:sz="0" w:space="0" w:color="auto"/>
        <w:bottom w:val="none" w:sz="0" w:space="0" w:color="auto"/>
        <w:right w:val="none" w:sz="0" w:space="0" w:color="auto"/>
      </w:divBdr>
    </w:div>
    <w:div w:id="537279114">
      <w:bodyDiv w:val="1"/>
      <w:marLeft w:val="0"/>
      <w:marRight w:val="0"/>
      <w:marTop w:val="0"/>
      <w:marBottom w:val="0"/>
      <w:divBdr>
        <w:top w:val="none" w:sz="0" w:space="0" w:color="auto"/>
        <w:left w:val="none" w:sz="0" w:space="0" w:color="auto"/>
        <w:bottom w:val="none" w:sz="0" w:space="0" w:color="auto"/>
        <w:right w:val="none" w:sz="0" w:space="0" w:color="auto"/>
      </w:divBdr>
    </w:div>
    <w:div w:id="540828558">
      <w:bodyDiv w:val="1"/>
      <w:marLeft w:val="0"/>
      <w:marRight w:val="0"/>
      <w:marTop w:val="0"/>
      <w:marBottom w:val="0"/>
      <w:divBdr>
        <w:top w:val="none" w:sz="0" w:space="0" w:color="auto"/>
        <w:left w:val="none" w:sz="0" w:space="0" w:color="auto"/>
        <w:bottom w:val="none" w:sz="0" w:space="0" w:color="auto"/>
        <w:right w:val="none" w:sz="0" w:space="0" w:color="auto"/>
      </w:divBdr>
    </w:div>
    <w:div w:id="542443387">
      <w:bodyDiv w:val="1"/>
      <w:marLeft w:val="0"/>
      <w:marRight w:val="0"/>
      <w:marTop w:val="0"/>
      <w:marBottom w:val="0"/>
      <w:divBdr>
        <w:top w:val="none" w:sz="0" w:space="0" w:color="auto"/>
        <w:left w:val="none" w:sz="0" w:space="0" w:color="auto"/>
        <w:bottom w:val="none" w:sz="0" w:space="0" w:color="auto"/>
        <w:right w:val="none" w:sz="0" w:space="0" w:color="auto"/>
      </w:divBdr>
    </w:div>
    <w:div w:id="578902837">
      <w:bodyDiv w:val="1"/>
      <w:marLeft w:val="0"/>
      <w:marRight w:val="0"/>
      <w:marTop w:val="0"/>
      <w:marBottom w:val="0"/>
      <w:divBdr>
        <w:top w:val="none" w:sz="0" w:space="0" w:color="auto"/>
        <w:left w:val="none" w:sz="0" w:space="0" w:color="auto"/>
        <w:bottom w:val="none" w:sz="0" w:space="0" w:color="auto"/>
        <w:right w:val="none" w:sz="0" w:space="0" w:color="auto"/>
      </w:divBdr>
    </w:div>
    <w:div w:id="593394763">
      <w:bodyDiv w:val="1"/>
      <w:marLeft w:val="0"/>
      <w:marRight w:val="0"/>
      <w:marTop w:val="0"/>
      <w:marBottom w:val="0"/>
      <w:divBdr>
        <w:top w:val="none" w:sz="0" w:space="0" w:color="auto"/>
        <w:left w:val="none" w:sz="0" w:space="0" w:color="auto"/>
        <w:bottom w:val="none" w:sz="0" w:space="0" w:color="auto"/>
        <w:right w:val="none" w:sz="0" w:space="0" w:color="auto"/>
      </w:divBdr>
    </w:div>
    <w:div w:id="599073235">
      <w:bodyDiv w:val="1"/>
      <w:marLeft w:val="0"/>
      <w:marRight w:val="0"/>
      <w:marTop w:val="0"/>
      <w:marBottom w:val="0"/>
      <w:divBdr>
        <w:top w:val="none" w:sz="0" w:space="0" w:color="auto"/>
        <w:left w:val="none" w:sz="0" w:space="0" w:color="auto"/>
        <w:bottom w:val="none" w:sz="0" w:space="0" w:color="auto"/>
        <w:right w:val="none" w:sz="0" w:space="0" w:color="auto"/>
      </w:divBdr>
    </w:div>
    <w:div w:id="600113330">
      <w:bodyDiv w:val="1"/>
      <w:marLeft w:val="0"/>
      <w:marRight w:val="0"/>
      <w:marTop w:val="0"/>
      <w:marBottom w:val="0"/>
      <w:divBdr>
        <w:top w:val="none" w:sz="0" w:space="0" w:color="auto"/>
        <w:left w:val="none" w:sz="0" w:space="0" w:color="auto"/>
        <w:bottom w:val="none" w:sz="0" w:space="0" w:color="auto"/>
        <w:right w:val="none" w:sz="0" w:space="0" w:color="auto"/>
      </w:divBdr>
    </w:div>
    <w:div w:id="603608626">
      <w:bodyDiv w:val="1"/>
      <w:marLeft w:val="0"/>
      <w:marRight w:val="0"/>
      <w:marTop w:val="0"/>
      <w:marBottom w:val="0"/>
      <w:divBdr>
        <w:top w:val="none" w:sz="0" w:space="0" w:color="auto"/>
        <w:left w:val="none" w:sz="0" w:space="0" w:color="auto"/>
        <w:bottom w:val="none" w:sz="0" w:space="0" w:color="auto"/>
        <w:right w:val="none" w:sz="0" w:space="0" w:color="auto"/>
      </w:divBdr>
    </w:div>
    <w:div w:id="606620272">
      <w:bodyDiv w:val="1"/>
      <w:marLeft w:val="0"/>
      <w:marRight w:val="0"/>
      <w:marTop w:val="0"/>
      <w:marBottom w:val="0"/>
      <w:divBdr>
        <w:top w:val="none" w:sz="0" w:space="0" w:color="auto"/>
        <w:left w:val="none" w:sz="0" w:space="0" w:color="auto"/>
        <w:bottom w:val="none" w:sz="0" w:space="0" w:color="auto"/>
        <w:right w:val="none" w:sz="0" w:space="0" w:color="auto"/>
      </w:divBdr>
    </w:div>
    <w:div w:id="613489414">
      <w:bodyDiv w:val="1"/>
      <w:marLeft w:val="0"/>
      <w:marRight w:val="0"/>
      <w:marTop w:val="0"/>
      <w:marBottom w:val="0"/>
      <w:divBdr>
        <w:top w:val="none" w:sz="0" w:space="0" w:color="auto"/>
        <w:left w:val="none" w:sz="0" w:space="0" w:color="auto"/>
        <w:bottom w:val="none" w:sz="0" w:space="0" w:color="auto"/>
        <w:right w:val="none" w:sz="0" w:space="0" w:color="auto"/>
      </w:divBdr>
    </w:div>
    <w:div w:id="620764812">
      <w:bodyDiv w:val="1"/>
      <w:marLeft w:val="0"/>
      <w:marRight w:val="0"/>
      <w:marTop w:val="0"/>
      <w:marBottom w:val="0"/>
      <w:divBdr>
        <w:top w:val="none" w:sz="0" w:space="0" w:color="auto"/>
        <w:left w:val="none" w:sz="0" w:space="0" w:color="auto"/>
        <w:bottom w:val="none" w:sz="0" w:space="0" w:color="auto"/>
        <w:right w:val="none" w:sz="0" w:space="0" w:color="auto"/>
      </w:divBdr>
    </w:div>
    <w:div w:id="655573615">
      <w:bodyDiv w:val="1"/>
      <w:marLeft w:val="0"/>
      <w:marRight w:val="0"/>
      <w:marTop w:val="0"/>
      <w:marBottom w:val="0"/>
      <w:divBdr>
        <w:top w:val="none" w:sz="0" w:space="0" w:color="auto"/>
        <w:left w:val="none" w:sz="0" w:space="0" w:color="auto"/>
        <w:bottom w:val="none" w:sz="0" w:space="0" w:color="auto"/>
        <w:right w:val="none" w:sz="0" w:space="0" w:color="auto"/>
      </w:divBdr>
    </w:div>
    <w:div w:id="660352562">
      <w:bodyDiv w:val="1"/>
      <w:marLeft w:val="0"/>
      <w:marRight w:val="0"/>
      <w:marTop w:val="0"/>
      <w:marBottom w:val="0"/>
      <w:divBdr>
        <w:top w:val="none" w:sz="0" w:space="0" w:color="auto"/>
        <w:left w:val="none" w:sz="0" w:space="0" w:color="auto"/>
        <w:bottom w:val="none" w:sz="0" w:space="0" w:color="auto"/>
        <w:right w:val="none" w:sz="0" w:space="0" w:color="auto"/>
      </w:divBdr>
    </w:div>
    <w:div w:id="664091836">
      <w:bodyDiv w:val="1"/>
      <w:marLeft w:val="0"/>
      <w:marRight w:val="0"/>
      <w:marTop w:val="0"/>
      <w:marBottom w:val="0"/>
      <w:divBdr>
        <w:top w:val="none" w:sz="0" w:space="0" w:color="auto"/>
        <w:left w:val="none" w:sz="0" w:space="0" w:color="auto"/>
        <w:bottom w:val="none" w:sz="0" w:space="0" w:color="auto"/>
        <w:right w:val="none" w:sz="0" w:space="0" w:color="auto"/>
      </w:divBdr>
    </w:div>
    <w:div w:id="668025041">
      <w:bodyDiv w:val="1"/>
      <w:marLeft w:val="0"/>
      <w:marRight w:val="0"/>
      <w:marTop w:val="0"/>
      <w:marBottom w:val="0"/>
      <w:divBdr>
        <w:top w:val="none" w:sz="0" w:space="0" w:color="auto"/>
        <w:left w:val="none" w:sz="0" w:space="0" w:color="auto"/>
        <w:bottom w:val="none" w:sz="0" w:space="0" w:color="auto"/>
        <w:right w:val="none" w:sz="0" w:space="0" w:color="auto"/>
      </w:divBdr>
    </w:div>
    <w:div w:id="684942488">
      <w:bodyDiv w:val="1"/>
      <w:marLeft w:val="0"/>
      <w:marRight w:val="0"/>
      <w:marTop w:val="0"/>
      <w:marBottom w:val="0"/>
      <w:divBdr>
        <w:top w:val="none" w:sz="0" w:space="0" w:color="auto"/>
        <w:left w:val="none" w:sz="0" w:space="0" w:color="auto"/>
        <w:bottom w:val="none" w:sz="0" w:space="0" w:color="auto"/>
        <w:right w:val="none" w:sz="0" w:space="0" w:color="auto"/>
      </w:divBdr>
    </w:div>
    <w:div w:id="687483917">
      <w:bodyDiv w:val="1"/>
      <w:marLeft w:val="0"/>
      <w:marRight w:val="0"/>
      <w:marTop w:val="0"/>
      <w:marBottom w:val="0"/>
      <w:divBdr>
        <w:top w:val="none" w:sz="0" w:space="0" w:color="auto"/>
        <w:left w:val="none" w:sz="0" w:space="0" w:color="auto"/>
        <w:bottom w:val="none" w:sz="0" w:space="0" w:color="auto"/>
        <w:right w:val="none" w:sz="0" w:space="0" w:color="auto"/>
      </w:divBdr>
    </w:div>
    <w:div w:id="691106025">
      <w:bodyDiv w:val="1"/>
      <w:marLeft w:val="0"/>
      <w:marRight w:val="0"/>
      <w:marTop w:val="0"/>
      <w:marBottom w:val="0"/>
      <w:divBdr>
        <w:top w:val="none" w:sz="0" w:space="0" w:color="auto"/>
        <w:left w:val="none" w:sz="0" w:space="0" w:color="auto"/>
        <w:bottom w:val="none" w:sz="0" w:space="0" w:color="auto"/>
        <w:right w:val="none" w:sz="0" w:space="0" w:color="auto"/>
      </w:divBdr>
    </w:div>
    <w:div w:id="694505094">
      <w:bodyDiv w:val="1"/>
      <w:marLeft w:val="0"/>
      <w:marRight w:val="0"/>
      <w:marTop w:val="0"/>
      <w:marBottom w:val="0"/>
      <w:divBdr>
        <w:top w:val="none" w:sz="0" w:space="0" w:color="auto"/>
        <w:left w:val="none" w:sz="0" w:space="0" w:color="auto"/>
        <w:bottom w:val="none" w:sz="0" w:space="0" w:color="auto"/>
        <w:right w:val="none" w:sz="0" w:space="0" w:color="auto"/>
      </w:divBdr>
    </w:div>
    <w:div w:id="715814116">
      <w:bodyDiv w:val="1"/>
      <w:marLeft w:val="0"/>
      <w:marRight w:val="0"/>
      <w:marTop w:val="0"/>
      <w:marBottom w:val="0"/>
      <w:divBdr>
        <w:top w:val="none" w:sz="0" w:space="0" w:color="auto"/>
        <w:left w:val="none" w:sz="0" w:space="0" w:color="auto"/>
        <w:bottom w:val="none" w:sz="0" w:space="0" w:color="auto"/>
        <w:right w:val="none" w:sz="0" w:space="0" w:color="auto"/>
      </w:divBdr>
    </w:div>
    <w:div w:id="724068368">
      <w:bodyDiv w:val="1"/>
      <w:marLeft w:val="0"/>
      <w:marRight w:val="0"/>
      <w:marTop w:val="0"/>
      <w:marBottom w:val="0"/>
      <w:divBdr>
        <w:top w:val="none" w:sz="0" w:space="0" w:color="auto"/>
        <w:left w:val="none" w:sz="0" w:space="0" w:color="auto"/>
        <w:bottom w:val="none" w:sz="0" w:space="0" w:color="auto"/>
        <w:right w:val="none" w:sz="0" w:space="0" w:color="auto"/>
      </w:divBdr>
      <w:divsChild>
        <w:div w:id="1321887075">
          <w:marLeft w:val="0"/>
          <w:marRight w:val="0"/>
          <w:marTop w:val="0"/>
          <w:marBottom w:val="0"/>
          <w:divBdr>
            <w:top w:val="none" w:sz="0" w:space="0" w:color="auto"/>
            <w:left w:val="none" w:sz="0" w:space="0" w:color="auto"/>
            <w:bottom w:val="none" w:sz="0" w:space="0" w:color="auto"/>
            <w:right w:val="none" w:sz="0" w:space="0" w:color="auto"/>
          </w:divBdr>
          <w:divsChild>
            <w:div w:id="1181772746">
              <w:marLeft w:val="0"/>
              <w:marRight w:val="0"/>
              <w:marTop w:val="0"/>
              <w:marBottom w:val="0"/>
              <w:divBdr>
                <w:top w:val="none" w:sz="0" w:space="0" w:color="auto"/>
                <w:left w:val="none" w:sz="0" w:space="0" w:color="auto"/>
                <w:bottom w:val="none" w:sz="0" w:space="0" w:color="auto"/>
                <w:right w:val="none" w:sz="0" w:space="0" w:color="auto"/>
              </w:divBdr>
              <w:divsChild>
                <w:div w:id="1607271059">
                  <w:marLeft w:val="0"/>
                  <w:marRight w:val="0"/>
                  <w:marTop w:val="0"/>
                  <w:marBottom w:val="0"/>
                  <w:divBdr>
                    <w:top w:val="none" w:sz="0" w:space="0" w:color="auto"/>
                    <w:left w:val="none" w:sz="0" w:space="0" w:color="auto"/>
                    <w:bottom w:val="none" w:sz="0" w:space="0" w:color="auto"/>
                    <w:right w:val="none" w:sz="0" w:space="0" w:color="auto"/>
                  </w:divBdr>
                  <w:divsChild>
                    <w:div w:id="1469324472">
                      <w:marLeft w:val="0"/>
                      <w:marRight w:val="0"/>
                      <w:marTop w:val="0"/>
                      <w:marBottom w:val="0"/>
                      <w:divBdr>
                        <w:top w:val="none" w:sz="0" w:space="0" w:color="auto"/>
                        <w:left w:val="none" w:sz="0" w:space="0" w:color="auto"/>
                        <w:bottom w:val="none" w:sz="0" w:space="0" w:color="auto"/>
                        <w:right w:val="none" w:sz="0" w:space="0" w:color="auto"/>
                      </w:divBdr>
                      <w:divsChild>
                        <w:div w:id="1886987736">
                          <w:marLeft w:val="0"/>
                          <w:marRight w:val="0"/>
                          <w:marTop w:val="0"/>
                          <w:marBottom w:val="0"/>
                          <w:divBdr>
                            <w:top w:val="none" w:sz="0" w:space="0" w:color="auto"/>
                            <w:left w:val="none" w:sz="0" w:space="0" w:color="auto"/>
                            <w:bottom w:val="none" w:sz="0" w:space="0" w:color="auto"/>
                            <w:right w:val="none" w:sz="0" w:space="0" w:color="auto"/>
                          </w:divBdr>
                          <w:divsChild>
                            <w:div w:id="2029484941">
                              <w:marLeft w:val="0"/>
                              <w:marRight w:val="0"/>
                              <w:marTop w:val="0"/>
                              <w:marBottom w:val="0"/>
                              <w:divBdr>
                                <w:top w:val="none" w:sz="0" w:space="0" w:color="auto"/>
                                <w:left w:val="none" w:sz="0" w:space="0" w:color="auto"/>
                                <w:bottom w:val="none" w:sz="0" w:space="0" w:color="auto"/>
                                <w:right w:val="none" w:sz="0" w:space="0" w:color="auto"/>
                              </w:divBdr>
                              <w:divsChild>
                                <w:div w:id="1376740199">
                                  <w:marLeft w:val="0"/>
                                  <w:marRight w:val="0"/>
                                  <w:marTop w:val="0"/>
                                  <w:marBottom w:val="0"/>
                                  <w:divBdr>
                                    <w:top w:val="none" w:sz="0" w:space="0" w:color="auto"/>
                                    <w:left w:val="none" w:sz="0" w:space="0" w:color="auto"/>
                                    <w:bottom w:val="none" w:sz="0" w:space="0" w:color="auto"/>
                                    <w:right w:val="none" w:sz="0" w:space="0" w:color="auto"/>
                                  </w:divBdr>
                                  <w:divsChild>
                                    <w:div w:id="1697538087">
                                      <w:marLeft w:val="0"/>
                                      <w:marRight w:val="0"/>
                                      <w:marTop w:val="0"/>
                                      <w:marBottom w:val="0"/>
                                      <w:divBdr>
                                        <w:top w:val="none" w:sz="0" w:space="0" w:color="auto"/>
                                        <w:left w:val="none" w:sz="0" w:space="0" w:color="auto"/>
                                        <w:bottom w:val="none" w:sz="0" w:space="0" w:color="auto"/>
                                        <w:right w:val="none" w:sz="0" w:space="0" w:color="auto"/>
                                      </w:divBdr>
                                      <w:divsChild>
                                        <w:div w:id="4457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263914">
      <w:bodyDiv w:val="1"/>
      <w:marLeft w:val="0"/>
      <w:marRight w:val="0"/>
      <w:marTop w:val="0"/>
      <w:marBottom w:val="0"/>
      <w:divBdr>
        <w:top w:val="none" w:sz="0" w:space="0" w:color="auto"/>
        <w:left w:val="none" w:sz="0" w:space="0" w:color="auto"/>
        <w:bottom w:val="none" w:sz="0" w:space="0" w:color="auto"/>
        <w:right w:val="none" w:sz="0" w:space="0" w:color="auto"/>
      </w:divBdr>
    </w:div>
    <w:div w:id="733896486">
      <w:bodyDiv w:val="1"/>
      <w:marLeft w:val="0"/>
      <w:marRight w:val="0"/>
      <w:marTop w:val="0"/>
      <w:marBottom w:val="0"/>
      <w:divBdr>
        <w:top w:val="none" w:sz="0" w:space="0" w:color="auto"/>
        <w:left w:val="none" w:sz="0" w:space="0" w:color="auto"/>
        <w:bottom w:val="none" w:sz="0" w:space="0" w:color="auto"/>
        <w:right w:val="none" w:sz="0" w:space="0" w:color="auto"/>
      </w:divBdr>
    </w:div>
    <w:div w:id="735512789">
      <w:bodyDiv w:val="1"/>
      <w:marLeft w:val="0"/>
      <w:marRight w:val="0"/>
      <w:marTop w:val="0"/>
      <w:marBottom w:val="0"/>
      <w:divBdr>
        <w:top w:val="none" w:sz="0" w:space="0" w:color="auto"/>
        <w:left w:val="none" w:sz="0" w:space="0" w:color="auto"/>
        <w:bottom w:val="none" w:sz="0" w:space="0" w:color="auto"/>
        <w:right w:val="none" w:sz="0" w:space="0" w:color="auto"/>
      </w:divBdr>
    </w:div>
    <w:div w:id="740370056">
      <w:bodyDiv w:val="1"/>
      <w:marLeft w:val="0"/>
      <w:marRight w:val="0"/>
      <w:marTop w:val="0"/>
      <w:marBottom w:val="0"/>
      <w:divBdr>
        <w:top w:val="none" w:sz="0" w:space="0" w:color="auto"/>
        <w:left w:val="none" w:sz="0" w:space="0" w:color="auto"/>
        <w:bottom w:val="none" w:sz="0" w:space="0" w:color="auto"/>
        <w:right w:val="none" w:sz="0" w:space="0" w:color="auto"/>
      </w:divBdr>
    </w:div>
    <w:div w:id="743454863">
      <w:bodyDiv w:val="1"/>
      <w:marLeft w:val="0"/>
      <w:marRight w:val="0"/>
      <w:marTop w:val="0"/>
      <w:marBottom w:val="0"/>
      <w:divBdr>
        <w:top w:val="none" w:sz="0" w:space="0" w:color="auto"/>
        <w:left w:val="none" w:sz="0" w:space="0" w:color="auto"/>
        <w:bottom w:val="none" w:sz="0" w:space="0" w:color="auto"/>
        <w:right w:val="none" w:sz="0" w:space="0" w:color="auto"/>
      </w:divBdr>
    </w:div>
    <w:div w:id="752896670">
      <w:bodyDiv w:val="1"/>
      <w:marLeft w:val="0"/>
      <w:marRight w:val="0"/>
      <w:marTop w:val="0"/>
      <w:marBottom w:val="0"/>
      <w:divBdr>
        <w:top w:val="none" w:sz="0" w:space="0" w:color="auto"/>
        <w:left w:val="none" w:sz="0" w:space="0" w:color="auto"/>
        <w:bottom w:val="none" w:sz="0" w:space="0" w:color="auto"/>
        <w:right w:val="none" w:sz="0" w:space="0" w:color="auto"/>
      </w:divBdr>
    </w:div>
    <w:div w:id="752970993">
      <w:bodyDiv w:val="1"/>
      <w:marLeft w:val="0"/>
      <w:marRight w:val="0"/>
      <w:marTop w:val="0"/>
      <w:marBottom w:val="0"/>
      <w:divBdr>
        <w:top w:val="none" w:sz="0" w:space="0" w:color="auto"/>
        <w:left w:val="none" w:sz="0" w:space="0" w:color="auto"/>
        <w:bottom w:val="none" w:sz="0" w:space="0" w:color="auto"/>
        <w:right w:val="none" w:sz="0" w:space="0" w:color="auto"/>
      </w:divBdr>
    </w:div>
    <w:div w:id="772939522">
      <w:bodyDiv w:val="1"/>
      <w:marLeft w:val="0"/>
      <w:marRight w:val="0"/>
      <w:marTop w:val="0"/>
      <w:marBottom w:val="0"/>
      <w:divBdr>
        <w:top w:val="none" w:sz="0" w:space="0" w:color="auto"/>
        <w:left w:val="none" w:sz="0" w:space="0" w:color="auto"/>
        <w:bottom w:val="none" w:sz="0" w:space="0" w:color="auto"/>
        <w:right w:val="none" w:sz="0" w:space="0" w:color="auto"/>
      </w:divBdr>
      <w:divsChild>
        <w:div w:id="823549137">
          <w:marLeft w:val="0"/>
          <w:marRight w:val="0"/>
          <w:marTop w:val="0"/>
          <w:marBottom w:val="0"/>
          <w:divBdr>
            <w:top w:val="none" w:sz="0" w:space="0" w:color="auto"/>
            <w:left w:val="none" w:sz="0" w:space="0" w:color="auto"/>
            <w:bottom w:val="none" w:sz="0" w:space="0" w:color="auto"/>
            <w:right w:val="none" w:sz="0" w:space="0" w:color="auto"/>
          </w:divBdr>
        </w:div>
        <w:div w:id="1380933630">
          <w:marLeft w:val="0"/>
          <w:marRight w:val="0"/>
          <w:marTop w:val="0"/>
          <w:marBottom w:val="0"/>
          <w:divBdr>
            <w:top w:val="none" w:sz="0" w:space="0" w:color="auto"/>
            <w:left w:val="none" w:sz="0" w:space="0" w:color="auto"/>
            <w:bottom w:val="none" w:sz="0" w:space="0" w:color="auto"/>
            <w:right w:val="none" w:sz="0" w:space="0" w:color="auto"/>
          </w:divBdr>
        </w:div>
        <w:div w:id="1691106137">
          <w:marLeft w:val="0"/>
          <w:marRight w:val="0"/>
          <w:marTop w:val="0"/>
          <w:marBottom w:val="0"/>
          <w:divBdr>
            <w:top w:val="none" w:sz="0" w:space="0" w:color="auto"/>
            <w:left w:val="none" w:sz="0" w:space="0" w:color="auto"/>
            <w:bottom w:val="none" w:sz="0" w:space="0" w:color="auto"/>
            <w:right w:val="none" w:sz="0" w:space="0" w:color="auto"/>
          </w:divBdr>
        </w:div>
      </w:divsChild>
    </w:div>
    <w:div w:id="782531664">
      <w:bodyDiv w:val="1"/>
      <w:marLeft w:val="0"/>
      <w:marRight w:val="0"/>
      <w:marTop w:val="0"/>
      <w:marBottom w:val="0"/>
      <w:divBdr>
        <w:top w:val="none" w:sz="0" w:space="0" w:color="auto"/>
        <w:left w:val="none" w:sz="0" w:space="0" w:color="auto"/>
        <w:bottom w:val="none" w:sz="0" w:space="0" w:color="auto"/>
        <w:right w:val="none" w:sz="0" w:space="0" w:color="auto"/>
      </w:divBdr>
      <w:divsChild>
        <w:div w:id="1075980268">
          <w:marLeft w:val="0"/>
          <w:marRight w:val="0"/>
          <w:marTop w:val="0"/>
          <w:marBottom w:val="0"/>
          <w:divBdr>
            <w:top w:val="none" w:sz="0" w:space="0" w:color="auto"/>
            <w:left w:val="none" w:sz="0" w:space="0" w:color="auto"/>
            <w:bottom w:val="none" w:sz="0" w:space="0" w:color="auto"/>
            <w:right w:val="none" w:sz="0" w:space="0" w:color="auto"/>
          </w:divBdr>
          <w:divsChild>
            <w:div w:id="234053844">
              <w:marLeft w:val="0"/>
              <w:marRight w:val="0"/>
              <w:marTop w:val="0"/>
              <w:marBottom w:val="0"/>
              <w:divBdr>
                <w:top w:val="none" w:sz="0" w:space="0" w:color="auto"/>
                <w:left w:val="none" w:sz="0" w:space="0" w:color="auto"/>
                <w:bottom w:val="none" w:sz="0" w:space="0" w:color="auto"/>
                <w:right w:val="none" w:sz="0" w:space="0" w:color="auto"/>
              </w:divBdr>
              <w:divsChild>
                <w:div w:id="326203164">
                  <w:marLeft w:val="0"/>
                  <w:marRight w:val="0"/>
                  <w:marTop w:val="0"/>
                  <w:marBottom w:val="300"/>
                  <w:divBdr>
                    <w:top w:val="none" w:sz="0" w:space="0" w:color="auto"/>
                    <w:left w:val="none" w:sz="0" w:space="0" w:color="auto"/>
                    <w:bottom w:val="none" w:sz="0" w:space="0" w:color="auto"/>
                    <w:right w:val="none" w:sz="0" w:space="0" w:color="auto"/>
                  </w:divBdr>
                  <w:divsChild>
                    <w:div w:id="1973368589">
                      <w:marLeft w:val="0"/>
                      <w:marRight w:val="0"/>
                      <w:marTop w:val="0"/>
                      <w:marBottom w:val="0"/>
                      <w:divBdr>
                        <w:top w:val="none" w:sz="0" w:space="0" w:color="auto"/>
                        <w:left w:val="none" w:sz="0" w:space="0" w:color="auto"/>
                        <w:bottom w:val="none" w:sz="0" w:space="0" w:color="auto"/>
                        <w:right w:val="none" w:sz="0" w:space="0" w:color="auto"/>
                      </w:divBdr>
                      <w:divsChild>
                        <w:div w:id="504631357">
                          <w:marLeft w:val="0"/>
                          <w:marRight w:val="0"/>
                          <w:marTop w:val="0"/>
                          <w:marBottom w:val="0"/>
                          <w:divBdr>
                            <w:top w:val="none" w:sz="0" w:space="0" w:color="auto"/>
                            <w:left w:val="none" w:sz="0" w:space="0" w:color="auto"/>
                            <w:bottom w:val="none" w:sz="0" w:space="0" w:color="auto"/>
                            <w:right w:val="none" w:sz="0" w:space="0" w:color="auto"/>
                          </w:divBdr>
                          <w:divsChild>
                            <w:div w:id="1129322245">
                              <w:marLeft w:val="0"/>
                              <w:marRight w:val="0"/>
                              <w:marTop w:val="0"/>
                              <w:marBottom w:val="0"/>
                              <w:divBdr>
                                <w:top w:val="none" w:sz="0" w:space="0" w:color="auto"/>
                                <w:left w:val="none" w:sz="0" w:space="0" w:color="auto"/>
                                <w:bottom w:val="none" w:sz="0" w:space="0" w:color="auto"/>
                                <w:right w:val="none" w:sz="0" w:space="0" w:color="auto"/>
                              </w:divBdr>
                              <w:divsChild>
                                <w:div w:id="165025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423121">
      <w:bodyDiv w:val="1"/>
      <w:marLeft w:val="0"/>
      <w:marRight w:val="0"/>
      <w:marTop w:val="0"/>
      <w:marBottom w:val="0"/>
      <w:divBdr>
        <w:top w:val="none" w:sz="0" w:space="0" w:color="auto"/>
        <w:left w:val="none" w:sz="0" w:space="0" w:color="auto"/>
        <w:bottom w:val="none" w:sz="0" w:space="0" w:color="auto"/>
        <w:right w:val="none" w:sz="0" w:space="0" w:color="auto"/>
      </w:divBdr>
      <w:divsChild>
        <w:div w:id="556672637">
          <w:marLeft w:val="0"/>
          <w:marRight w:val="0"/>
          <w:marTop w:val="0"/>
          <w:marBottom w:val="0"/>
          <w:divBdr>
            <w:top w:val="none" w:sz="0" w:space="0" w:color="auto"/>
            <w:left w:val="none" w:sz="0" w:space="0" w:color="auto"/>
            <w:bottom w:val="none" w:sz="0" w:space="0" w:color="auto"/>
            <w:right w:val="none" w:sz="0" w:space="0" w:color="auto"/>
          </w:divBdr>
        </w:div>
        <w:div w:id="1781955152">
          <w:marLeft w:val="0"/>
          <w:marRight w:val="0"/>
          <w:marTop w:val="0"/>
          <w:marBottom w:val="0"/>
          <w:divBdr>
            <w:top w:val="none" w:sz="0" w:space="0" w:color="auto"/>
            <w:left w:val="none" w:sz="0" w:space="0" w:color="auto"/>
            <w:bottom w:val="none" w:sz="0" w:space="0" w:color="auto"/>
            <w:right w:val="none" w:sz="0" w:space="0" w:color="auto"/>
          </w:divBdr>
        </w:div>
        <w:div w:id="2038117497">
          <w:marLeft w:val="0"/>
          <w:marRight w:val="0"/>
          <w:marTop w:val="0"/>
          <w:marBottom w:val="0"/>
          <w:divBdr>
            <w:top w:val="none" w:sz="0" w:space="0" w:color="auto"/>
            <w:left w:val="none" w:sz="0" w:space="0" w:color="auto"/>
            <w:bottom w:val="none" w:sz="0" w:space="0" w:color="auto"/>
            <w:right w:val="none" w:sz="0" w:space="0" w:color="auto"/>
          </w:divBdr>
        </w:div>
      </w:divsChild>
    </w:div>
    <w:div w:id="801266268">
      <w:bodyDiv w:val="1"/>
      <w:marLeft w:val="0"/>
      <w:marRight w:val="0"/>
      <w:marTop w:val="0"/>
      <w:marBottom w:val="0"/>
      <w:divBdr>
        <w:top w:val="none" w:sz="0" w:space="0" w:color="auto"/>
        <w:left w:val="none" w:sz="0" w:space="0" w:color="auto"/>
        <w:bottom w:val="none" w:sz="0" w:space="0" w:color="auto"/>
        <w:right w:val="none" w:sz="0" w:space="0" w:color="auto"/>
      </w:divBdr>
    </w:div>
    <w:div w:id="805197059">
      <w:bodyDiv w:val="1"/>
      <w:marLeft w:val="0"/>
      <w:marRight w:val="0"/>
      <w:marTop w:val="0"/>
      <w:marBottom w:val="0"/>
      <w:divBdr>
        <w:top w:val="none" w:sz="0" w:space="0" w:color="auto"/>
        <w:left w:val="none" w:sz="0" w:space="0" w:color="auto"/>
        <w:bottom w:val="none" w:sz="0" w:space="0" w:color="auto"/>
        <w:right w:val="none" w:sz="0" w:space="0" w:color="auto"/>
      </w:divBdr>
    </w:div>
    <w:div w:id="814369073">
      <w:bodyDiv w:val="1"/>
      <w:marLeft w:val="0"/>
      <w:marRight w:val="0"/>
      <w:marTop w:val="0"/>
      <w:marBottom w:val="0"/>
      <w:divBdr>
        <w:top w:val="none" w:sz="0" w:space="0" w:color="auto"/>
        <w:left w:val="none" w:sz="0" w:space="0" w:color="auto"/>
        <w:bottom w:val="none" w:sz="0" w:space="0" w:color="auto"/>
        <w:right w:val="none" w:sz="0" w:space="0" w:color="auto"/>
      </w:divBdr>
      <w:divsChild>
        <w:div w:id="265624220">
          <w:marLeft w:val="0"/>
          <w:marRight w:val="0"/>
          <w:marTop w:val="0"/>
          <w:marBottom w:val="0"/>
          <w:divBdr>
            <w:top w:val="none" w:sz="0" w:space="0" w:color="auto"/>
            <w:left w:val="none" w:sz="0" w:space="0" w:color="auto"/>
            <w:bottom w:val="none" w:sz="0" w:space="0" w:color="auto"/>
            <w:right w:val="none" w:sz="0" w:space="0" w:color="auto"/>
          </w:divBdr>
        </w:div>
        <w:div w:id="1479372115">
          <w:marLeft w:val="0"/>
          <w:marRight w:val="0"/>
          <w:marTop w:val="0"/>
          <w:marBottom w:val="0"/>
          <w:divBdr>
            <w:top w:val="none" w:sz="0" w:space="0" w:color="auto"/>
            <w:left w:val="none" w:sz="0" w:space="0" w:color="auto"/>
            <w:bottom w:val="none" w:sz="0" w:space="0" w:color="auto"/>
            <w:right w:val="none" w:sz="0" w:space="0" w:color="auto"/>
          </w:divBdr>
        </w:div>
      </w:divsChild>
    </w:div>
    <w:div w:id="818959787">
      <w:bodyDiv w:val="1"/>
      <w:marLeft w:val="0"/>
      <w:marRight w:val="0"/>
      <w:marTop w:val="0"/>
      <w:marBottom w:val="0"/>
      <w:divBdr>
        <w:top w:val="none" w:sz="0" w:space="0" w:color="auto"/>
        <w:left w:val="none" w:sz="0" w:space="0" w:color="auto"/>
        <w:bottom w:val="none" w:sz="0" w:space="0" w:color="auto"/>
        <w:right w:val="none" w:sz="0" w:space="0" w:color="auto"/>
      </w:divBdr>
      <w:divsChild>
        <w:div w:id="1007947039">
          <w:marLeft w:val="0"/>
          <w:marRight w:val="0"/>
          <w:marTop w:val="120"/>
          <w:marBottom w:val="0"/>
          <w:divBdr>
            <w:top w:val="none" w:sz="0" w:space="0" w:color="auto"/>
            <w:left w:val="none" w:sz="0" w:space="0" w:color="auto"/>
            <w:bottom w:val="none" w:sz="0" w:space="0" w:color="auto"/>
            <w:right w:val="none" w:sz="0" w:space="0" w:color="auto"/>
          </w:divBdr>
        </w:div>
        <w:div w:id="1774982704">
          <w:marLeft w:val="0"/>
          <w:marRight w:val="0"/>
          <w:marTop w:val="120"/>
          <w:marBottom w:val="0"/>
          <w:divBdr>
            <w:top w:val="none" w:sz="0" w:space="0" w:color="auto"/>
            <w:left w:val="none" w:sz="0" w:space="0" w:color="auto"/>
            <w:bottom w:val="none" w:sz="0" w:space="0" w:color="auto"/>
            <w:right w:val="none" w:sz="0" w:space="0" w:color="auto"/>
          </w:divBdr>
        </w:div>
      </w:divsChild>
    </w:div>
    <w:div w:id="828860425">
      <w:bodyDiv w:val="1"/>
      <w:marLeft w:val="0"/>
      <w:marRight w:val="0"/>
      <w:marTop w:val="0"/>
      <w:marBottom w:val="0"/>
      <w:divBdr>
        <w:top w:val="none" w:sz="0" w:space="0" w:color="auto"/>
        <w:left w:val="none" w:sz="0" w:space="0" w:color="auto"/>
        <w:bottom w:val="none" w:sz="0" w:space="0" w:color="auto"/>
        <w:right w:val="none" w:sz="0" w:space="0" w:color="auto"/>
      </w:divBdr>
    </w:div>
    <w:div w:id="832380339">
      <w:bodyDiv w:val="1"/>
      <w:marLeft w:val="0"/>
      <w:marRight w:val="0"/>
      <w:marTop w:val="0"/>
      <w:marBottom w:val="0"/>
      <w:divBdr>
        <w:top w:val="none" w:sz="0" w:space="0" w:color="auto"/>
        <w:left w:val="none" w:sz="0" w:space="0" w:color="auto"/>
        <w:bottom w:val="none" w:sz="0" w:space="0" w:color="auto"/>
        <w:right w:val="none" w:sz="0" w:space="0" w:color="auto"/>
      </w:divBdr>
    </w:div>
    <w:div w:id="845364004">
      <w:bodyDiv w:val="1"/>
      <w:marLeft w:val="0"/>
      <w:marRight w:val="0"/>
      <w:marTop w:val="0"/>
      <w:marBottom w:val="0"/>
      <w:divBdr>
        <w:top w:val="none" w:sz="0" w:space="0" w:color="auto"/>
        <w:left w:val="none" w:sz="0" w:space="0" w:color="auto"/>
        <w:bottom w:val="none" w:sz="0" w:space="0" w:color="auto"/>
        <w:right w:val="none" w:sz="0" w:space="0" w:color="auto"/>
      </w:divBdr>
    </w:div>
    <w:div w:id="851535008">
      <w:bodyDiv w:val="1"/>
      <w:marLeft w:val="0"/>
      <w:marRight w:val="0"/>
      <w:marTop w:val="0"/>
      <w:marBottom w:val="0"/>
      <w:divBdr>
        <w:top w:val="none" w:sz="0" w:space="0" w:color="auto"/>
        <w:left w:val="none" w:sz="0" w:space="0" w:color="auto"/>
        <w:bottom w:val="none" w:sz="0" w:space="0" w:color="auto"/>
        <w:right w:val="none" w:sz="0" w:space="0" w:color="auto"/>
      </w:divBdr>
    </w:div>
    <w:div w:id="853350329">
      <w:bodyDiv w:val="1"/>
      <w:marLeft w:val="0"/>
      <w:marRight w:val="0"/>
      <w:marTop w:val="0"/>
      <w:marBottom w:val="0"/>
      <w:divBdr>
        <w:top w:val="none" w:sz="0" w:space="0" w:color="auto"/>
        <w:left w:val="none" w:sz="0" w:space="0" w:color="auto"/>
        <w:bottom w:val="none" w:sz="0" w:space="0" w:color="auto"/>
        <w:right w:val="none" w:sz="0" w:space="0" w:color="auto"/>
      </w:divBdr>
    </w:div>
    <w:div w:id="854802838">
      <w:bodyDiv w:val="1"/>
      <w:marLeft w:val="0"/>
      <w:marRight w:val="0"/>
      <w:marTop w:val="0"/>
      <w:marBottom w:val="0"/>
      <w:divBdr>
        <w:top w:val="none" w:sz="0" w:space="0" w:color="auto"/>
        <w:left w:val="none" w:sz="0" w:space="0" w:color="auto"/>
        <w:bottom w:val="none" w:sz="0" w:space="0" w:color="auto"/>
        <w:right w:val="none" w:sz="0" w:space="0" w:color="auto"/>
      </w:divBdr>
      <w:divsChild>
        <w:div w:id="1253932391">
          <w:marLeft w:val="0"/>
          <w:marRight w:val="0"/>
          <w:marTop w:val="0"/>
          <w:marBottom w:val="0"/>
          <w:divBdr>
            <w:top w:val="none" w:sz="0" w:space="0" w:color="auto"/>
            <w:left w:val="none" w:sz="0" w:space="0" w:color="auto"/>
            <w:bottom w:val="none" w:sz="0" w:space="0" w:color="auto"/>
            <w:right w:val="none" w:sz="0" w:space="0" w:color="auto"/>
          </w:divBdr>
        </w:div>
        <w:div w:id="1418331564">
          <w:marLeft w:val="0"/>
          <w:marRight w:val="0"/>
          <w:marTop w:val="0"/>
          <w:marBottom w:val="0"/>
          <w:divBdr>
            <w:top w:val="none" w:sz="0" w:space="0" w:color="auto"/>
            <w:left w:val="none" w:sz="0" w:space="0" w:color="auto"/>
            <w:bottom w:val="none" w:sz="0" w:space="0" w:color="auto"/>
            <w:right w:val="none" w:sz="0" w:space="0" w:color="auto"/>
          </w:divBdr>
        </w:div>
        <w:div w:id="1986426720">
          <w:marLeft w:val="0"/>
          <w:marRight w:val="0"/>
          <w:marTop w:val="0"/>
          <w:marBottom w:val="0"/>
          <w:divBdr>
            <w:top w:val="none" w:sz="0" w:space="0" w:color="auto"/>
            <w:left w:val="none" w:sz="0" w:space="0" w:color="auto"/>
            <w:bottom w:val="none" w:sz="0" w:space="0" w:color="auto"/>
            <w:right w:val="none" w:sz="0" w:space="0" w:color="auto"/>
          </w:divBdr>
        </w:div>
      </w:divsChild>
    </w:div>
    <w:div w:id="866215829">
      <w:bodyDiv w:val="1"/>
      <w:marLeft w:val="0"/>
      <w:marRight w:val="0"/>
      <w:marTop w:val="0"/>
      <w:marBottom w:val="0"/>
      <w:divBdr>
        <w:top w:val="none" w:sz="0" w:space="0" w:color="auto"/>
        <w:left w:val="none" w:sz="0" w:space="0" w:color="auto"/>
        <w:bottom w:val="none" w:sz="0" w:space="0" w:color="auto"/>
        <w:right w:val="none" w:sz="0" w:space="0" w:color="auto"/>
      </w:divBdr>
    </w:div>
    <w:div w:id="874201037">
      <w:bodyDiv w:val="1"/>
      <w:marLeft w:val="0"/>
      <w:marRight w:val="0"/>
      <w:marTop w:val="0"/>
      <w:marBottom w:val="0"/>
      <w:divBdr>
        <w:top w:val="none" w:sz="0" w:space="0" w:color="auto"/>
        <w:left w:val="none" w:sz="0" w:space="0" w:color="auto"/>
        <w:bottom w:val="none" w:sz="0" w:space="0" w:color="auto"/>
        <w:right w:val="none" w:sz="0" w:space="0" w:color="auto"/>
      </w:divBdr>
    </w:div>
    <w:div w:id="876309310">
      <w:bodyDiv w:val="1"/>
      <w:marLeft w:val="0"/>
      <w:marRight w:val="0"/>
      <w:marTop w:val="0"/>
      <w:marBottom w:val="0"/>
      <w:divBdr>
        <w:top w:val="none" w:sz="0" w:space="0" w:color="auto"/>
        <w:left w:val="none" w:sz="0" w:space="0" w:color="auto"/>
        <w:bottom w:val="none" w:sz="0" w:space="0" w:color="auto"/>
        <w:right w:val="none" w:sz="0" w:space="0" w:color="auto"/>
      </w:divBdr>
    </w:div>
    <w:div w:id="877592604">
      <w:bodyDiv w:val="1"/>
      <w:marLeft w:val="0"/>
      <w:marRight w:val="0"/>
      <w:marTop w:val="0"/>
      <w:marBottom w:val="0"/>
      <w:divBdr>
        <w:top w:val="none" w:sz="0" w:space="0" w:color="auto"/>
        <w:left w:val="none" w:sz="0" w:space="0" w:color="auto"/>
        <w:bottom w:val="none" w:sz="0" w:space="0" w:color="auto"/>
        <w:right w:val="none" w:sz="0" w:space="0" w:color="auto"/>
      </w:divBdr>
    </w:div>
    <w:div w:id="886646119">
      <w:bodyDiv w:val="1"/>
      <w:marLeft w:val="0"/>
      <w:marRight w:val="0"/>
      <w:marTop w:val="0"/>
      <w:marBottom w:val="0"/>
      <w:divBdr>
        <w:top w:val="none" w:sz="0" w:space="0" w:color="auto"/>
        <w:left w:val="none" w:sz="0" w:space="0" w:color="auto"/>
        <w:bottom w:val="none" w:sz="0" w:space="0" w:color="auto"/>
        <w:right w:val="none" w:sz="0" w:space="0" w:color="auto"/>
      </w:divBdr>
    </w:div>
    <w:div w:id="888734203">
      <w:bodyDiv w:val="1"/>
      <w:marLeft w:val="0"/>
      <w:marRight w:val="0"/>
      <w:marTop w:val="0"/>
      <w:marBottom w:val="0"/>
      <w:divBdr>
        <w:top w:val="none" w:sz="0" w:space="0" w:color="auto"/>
        <w:left w:val="none" w:sz="0" w:space="0" w:color="auto"/>
        <w:bottom w:val="none" w:sz="0" w:space="0" w:color="auto"/>
        <w:right w:val="none" w:sz="0" w:space="0" w:color="auto"/>
      </w:divBdr>
    </w:div>
    <w:div w:id="895555668">
      <w:bodyDiv w:val="1"/>
      <w:marLeft w:val="0"/>
      <w:marRight w:val="0"/>
      <w:marTop w:val="0"/>
      <w:marBottom w:val="0"/>
      <w:divBdr>
        <w:top w:val="none" w:sz="0" w:space="0" w:color="auto"/>
        <w:left w:val="none" w:sz="0" w:space="0" w:color="auto"/>
        <w:bottom w:val="none" w:sz="0" w:space="0" w:color="auto"/>
        <w:right w:val="none" w:sz="0" w:space="0" w:color="auto"/>
      </w:divBdr>
    </w:div>
    <w:div w:id="899906863">
      <w:bodyDiv w:val="1"/>
      <w:marLeft w:val="0"/>
      <w:marRight w:val="0"/>
      <w:marTop w:val="0"/>
      <w:marBottom w:val="0"/>
      <w:divBdr>
        <w:top w:val="none" w:sz="0" w:space="0" w:color="auto"/>
        <w:left w:val="none" w:sz="0" w:space="0" w:color="auto"/>
        <w:bottom w:val="none" w:sz="0" w:space="0" w:color="auto"/>
        <w:right w:val="none" w:sz="0" w:space="0" w:color="auto"/>
      </w:divBdr>
      <w:divsChild>
        <w:div w:id="395782038">
          <w:marLeft w:val="0"/>
          <w:marRight w:val="0"/>
          <w:marTop w:val="0"/>
          <w:marBottom w:val="0"/>
          <w:divBdr>
            <w:top w:val="none" w:sz="0" w:space="0" w:color="auto"/>
            <w:left w:val="none" w:sz="0" w:space="0" w:color="auto"/>
            <w:bottom w:val="none" w:sz="0" w:space="0" w:color="auto"/>
            <w:right w:val="none" w:sz="0" w:space="0" w:color="auto"/>
          </w:divBdr>
        </w:div>
        <w:div w:id="1249197621">
          <w:marLeft w:val="0"/>
          <w:marRight w:val="0"/>
          <w:marTop w:val="0"/>
          <w:marBottom w:val="0"/>
          <w:divBdr>
            <w:top w:val="none" w:sz="0" w:space="0" w:color="auto"/>
            <w:left w:val="none" w:sz="0" w:space="0" w:color="auto"/>
            <w:bottom w:val="none" w:sz="0" w:space="0" w:color="auto"/>
            <w:right w:val="none" w:sz="0" w:space="0" w:color="auto"/>
          </w:divBdr>
        </w:div>
      </w:divsChild>
    </w:div>
    <w:div w:id="915937391">
      <w:bodyDiv w:val="1"/>
      <w:marLeft w:val="0"/>
      <w:marRight w:val="0"/>
      <w:marTop w:val="0"/>
      <w:marBottom w:val="0"/>
      <w:divBdr>
        <w:top w:val="none" w:sz="0" w:space="0" w:color="auto"/>
        <w:left w:val="none" w:sz="0" w:space="0" w:color="auto"/>
        <w:bottom w:val="none" w:sz="0" w:space="0" w:color="auto"/>
        <w:right w:val="none" w:sz="0" w:space="0" w:color="auto"/>
      </w:divBdr>
    </w:div>
    <w:div w:id="921178250">
      <w:bodyDiv w:val="1"/>
      <w:marLeft w:val="0"/>
      <w:marRight w:val="0"/>
      <w:marTop w:val="0"/>
      <w:marBottom w:val="0"/>
      <w:divBdr>
        <w:top w:val="none" w:sz="0" w:space="0" w:color="auto"/>
        <w:left w:val="none" w:sz="0" w:space="0" w:color="auto"/>
        <w:bottom w:val="none" w:sz="0" w:space="0" w:color="auto"/>
        <w:right w:val="none" w:sz="0" w:space="0" w:color="auto"/>
      </w:divBdr>
    </w:div>
    <w:div w:id="931010411">
      <w:bodyDiv w:val="1"/>
      <w:marLeft w:val="0"/>
      <w:marRight w:val="0"/>
      <w:marTop w:val="0"/>
      <w:marBottom w:val="0"/>
      <w:divBdr>
        <w:top w:val="none" w:sz="0" w:space="0" w:color="auto"/>
        <w:left w:val="none" w:sz="0" w:space="0" w:color="auto"/>
        <w:bottom w:val="none" w:sz="0" w:space="0" w:color="auto"/>
        <w:right w:val="none" w:sz="0" w:space="0" w:color="auto"/>
      </w:divBdr>
      <w:divsChild>
        <w:div w:id="219681248">
          <w:marLeft w:val="0"/>
          <w:marRight w:val="0"/>
          <w:marTop w:val="0"/>
          <w:marBottom w:val="0"/>
          <w:divBdr>
            <w:top w:val="none" w:sz="0" w:space="0" w:color="auto"/>
            <w:left w:val="none" w:sz="0" w:space="0" w:color="auto"/>
            <w:bottom w:val="none" w:sz="0" w:space="0" w:color="auto"/>
            <w:right w:val="none" w:sz="0" w:space="0" w:color="auto"/>
          </w:divBdr>
        </w:div>
        <w:div w:id="1328632986">
          <w:marLeft w:val="0"/>
          <w:marRight w:val="0"/>
          <w:marTop w:val="0"/>
          <w:marBottom w:val="0"/>
          <w:divBdr>
            <w:top w:val="none" w:sz="0" w:space="0" w:color="auto"/>
            <w:left w:val="none" w:sz="0" w:space="0" w:color="auto"/>
            <w:bottom w:val="none" w:sz="0" w:space="0" w:color="auto"/>
            <w:right w:val="none" w:sz="0" w:space="0" w:color="auto"/>
          </w:divBdr>
        </w:div>
      </w:divsChild>
    </w:div>
    <w:div w:id="940525565">
      <w:bodyDiv w:val="1"/>
      <w:marLeft w:val="0"/>
      <w:marRight w:val="0"/>
      <w:marTop w:val="0"/>
      <w:marBottom w:val="0"/>
      <w:divBdr>
        <w:top w:val="none" w:sz="0" w:space="0" w:color="auto"/>
        <w:left w:val="none" w:sz="0" w:space="0" w:color="auto"/>
        <w:bottom w:val="none" w:sz="0" w:space="0" w:color="auto"/>
        <w:right w:val="none" w:sz="0" w:space="0" w:color="auto"/>
      </w:divBdr>
      <w:divsChild>
        <w:div w:id="893781607">
          <w:marLeft w:val="0"/>
          <w:marRight w:val="0"/>
          <w:marTop w:val="0"/>
          <w:marBottom w:val="0"/>
          <w:divBdr>
            <w:top w:val="none" w:sz="0" w:space="0" w:color="auto"/>
            <w:left w:val="none" w:sz="0" w:space="0" w:color="auto"/>
            <w:bottom w:val="none" w:sz="0" w:space="0" w:color="auto"/>
            <w:right w:val="none" w:sz="0" w:space="0" w:color="auto"/>
          </w:divBdr>
          <w:divsChild>
            <w:div w:id="1146816544">
              <w:marLeft w:val="0"/>
              <w:marRight w:val="0"/>
              <w:marTop w:val="0"/>
              <w:marBottom w:val="0"/>
              <w:divBdr>
                <w:top w:val="none" w:sz="0" w:space="0" w:color="auto"/>
                <w:left w:val="none" w:sz="0" w:space="0" w:color="auto"/>
                <w:bottom w:val="none" w:sz="0" w:space="0" w:color="auto"/>
                <w:right w:val="none" w:sz="0" w:space="0" w:color="auto"/>
              </w:divBdr>
              <w:divsChild>
                <w:div w:id="1842351230">
                  <w:marLeft w:val="0"/>
                  <w:marRight w:val="0"/>
                  <w:marTop w:val="0"/>
                  <w:marBottom w:val="0"/>
                  <w:divBdr>
                    <w:top w:val="none" w:sz="0" w:space="0" w:color="auto"/>
                    <w:left w:val="none" w:sz="0" w:space="0" w:color="auto"/>
                    <w:bottom w:val="none" w:sz="0" w:space="0" w:color="auto"/>
                    <w:right w:val="none" w:sz="0" w:space="0" w:color="auto"/>
                  </w:divBdr>
                  <w:divsChild>
                    <w:div w:id="266279237">
                      <w:marLeft w:val="0"/>
                      <w:marRight w:val="0"/>
                      <w:marTop w:val="0"/>
                      <w:marBottom w:val="0"/>
                      <w:divBdr>
                        <w:top w:val="none" w:sz="0" w:space="0" w:color="auto"/>
                        <w:left w:val="none" w:sz="0" w:space="0" w:color="auto"/>
                        <w:bottom w:val="none" w:sz="0" w:space="0" w:color="auto"/>
                        <w:right w:val="none" w:sz="0" w:space="0" w:color="auto"/>
                      </w:divBdr>
                      <w:divsChild>
                        <w:div w:id="251742560">
                          <w:marLeft w:val="0"/>
                          <w:marRight w:val="0"/>
                          <w:marTop w:val="0"/>
                          <w:marBottom w:val="0"/>
                          <w:divBdr>
                            <w:top w:val="none" w:sz="0" w:space="0" w:color="auto"/>
                            <w:left w:val="none" w:sz="0" w:space="0" w:color="auto"/>
                            <w:bottom w:val="none" w:sz="0" w:space="0" w:color="auto"/>
                            <w:right w:val="none" w:sz="0" w:space="0" w:color="auto"/>
                          </w:divBdr>
                          <w:divsChild>
                            <w:div w:id="1026059575">
                              <w:marLeft w:val="0"/>
                              <w:marRight w:val="0"/>
                              <w:marTop w:val="0"/>
                              <w:marBottom w:val="0"/>
                              <w:divBdr>
                                <w:top w:val="none" w:sz="0" w:space="0" w:color="auto"/>
                                <w:left w:val="none" w:sz="0" w:space="0" w:color="auto"/>
                                <w:bottom w:val="none" w:sz="0" w:space="0" w:color="auto"/>
                                <w:right w:val="none" w:sz="0" w:space="0" w:color="auto"/>
                              </w:divBdr>
                              <w:divsChild>
                                <w:div w:id="1371760465">
                                  <w:marLeft w:val="0"/>
                                  <w:marRight w:val="0"/>
                                  <w:marTop w:val="0"/>
                                  <w:marBottom w:val="0"/>
                                  <w:divBdr>
                                    <w:top w:val="none" w:sz="0" w:space="0" w:color="auto"/>
                                    <w:left w:val="none" w:sz="0" w:space="0" w:color="auto"/>
                                    <w:bottom w:val="none" w:sz="0" w:space="0" w:color="auto"/>
                                    <w:right w:val="none" w:sz="0" w:space="0" w:color="auto"/>
                                  </w:divBdr>
                                  <w:divsChild>
                                    <w:div w:id="567694791">
                                      <w:marLeft w:val="0"/>
                                      <w:marRight w:val="0"/>
                                      <w:marTop w:val="0"/>
                                      <w:marBottom w:val="0"/>
                                      <w:divBdr>
                                        <w:top w:val="none" w:sz="0" w:space="0" w:color="auto"/>
                                        <w:left w:val="none" w:sz="0" w:space="0" w:color="auto"/>
                                        <w:bottom w:val="none" w:sz="0" w:space="0" w:color="auto"/>
                                        <w:right w:val="none" w:sz="0" w:space="0" w:color="auto"/>
                                      </w:divBdr>
                                      <w:divsChild>
                                        <w:div w:id="9373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7345971">
      <w:bodyDiv w:val="1"/>
      <w:marLeft w:val="0"/>
      <w:marRight w:val="0"/>
      <w:marTop w:val="0"/>
      <w:marBottom w:val="0"/>
      <w:divBdr>
        <w:top w:val="none" w:sz="0" w:space="0" w:color="auto"/>
        <w:left w:val="none" w:sz="0" w:space="0" w:color="auto"/>
        <w:bottom w:val="none" w:sz="0" w:space="0" w:color="auto"/>
        <w:right w:val="none" w:sz="0" w:space="0" w:color="auto"/>
      </w:divBdr>
      <w:divsChild>
        <w:div w:id="180969720">
          <w:marLeft w:val="0"/>
          <w:marRight w:val="0"/>
          <w:marTop w:val="150"/>
          <w:marBottom w:val="0"/>
          <w:divBdr>
            <w:top w:val="none" w:sz="0" w:space="0" w:color="auto"/>
            <w:left w:val="none" w:sz="0" w:space="0" w:color="auto"/>
            <w:bottom w:val="none" w:sz="0" w:space="0" w:color="auto"/>
            <w:right w:val="none" w:sz="0" w:space="0" w:color="auto"/>
          </w:divBdr>
        </w:div>
        <w:div w:id="1847985384">
          <w:marLeft w:val="0"/>
          <w:marRight w:val="0"/>
          <w:marTop w:val="0"/>
          <w:marBottom w:val="0"/>
          <w:divBdr>
            <w:top w:val="none" w:sz="0" w:space="0" w:color="auto"/>
            <w:left w:val="none" w:sz="0" w:space="0" w:color="auto"/>
            <w:bottom w:val="none" w:sz="0" w:space="0" w:color="auto"/>
            <w:right w:val="none" w:sz="0" w:space="0" w:color="auto"/>
          </w:divBdr>
          <w:divsChild>
            <w:div w:id="1844737258">
              <w:marLeft w:val="0"/>
              <w:marRight w:val="0"/>
              <w:marTop w:val="0"/>
              <w:marBottom w:val="0"/>
              <w:divBdr>
                <w:top w:val="none" w:sz="0" w:space="0" w:color="auto"/>
                <w:left w:val="none" w:sz="0" w:space="0" w:color="auto"/>
                <w:bottom w:val="none" w:sz="0" w:space="0" w:color="auto"/>
                <w:right w:val="none" w:sz="0" w:space="0" w:color="auto"/>
              </w:divBdr>
              <w:divsChild>
                <w:div w:id="2134640366">
                  <w:marLeft w:val="0"/>
                  <w:marRight w:val="0"/>
                  <w:marTop w:val="0"/>
                  <w:marBottom w:val="0"/>
                  <w:divBdr>
                    <w:top w:val="none" w:sz="0" w:space="0" w:color="auto"/>
                    <w:left w:val="none" w:sz="0" w:space="0" w:color="auto"/>
                    <w:bottom w:val="none" w:sz="0" w:space="0" w:color="auto"/>
                    <w:right w:val="none" w:sz="0" w:space="0" w:color="auto"/>
                  </w:divBdr>
                  <w:divsChild>
                    <w:div w:id="10081723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51395975">
      <w:bodyDiv w:val="1"/>
      <w:marLeft w:val="0"/>
      <w:marRight w:val="0"/>
      <w:marTop w:val="0"/>
      <w:marBottom w:val="0"/>
      <w:divBdr>
        <w:top w:val="none" w:sz="0" w:space="0" w:color="auto"/>
        <w:left w:val="none" w:sz="0" w:space="0" w:color="auto"/>
        <w:bottom w:val="none" w:sz="0" w:space="0" w:color="auto"/>
        <w:right w:val="none" w:sz="0" w:space="0" w:color="auto"/>
      </w:divBdr>
    </w:div>
    <w:div w:id="966199816">
      <w:bodyDiv w:val="1"/>
      <w:marLeft w:val="0"/>
      <w:marRight w:val="0"/>
      <w:marTop w:val="0"/>
      <w:marBottom w:val="0"/>
      <w:divBdr>
        <w:top w:val="none" w:sz="0" w:space="0" w:color="auto"/>
        <w:left w:val="none" w:sz="0" w:space="0" w:color="auto"/>
        <w:bottom w:val="none" w:sz="0" w:space="0" w:color="auto"/>
        <w:right w:val="none" w:sz="0" w:space="0" w:color="auto"/>
      </w:divBdr>
    </w:div>
    <w:div w:id="971401642">
      <w:bodyDiv w:val="1"/>
      <w:marLeft w:val="0"/>
      <w:marRight w:val="0"/>
      <w:marTop w:val="0"/>
      <w:marBottom w:val="0"/>
      <w:divBdr>
        <w:top w:val="none" w:sz="0" w:space="0" w:color="auto"/>
        <w:left w:val="none" w:sz="0" w:space="0" w:color="auto"/>
        <w:bottom w:val="none" w:sz="0" w:space="0" w:color="auto"/>
        <w:right w:val="none" w:sz="0" w:space="0" w:color="auto"/>
      </w:divBdr>
      <w:divsChild>
        <w:div w:id="7367875">
          <w:marLeft w:val="0"/>
          <w:marRight w:val="0"/>
          <w:marTop w:val="0"/>
          <w:marBottom w:val="0"/>
          <w:divBdr>
            <w:top w:val="none" w:sz="0" w:space="0" w:color="auto"/>
            <w:left w:val="none" w:sz="0" w:space="0" w:color="auto"/>
            <w:bottom w:val="none" w:sz="0" w:space="0" w:color="auto"/>
            <w:right w:val="none" w:sz="0" w:space="0" w:color="auto"/>
          </w:divBdr>
        </w:div>
        <w:div w:id="170681892">
          <w:marLeft w:val="0"/>
          <w:marRight w:val="0"/>
          <w:marTop w:val="0"/>
          <w:marBottom w:val="0"/>
          <w:divBdr>
            <w:top w:val="none" w:sz="0" w:space="0" w:color="auto"/>
            <w:left w:val="none" w:sz="0" w:space="0" w:color="auto"/>
            <w:bottom w:val="none" w:sz="0" w:space="0" w:color="auto"/>
            <w:right w:val="none" w:sz="0" w:space="0" w:color="auto"/>
          </w:divBdr>
        </w:div>
        <w:div w:id="556088172">
          <w:marLeft w:val="0"/>
          <w:marRight w:val="0"/>
          <w:marTop w:val="0"/>
          <w:marBottom w:val="0"/>
          <w:divBdr>
            <w:top w:val="none" w:sz="0" w:space="0" w:color="auto"/>
            <w:left w:val="none" w:sz="0" w:space="0" w:color="auto"/>
            <w:bottom w:val="none" w:sz="0" w:space="0" w:color="auto"/>
            <w:right w:val="none" w:sz="0" w:space="0" w:color="auto"/>
          </w:divBdr>
        </w:div>
      </w:divsChild>
    </w:div>
    <w:div w:id="995381153">
      <w:bodyDiv w:val="1"/>
      <w:marLeft w:val="0"/>
      <w:marRight w:val="0"/>
      <w:marTop w:val="0"/>
      <w:marBottom w:val="0"/>
      <w:divBdr>
        <w:top w:val="none" w:sz="0" w:space="0" w:color="auto"/>
        <w:left w:val="none" w:sz="0" w:space="0" w:color="auto"/>
        <w:bottom w:val="none" w:sz="0" w:space="0" w:color="auto"/>
        <w:right w:val="none" w:sz="0" w:space="0" w:color="auto"/>
      </w:divBdr>
    </w:div>
    <w:div w:id="1008364913">
      <w:bodyDiv w:val="1"/>
      <w:marLeft w:val="0"/>
      <w:marRight w:val="0"/>
      <w:marTop w:val="0"/>
      <w:marBottom w:val="0"/>
      <w:divBdr>
        <w:top w:val="none" w:sz="0" w:space="0" w:color="auto"/>
        <w:left w:val="none" w:sz="0" w:space="0" w:color="auto"/>
        <w:bottom w:val="none" w:sz="0" w:space="0" w:color="auto"/>
        <w:right w:val="none" w:sz="0" w:space="0" w:color="auto"/>
      </w:divBdr>
    </w:div>
    <w:div w:id="1022167597">
      <w:bodyDiv w:val="1"/>
      <w:marLeft w:val="0"/>
      <w:marRight w:val="0"/>
      <w:marTop w:val="0"/>
      <w:marBottom w:val="0"/>
      <w:divBdr>
        <w:top w:val="none" w:sz="0" w:space="0" w:color="auto"/>
        <w:left w:val="none" w:sz="0" w:space="0" w:color="auto"/>
        <w:bottom w:val="none" w:sz="0" w:space="0" w:color="auto"/>
        <w:right w:val="none" w:sz="0" w:space="0" w:color="auto"/>
      </w:divBdr>
      <w:divsChild>
        <w:div w:id="1256746714">
          <w:marLeft w:val="0"/>
          <w:marRight w:val="0"/>
          <w:marTop w:val="0"/>
          <w:marBottom w:val="0"/>
          <w:divBdr>
            <w:top w:val="none" w:sz="0" w:space="0" w:color="auto"/>
            <w:left w:val="none" w:sz="0" w:space="0" w:color="auto"/>
            <w:bottom w:val="none" w:sz="0" w:space="0" w:color="auto"/>
            <w:right w:val="none" w:sz="0" w:space="0" w:color="auto"/>
          </w:divBdr>
          <w:divsChild>
            <w:div w:id="89935592">
              <w:marLeft w:val="0"/>
              <w:marRight w:val="0"/>
              <w:marTop w:val="0"/>
              <w:marBottom w:val="0"/>
              <w:divBdr>
                <w:top w:val="none" w:sz="0" w:space="0" w:color="auto"/>
                <w:left w:val="none" w:sz="0" w:space="0" w:color="auto"/>
                <w:bottom w:val="none" w:sz="0" w:space="0" w:color="auto"/>
                <w:right w:val="none" w:sz="0" w:space="0" w:color="auto"/>
              </w:divBdr>
              <w:divsChild>
                <w:div w:id="132262294">
                  <w:marLeft w:val="0"/>
                  <w:marRight w:val="0"/>
                  <w:marTop w:val="0"/>
                  <w:marBottom w:val="0"/>
                  <w:divBdr>
                    <w:top w:val="none" w:sz="0" w:space="0" w:color="auto"/>
                    <w:left w:val="none" w:sz="0" w:space="0" w:color="auto"/>
                    <w:bottom w:val="none" w:sz="0" w:space="0" w:color="auto"/>
                    <w:right w:val="none" w:sz="0" w:space="0" w:color="auto"/>
                  </w:divBdr>
                  <w:divsChild>
                    <w:div w:id="89737335">
                      <w:marLeft w:val="0"/>
                      <w:marRight w:val="0"/>
                      <w:marTop w:val="0"/>
                      <w:marBottom w:val="0"/>
                      <w:divBdr>
                        <w:top w:val="none" w:sz="0" w:space="0" w:color="auto"/>
                        <w:left w:val="none" w:sz="0" w:space="0" w:color="auto"/>
                        <w:bottom w:val="none" w:sz="0" w:space="0" w:color="auto"/>
                        <w:right w:val="none" w:sz="0" w:space="0" w:color="auto"/>
                      </w:divBdr>
                      <w:divsChild>
                        <w:div w:id="89394567">
                          <w:marLeft w:val="0"/>
                          <w:marRight w:val="0"/>
                          <w:marTop w:val="0"/>
                          <w:marBottom w:val="0"/>
                          <w:divBdr>
                            <w:top w:val="none" w:sz="0" w:space="0" w:color="auto"/>
                            <w:left w:val="none" w:sz="0" w:space="0" w:color="auto"/>
                            <w:bottom w:val="none" w:sz="0" w:space="0" w:color="auto"/>
                            <w:right w:val="none" w:sz="0" w:space="0" w:color="auto"/>
                          </w:divBdr>
                          <w:divsChild>
                            <w:div w:id="712119084">
                              <w:marLeft w:val="0"/>
                              <w:marRight w:val="0"/>
                              <w:marTop w:val="0"/>
                              <w:marBottom w:val="0"/>
                              <w:divBdr>
                                <w:top w:val="none" w:sz="0" w:space="0" w:color="auto"/>
                                <w:left w:val="none" w:sz="0" w:space="0" w:color="auto"/>
                                <w:bottom w:val="none" w:sz="0" w:space="0" w:color="auto"/>
                                <w:right w:val="none" w:sz="0" w:space="0" w:color="auto"/>
                              </w:divBdr>
                              <w:divsChild>
                                <w:div w:id="592131113">
                                  <w:marLeft w:val="0"/>
                                  <w:marRight w:val="0"/>
                                  <w:marTop w:val="0"/>
                                  <w:marBottom w:val="0"/>
                                  <w:divBdr>
                                    <w:top w:val="none" w:sz="0" w:space="0" w:color="auto"/>
                                    <w:left w:val="none" w:sz="0" w:space="0" w:color="auto"/>
                                    <w:bottom w:val="none" w:sz="0" w:space="0" w:color="auto"/>
                                    <w:right w:val="none" w:sz="0" w:space="0" w:color="auto"/>
                                  </w:divBdr>
                                  <w:divsChild>
                                    <w:div w:id="861017704">
                                      <w:marLeft w:val="0"/>
                                      <w:marRight w:val="0"/>
                                      <w:marTop w:val="0"/>
                                      <w:marBottom w:val="0"/>
                                      <w:divBdr>
                                        <w:top w:val="none" w:sz="0" w:space="0" w:color="auto"/>
                                        <w:left w:val="none" w:sz="0" w:space="0" w:color="auto"/>
                                        <w:bottom w:val="none" w:sz="0" w:space="0" w:color="auto"/>
                                        <w:right w:val="none" w:sz="0" w:space="0" w:color="auto"/>
                                      </w:divBdr>
                                      <w:divsChild>
                                        <w:div w:id="10363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4743091">
      <w:bodyDiv w:val="1"/>
      <w:marLeft w:val="0"/>
      <w:marRight w:val="0"/>
      <w:marTop w:val="0"/>
      <w:marBottom w:val="0"/>
      <w:divBdr>
        <w:top w:val="none" w:sz="0" w:space="0" w:color="auto"/>
        <w:left w:val="none" w:sz="0" w:space="0" w:color="auto"/>
        <w:bottom w:val="none" w:sz="0" w:space="0" w:color="auto"/>
        <w:right w:val="none" w:sz="0" w:space="0" w:color="auto"/>
      </w:divBdr>
    </w:div>
    <w:div w:id="1025255170">
      <w:bodyDiv w:val="1"/>
      <w:marLeft w:val="0"/>
      <w:marRight w:val="0"/>
      <w:marTop w:val="0"/>
      <w:marBottom w:val="0"/>
      <w:divBdr>
        <w:top w:val="none" w:sz="0" w:space="0" w:color="auto"/>
        <w:left w:val="none" w:sz="0" w:space="0" w:color="auto"/>
        <w:bottom w:val="none" w:sz="0" w:space="0" w:color="auto"/>
        <w:right w:val="none" w:sz="0" w:space="0" w:color="auto"/>
      </w:divBdr>
    </w:div>
    <w:div w:id="1037045945">
      <w:bodyDiv w:val="1"/>
      <w:marLeft w:val="0"/>
      <w:marRight w:val="0"/>
      <w:marTop w:val="0"/>
      <w:marBottom w:val="0"/>
      <w:divBdr>
        <w:top w:val="none" w:sz="0" w:space="0" w:color="auto"/>
        <w:left w:val="none" w:sz="0" w:space="0" w:color="auto"/>
        <w:bottom w:val="none" w:sz="0" w:space="0" w:color="auto"/>
        <w:right w:val="none" w:sz="0" w:space="0" w:color="auto"/>
      </w:divBdr>
    </w:div>
    <w:div w:id="1043483442">
      <w:bodyDiv w:val="1"/>
      <w:marLeft w:val="0"/>
      <w:marRight w:val="0"/>
      <w:marTop w:val="0"/>
      <w:marBottom w:val="0"/>
      <w:divBdr>
        <w:top w:val="none" w:sz="0" w:space="0" w:color="auto"/>
        <w:left w:val="none" w:sz="0" w:space="0" w:color="auto"/>
        <w:bottom w:val="none" w:sz="0" w:space="0" w:color="auto"/>
        <w:right w:val="none" w:sz="0" w:space="0" w:color="auto"/>
      </w:divBdr>
    </w:div>
    <w:div w:id="1048214950">
      <w:bodyDiv w:val="1"/>
      <w:marLeft w:val="0"/>
      <w:marRight w:val="0"/>
      <w:marTop w:val="0"/>
      <w:marBottom w:val="0"/>
      <w:divBdr>
        <w:top w:val="none" w:sz="0" w:space="0" w:color="auto"/>
        <w:left w:val="none" w:sz="0" w:space="0" w:color="auto"/>
        <w:bottom w:val="none" w:sz="0" w:space="0" w:color="auto"/>
        <w:right w:val="none" w:sz="0" w:space="0" w:color="auto"/>
      </w:divBdr>
      <w:divsChild>
        <w:div w:id="236788854">
          <w:marLeft w:val="0"/>
          <w:marRight w:val="0"/>
          <w:marTop w:val="120"/>
          <w:marBottom w:val="0"/>
          <w:divBdr>
            <w:top w:val="none" w:sz="0" w:space="0" w:color="auto"/>
            <w:left w:val="none" w:sz="0" w:space="0" w:color="auto"/>
            <w:bottom w:val="none" w:sz="0" w:space="0" w:color="auto"/>
            <w:right w:val="none" w:sz="0" w:space="0" w:color="auto"/>
          </w:divBdr>
        </w:div>
        <w:div w:id="299042828">
          <w:marLeft w:val="0"/>
          <w:marRight w:val="0"/>
          <w:marTop w:val="120"/>
          <w:marBottom w:val="0"/>
          <w:divBdr>
            <w:top w:val="none" w:sz="0" w:space="0" w:color="auto"/>
            <w:left w:val="none" w:sz="0" w:space="0" w:color="auto"/>
            <w:bottom w:val="none" w:sz="0" w:space="0" w:color="auto"/>
            <w:right w:val="none" w:sz="0" w:space="0" w:color="auto"/>
          </w:divBdr>
        </w:div>
        <w:div w:id="1244803304">
          <w:marLeft w:val="0"/>
          <w:marRight w:val="0"/>
          <w:marTop w:val="120"/>
          <w:marBottom w:val="0"/>
          <w:divBdr>
            <w:top w:val="none" w:sz="0" w:space="0" w:color="auto"/>
            <w:left w:val="none" w:sz="0" w:space="0" w:color="auto"/>
            <w:bottom w:val="none" w:sz="0" w:space="0" w:color="auto"/>
            <w:right w:val="none" w:sz="0" w:space="0" w:color="auto"/>
          </w:divBdr>
        </w:div>
        <w:div w:id="1271549466">
          <w:marLeft w:val="0"/>
          <w:marRight w:val="0"/>
          <w:marTop w:val="120"/>
          <w:marBottom w:val="0"/>
          <w:divBdr>
            <w:top w:val="none" w:sz="0" w:space="0" w:color="auto"/>
            <w:left w:val="none" w:sz="0" w:space="0" w:color="auto"/>
            <w:bottom w:val="none" w:sz="0" w:space="0" w:color="auto"/>
            <w:right w:val="none" w:sz="0" w:space="0" w:color="auto"/>
          </w:divBdr>
        </w:div>
        <w:div w:id="1281960768">
          <w:marLeft w:val="0"/>
          <w:marRight w:val="0"/>
          <w:marTop w:val="120"/>
          <w:marBottom w:val="0"/>
          <w:divBdr>
            <w:top w:val="none" w:sz="0" w:space="0" w:color="auto"/>
            <w:left w:val="none" w:sz="0" w:space="0" w:color="auto"/>
            <w:bottom w:val="none" w:sz="0" w:space="0" w:color="auto"/>
            <w:right w:val="none" w:sz="0" w:space="0" w:color="auto"/>
          </w:divBdr>
        </w:div>
        <w:div w:id="1364867485">
          <w:marLeft w:val="0"/>
          <w:marRight w:val="0"/>
          <w:marTop w:val="120"/>
          <w:marBottom w:val="0"/>
          <w:divBdr>
            <w:top w:val="none" w:sz="0" w:space="0" w:color="auto"/>
            <w:left w:val="none" w:sz="0" w:space="0" w:color="auto"/>
            <w:bottom w:val="none" w:sz="0" w:space="0" w:color="auto"/>
            <w:right w:val="none" w:sz="0" w:space="0" w:color="auto"/>
          </w:divBdr>
        </w:div>
        <w:div w:id="1457941862">
          <w:marLeft w:val="0"/>
          <w:marRight w:val="0"/>
          <w:marTop w:val="120"/>
          <w:marBottom w:val="0"/>
          <w:divBdr>
            <w:top w:val="none" w:sz="0" w:space="0" w:color="auto"/>
            <w:left w:val="none" w:sz="0" w:space="0" w:color="auto"/>
            <w:bottom w:val="none" w:sz="0" w:space="0" w:color="auto"/>
            <w:right w:val="none" w:sz="0" w:space="0" w:color="auto"/>
          </w:divBdr>
        </w:div>
        <w:div w:id="2060548306">
          <w:marLeft w:val="0"/>
          <w:marRight w:val="0"/>
          <w:marTop w:val="120"/>
          <w:marBottom w:val="0"/>
          <w:divBdr>
            <w:top w:val="none" w:sz="0" w:space="0" w:color="auto"/>
            <w:left w:val="none" w:sz="0" w:space="0" w:color="auto"/>
            <w:bottom w:val="none" w:sz="0" w:space="0" w:color="auto"/>
            <w:right w:val="none" w:sz="0" w:space="0" w:color="auto"/>
          </w:divBdr>
        </w:div>
      </w:divsChild>
    </w:div>
    <w:div w:id="1055424037">
      <w:bodyDiv w:val="1"/>
      <w:marLeft w:val="0"/>
      <w:marRight w:val="0"/>
      <w:marTop w:val="0"/>
      <w:marBottom w:val="0"/>
      <w:divBdr>
        <w:top w:val="none" w:sz="0" w:space="0" w:color="auto"/>
        <w:left w:val="none" w:sz="0" w:space="0" w:color="auto"/>
        <w:bottom w:val="none" w:sz="0" w:space="0" w:color="auto"/>
        <w:right w:val="none" w:sz="0" w:space="0" w:color="auto"/>
      </w:divBdr>
    </w:div>
    <w:div w:id="1076630273">
      <w:bodyDiv w:val="1"/>
      <w:marLeft w:val="0"/>
      <w:marRight w:val="0"/>
      <w:marTop w:val="0"/>
      <w:marBottom w:val="0"/>
      <w:divBdr>
        <w:top w:val="none" w:sz="0" w:space="0" w:color="auto"/>
        <w:left w:val="none" w:sz="0" w:space="0" w:color="auto"/>
        <w:bottom w:val="none" w:sz="0" w:space="0" w:color="auto"/>
        <w:right w:val="none" w:sz="0" w:space="0" w:color="auto"/>
      </w:divBdr>
    </w:div>
    <w:div w:id="1086419906">
      <w:bodyDiv w:val="1"/>
      <w:marLeft w:val="0"/>
      <w:marRight w:val="0"/>
      <w:marTop w:val="0"/>
      <w:marBottom w:val="0"/>
      <w:divBdr>
        <w:top w:val="none" w:sz="0" w:space="0" w:color="auto"/>
        <w:left w:val="none" w:sz="0" w:space="0" w:color="auto"/>
        <w:bottom w:val="none" w:sz="0" w:space="0" w:color="auto"/>
        <w:right w:val="none" w:sz="0" w:space="0" w:color="auto"/>
      </w:divBdr>
      <w:divsChild>
        <w:div w:id="1158691692">
          <w:marLeft w:val="0"/>
          <w:marRight w:val="0"/>
          <w:marTop w:val="0"/>
          <w:marBottom w:val="0"/>
          <w:divBdr>
            <w:top w:val="none" w:sz="0" w:space="0" w:color="auto"/>
            <w:left w:val="none" w:sz="0" w:space="0" w:color="auto"/>
            <w:bottom w:val="none" w:sz="0" w:space="0" w:color="auto"/>
            <w:right w:val="none" w:sz="0" w:space="0" w:color="auto"/>
          </w:divBdr>
          <w:divsChild>
            <w:div w:id="104547131">
              <w:marLeft w:val="0"/>
              <w:marRight w:val="0"/>
              <w:marTop w:val="0"/>
              <w:marBottom w:val="0"/>
              <w:divBdr>
                <w:top w:val="none" w:sz="0" w:space="0" w:color="auto"/>
                <w:left w:val="none" w:sz="0" w:space="0" w:color="auto"/>
                <w:bottom w:val="none" w:sz="0" w:space="0" w:color="auto"/>
                <w:right w:val="none" w:sz="0" w:space="0" w:color="auto"/>
              </w:divBdr>
              <w:divsChild>
                <w:div w:id="311908341">
                  <w:marLeft w:val="0"/>
                  <w:marRight w:val="0"/>
                  <w:marTop w:val="0"/>
                  <w:marBottom w:val="0"/>
                  <w:divBdr>
                    <w:top w:val="none" w:sz="0" w:space="0" w:color="auto"/>
                    <w:left w:val="none" w:sz="0" w:space="0" w:color="auto"/>
                    <w:bottom w:val="none" w:sz="0" w:space="0" w:color="auto"/>
                    <w:right w:val="none" w:sz="0" w:space="0" w:color="auto"/>
                  </w:divBdr>
                  <w:divsChild>
                    <w:div w:id="1126241302">
                      <w:marLeft w:val="0"/>
                      <w:marRight w:val="0"/>
                      <w:marTop w:val="0"/>
                      <w:marBottom w:val="0"/>
                      <w:divBdr>
                        <w:top w:val="none" w:sz="0" w:space="0" w:color="auto"/>
                        <w:left w:val="none" w:sz="0" w:space="0" w:color="auto"/>
                        <w:bottom w:val="none" w:sz="0" w:space="0" w:color="auto"/>
                        <w:right w:val="none" w:sz="0" w:space="0" w:color="auto"/>
                      </w:divBdr>
                      <w:divsChild>
                        <w:div w:id="577206569">
                          <w:marLeft w:val="0"/>
                          <w:marRight w:val="0"/>
                          <w:marTop w:val="0"/>
                          <w:marBottom w:val="0"/>
                          <w:divBdr>
                            <w:top w:val="none" w:sz="0" w:space="0" w:color="auto"/>
                            <w:left w:val="none" w:sz="0" w:space="0" w:color="auto"/>
                            <w:bottom w:val="none" w:sz="0" w:space="0" w:color="auto"/>
                            <w:right w:val="none" w:sz="0" w:space="0" w:color="auto"/>
                          </w:divBdr>
                          <w:divsChild>
                            <w:div w:id="927270436">
                              <w:marLeft w:val="0"/>
                              <w:marRight w:val="0"/>
                              <w:marTop w:val="0"/>
                              <w:marBottom w:val="0"/>
                              <w:divBdr>
                                <w:top w:val="none" w:sz="0" w:space="0" w:color="auto"/>
                                <w:left w:val="none" w:sz="0" w:space="0" w:color="auto"/>
                                <w:bottom w:val="none" w:sz="0" w:space="0" w:color="auto"/>
                                <w:right w:val="none" w:sz="0" w:space="0" w:color="auto"/>
                              </w:divBdr>
                              <w:divsChild>
                                <w:div w:id="1050226649">
                                  <w:marLeft w:val="0"/>
                                  <w:marRight w:val="0"/>
                                  <w:marTop w:val="0"/>
                                  <w:marBottom w:val="0"/>
                                  <w:divBdr>
                                    <w:top w:val="none" w:sz="0" w:space="0" w:color="auto"/>
                                    <w:left w:val="none" w:sz="0" w:space="0" w:color="auto"/>
                                    <w:bottom w:val="none" w:sz="0" w:space="0" w:color="auto"/>
                                    <w:right w:val="none" w:sz="0" w:space="0" w:color="auto"/>
                                  </w:divBdr>
                                  <w:divsChild>
                                    <w:div w:id="232005943">
                                      <w:marLeft w:val="0"/>
                                      <w:marRight w:val="0"/>
                                      <w:marTop w:val="0"/>
                                      <w:marBottom w:val="0"/>
                                      <w:divBdr>
                                        <w:top w:val="none" w:sz="0" w:space="0" w:color="auto"/>
                                        <w:left w:val="none" w:sz="0" w:space="0" w:color="auto"/>
                                        <w:bottom w:val="none" w:sz="0" w:space="0" w:color="auto"/>
                                        <w:right w:val="none" w:sz="0" w:space="0" w:color="auto"/>
                                      </w:divBdr>
                                      <w:divsChild>
                                        <w:div w:id="20655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3697054">
      <w:bodyDiv w:val="1"/>
      <w:marLeft w:val="0"/>
      <w:marRight w:val="0"/>
      <w:marTop w:val="0"/>
      <w:marBottom w:val="0"/>
      <w:divBdr>
        <w:top w:val="none" w:sz="0" w:space="0" w:color="auto"/>
        <w:left w:val="none" w:sz="0" w:space="0" w:color="auto"/>
        <w:bottom w:val="none" w:sz="0" w:space="0" w:color="auto"/>
        <w:right w:val="none" w:sz="0" w:space="0" w:color="auto"/>
      </w:divBdr>
    </w:div>
    <w:div w:id="1113790576">
      <w:bodyDiv w:val="1"/>
      <w:marLeft w:val="0"/>
      <w:marRight w:val="0"/>
      <w:marTop w:val="0"/>
      <w:marBottom w:val="0"/>
      <w:divBdr>
        <w:top w:val="none" w:sz="0" w:space="0" w:color="auto"/>
        <w:left w:val="none" w:sz="0" w:space="0" w:color="auto"/>
        <w:bottom w:val="none" w:sz="0" w:space="0" w:color="auto"/>
        <w:right w:val="none" w:sz="0" w:space="0" w:color="auto"/>
      </w:divBdr>
    </w:div>
    <w:div w:id="1118530296">
      <w:bodyDiv w:val="1"/>
      <w:marLeft w:val="0"/>
      <w:marRight w:val="0"/>
      <w:marTop w:val="0"/>
      <w:marBottom w:val="0"/>
      <w:divBdr>
        <w:top w:val="none" w:sz="0" w:space="0" w:color="auto"/>
        <w:left w:val="none" w:sz="0" w:space="0" w:color="auto"/>
        <w:bottom w:val="none" w:sz="0" w:space="0" w:color="auto"/>
        <w:right w:val="none" w:sz="0" w:space="0" w:color="auto"/>
      </w:divBdr>
    </w:div>
    <w:div w:id="1124038478">
      <w:bodyDiv w:val="1"/>
      <w:marLeft w:val="0"/>
      <w:marRight w:val="0"/>
      <w:marTop w:val="0"/>
      <w:marBottom w:val="0"/>
      <w:divBdr>
        <w:top w:val="none" w:sz="0" w:space="0" w:color="auto"/>
        <w:left w:val="none" w:sz="0" w:space="0" w:color="auto"/>
        <w:bottom w:val="none" w:sz="0" w:space="0" w:color="auto"/>
        <w:right w:val="none" w:sz="0" w:space="0" w:color="auto"/>
      </w:divBdr>
    </w:div>
    <w:div w:id="1137382778">
      <w:bodyDiv w:val="1"/>
      <w:marLeft w:val="0"/>
      <w:marRight w:val="0"/>
      <w:marTop w:val="0"/>
      <w:marBottom w:val="0"/>
      <w:divBdr>
        <w:top w:val="none" w:sz="0" w:space="0" w:color="auto"/>
        <w:left w:val="none" w:sz="0" w:space="0" w:color="auto"/>
        <w:bottom w:val="none" w:sz="0" w:space="0" w:color="auto"/>
        <w:right w:val="none" w:sz="0" w:space="0" w:color="auto"/>
      </w:divBdr>
      <w:divsChild>
        <w:div w:id="2145661747">
          <w:marLeft w:val="0"/>
          <w:marRight w:val="0"/>
          <w:marTop w:val="0"/>
          <w:marBottom w:val="0"/>
          <w:divBdr>
            <w:top w:val="none" w:sz="0" w:space="0" w:color="auto"/>
            <w:left w:val="none" w:sz="0" w:space="0" w:color="auto"/>
            <w:bottom w:val="none" w:sz="0" w:space="0" w:color="auto"/>
            <w:right w:val="none" w:sz="0" w:space="0" w:color="auto"/>
          </w:divBdr>
          <w:divsChild>
            <w:div w:id="176818233">
              <w:marLeft w:val="0"/>
              <w:marRight w:val="0"/>
              <w:marTop w:val="0"/>
              <w:marBottom w:val="0"/>
              <w:divBdr>
                <w:top w:val="none" w:sz="0" w:space="0" w:color="auto"/>
                <w:left w:val="none" w:sz="0" w:space="0" w:color="auto"/>
                <w:bottom w:val="none" w:sz="0" w:space="0" w:color="auto"/>
                <w:right w:val="none" w:sz="0" w:space="0" w:color="auto"/>
              </w:divBdr>
              <w:divsChild>
                <w:div w:id="1147671367">
                  <w:marLeft w:val="0"/>
                  <w:marRight w:val="0"/>
                  <w:marTop w:val="0"/>
                  <w:marBottom w:val="0"/>
                  <w:divBdr>
                    <w:top w:val="none" w:sz="0" w:space="0" w:color="auto"/>
                    <w:left w:val="none" w:sz="0" w:space="0" w:color="auto"/>
                    <w:bottom w:val="none" w:sz="0" w:space="0" w:color="auto"/>
                    <w:right w:val="none" w:sz="0" w:space="0" w:color="auto"/>
                  </w:divBdr>
                  <w:divsChild>
                    <w:div w:id="552620279">
                      <w:marLeft w:val="0"/>
                      <w:marRight w:val="0"/>
                      <w:marTop w:val="0"/>
                      <w:marBottom w:val="0"/>
                      <w:divBdr>
                        <w:top w:val="none" w:sz="0" w:space="0" w:color="auto"/>
                        <w:left w:val="none" w:sz="0" w:space="0" w:color="auto"/>
                        <w:bottom w:val="none" w:sz="0" w:space="0" w:color="auto"/>
                        <w:right w:val="none" w:sz="0" w:space="0" w:color="auto"/>
                      </w:divBdr>
                      <w:divsChild>
                        <w:div w:id="1668628208">
                          <w:marLeft w:val="0"/>
                          <w:marRight w:val="0"/>
                          <w:marTop w:val="0"/>
                          <w:marBottom w:val="0"/>
                          <w:divBdr>
                            <w:top w:val="none" w:sz="0" w:space="0" w:color="auto"/>
                            <w:left w:val="none" w:sz="0" w:space="0" w:color="auto"/>
                            <w:bottom w:val="none" w:sz="0" w:space="0" w:color="auto"/>
                            <w:right w:val="none" w:sz="0" w:space="0" w:color="auto"/>
                          </w:divBdr>
                          <w:divsChild>
                            <w:div w:id="1557349727">
                              <w:marLeft w:val="0"/>
                              <w:marRight w:val="0"/>
                              <w:marTop w:val="0"/>
                              <w:marBottom w:val="0"/>
                              <w:divBdr>
                                <w:top w:val="none" w:sz="0" w:space="0" w:color="auto"/>
                                <w:left w:val="none" w:sz="0" w:space="0" w:color="auto"/>
                                <w:bottom w:val="none" w:sz="0" w:space="0" w:color="auto"/>
                                <w:right w:val="none" w:sz="0" w:space="0" w:color="auto"/>
                              </w:divBdr>
                              <w:divsChild>
                                <w:div w:id="1103644679">
                                  <w:marLeft w:val="0"/>
                                  <w:marRight w:val="0"/>
                                  <w:marTop w:val="0"/>
                                  <w:marBottom w:val="0"/>
                                  <w:divBdr>
                                    <w:top w:val="none" w:sz="0" w:space="0" w:color="auto"/>
                                    <w:left w:val="none" w:sz="0" w:space="0" w:color="auto"/>
                                    <w:bottom w:val="none" w:sz="0" w:space="0" w:color="auto"/>
                                    <w:right w:val="none" w:sz="0" w:space="0" w:color="auto"/>
                                  </w:divBdr>
                                  <w:divsChild>
                                    <w:div w:id="1553689125">
                                      <w:marLeft w:val="0"/>
                                      <w:marRight w:val="0"/>
                                      <w:marTop w:val="0"/>
                                      <w:marBottom w:val="0"/>
                                      <w:divBdr>
                                        <w:top w:val="none" w:sz="0" w:space="0" w:color="auto"/>
                                        <w:left w:val="none" w:sz="0" w:space="0" w:color="auto"/>
                                        <w:bottom w:val="none" w:sz="0" w:space="0" w:color="auto"/>
                                        <w:right w:val="none" w:sz="0" w:space="0" w:color="auto"/>
                                      </w:divBdr>
                                      <w:divsChild>
                                        <w:div w:id="9000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848120">
      <w:bodyDiv w:val="1"/>
      <w:marLeft w:val="0"/>
      <w:marRight w:val="0"/>
      <w:marTop w:val="0"/>
      <w:marBottom w:val="0"/>
      <w:divBdr>
        <w:top w:val="none" w:sz="0" w:space="0" w:color="auto"/>
        <w:left w:val="none" w:sz="0" w:space="0" w:color="auto"/>
        <w:bottom w:val="none" w:sz="0" w:space="0" w:color="auto"/>
        <w:right w:val="none" w:sz="0" w:space="0" w:color="auto"/>
      </w:divBdr>
    </w:div>
    <w:div w:id="1143548291">
      <w:bodyDiv w:val="1"/>
      <w:marLeft w:val="0"/>
      <w:marRight w:val="0"/>
      <w:marTop w:val="0"/>
      <w:marBottom w:val="0"/>
      <w:divBdr>
        <w:top w:val="none" w:sz="0" w:space="0" w:color="auto"/>
        <w:left w:val="none" w:sz="0" w:space="0" w:color="auto"/>
        <w:bottom w:val="none" w:sz="0" w:space="0" w:color="auto"/>
        <w:right w:val="none" w:sz="0" w:space="0" w:color="auto"/>
      </w:divBdr>
      <w:divsChild>
        <w:div w:id="130942868">
          <w:marLeft w:val="0"/>
          <w:marRight w:val="0"/>
          <w:marTop w:val="0"/>
          <w:marBottom w:val="0"/>
          <w:divBdr>
            <w:top w:val="none" w:sz="0" w:space="0" w:color="auto"/>
            <w:left w:val="none" w:sz="0" w:space="0" w:color="auto"/>
            <w:bottom w:val="none" w:sz="0" w:space="0" w:color="auto"/>
            <w:right w:val="none" w:sz="0" w:space="0" w:color="auto"/>
          </w:divBdr>
        </w:div>
        <w:div w:id="1214386436">
          <w:marLeft w:val="0"/>
          <w:marRight w:val="0"/>
          <w:marTop w:val="0"/>
          <w:marBottom w:val="0"/>
          <w:divBdr>
            <w:top w:val="none" w:sz="0" w:space="0" w:color="auto"/>
            <w:left w:val="none" w:sz="0" w:space="0" w:color="auto"/>
            <w:bottom w:val="none" w:sz="0" w:space="0" w:color="auto"/>
            <w:right w:val="none" w:sz="0" w:space="0" w:color="auto"/>
          </w:divBdr>
        </w:div>
        <w:div w:id="1686592632">
          <w:marLeft w:val="0"/>
          <w:marRight w:val="0"/>
          <w:marTop w:val="0"/>
          <w:marBottom w:val="0"/>
          <w:divBdr>
            <w:top w:val="none" w:sz="0" w:space="0" w:color="auto"/>
            <w:left w:val="none" w:sz="0" w:space="0" w:color="auto"/>
            <w:bottom w:val="none" w:sz="0" w:space="0" w:color="auto"/>
            <w:right w:val="none" w:sz="0" w:space="0" w:color="auto"/>
          </w:divBdr>
        </w:div>
      </w:divsChild>
    </w:div>
    <w:div w:id="1150293348">
      <w:bodyDiv w:val="1"/>
      <w:marLeft w:val="0"/>
      <w:marRight w:val="0"/>
      <w:marTop w:val="0"/>
      <w:marBottom w:val="0"/>
      <w:divBdr>
        <w:top w:val="none" w:sz="0" w:space="0" w:color="auto"/>
        <w:left w:val="none" w:sz="0" w:space="0" w:color="auto"/>
        <w:bottom w:val="none" w:sz="0" w:space="0" w:color="auto"/>
        <w:right w:val="none" w:sz="0" w:space="0" w:color="auto"/>
      </w:divBdr>
    </w:div>
    <w:div w:id="1170754081">
      <w:bodyDiv w:val="1"/>
      <w:marLeft w:val="0"/>
      <w:marRight w:val="0"/>
      <w:marTop w:val="0"/>
      <w:marBottom w:val="0"/>
      <w:divBdr>
        <w:top w:val="none" w:sz="0" w:space="0" w:color="auto"/>
        <w:left w:val="none" w:sz="0" w:space="0" w:color="auto"/>
        <w:bottom w:val="none" w:sz="0" w:space="0" w:color="auto"/>
        <w:right w:val="none" w:sz="0" w:space="0" w:color="auto"/>
      </w:divBdr>
      <w:divsChild>
        <w:div w:id="2083406904">
          <w:marLeft w:val="0"/>
          <w:marRight w:val="0"/>
          <w:marTop w:val="0"/>
          <w:marBottom w:val="0"/>
          <w:divBdr>
            <w:top w:val="none" w:sz="0" w:space="0" w:color="auto"/>
            <w:left w:val="none" w:sz="0" w:space="0" w:color="auto"/>
            <w:bottom w:val="none" w:sz="0" w:space="0" w:color="auto"/>
            <w:right w:val="none" w:sz="0" w:space="0" w:color="auto"/>
          </w:divBdr>
          <w:divsChild>
            <w:div w:id="259946391">
              <w:marLeft w:val="0"/>
              <w:marRight w:val="0"/>
              <w:marTop w:val="0"/>
              <w:marBottom w:val="0"/>
              <w:divBdr>
                <w:top w:val="none" w:sz="0" w:space="0" w:color="auto"/>
                <w:left w:val="none" w:sz="0" w:space="0" w:color="auto"/>
                <w:bottom w:val="none" w:sz="0" w:space="0" w:color="auto"/>
                <w:right w:val="none" w:sz="0" w:space="0" w:color="auto"/>
              </w:divBdr>
              <w:divsChild>
                <w:div w:id="915018664">
                  <w:marLeft w:val="0"/>
                  <w:marRight w:val="0"/>
                  <w:marTop w:val="0"/>
                  <w:marBottom w:val="0"/>
                  <w:divBdr>
                    <w:top w:val="none" w:sz="0" w:space="0" w:color="auto"/>
                    <w:left w:val="none" w:sz="0" w:space="0" w:color="auto"/>
                    <w:bottom w:val="none" w:sz="0" w:space="0" w:color="auto"/>
                    <w:right w:val="none" w:sz="0" w:space="0" w:color="auto"/>
                  </w:divBdr>
                  <w:divsChild>
                    <w:div w:id="1815217647">
                      <w:marLeft w:val="0"/>
                      <w:marRight w:val="0"/>
                      <w:marTop w:val="0"/>
                      <w:marBottom w:val="0"/>
                      <w:divBdr>
                        <w:top w:val="none" w:sz="0" w:space="0" w:color="auto"/>
                        <w:left w:val="none" w:sz="0" w:space="0" w:color="auto"/>
                        <w:bottom w:val="none" w:sz="0" w:space="0" w:color="auto"/>
                        <w:right w:val="none" w:sz="0" w:space="0" w:color="auto"/>
                      </w:divBdr>
                      <w:divsChild>
                        <w:div w:id="1764184850">
                          <w:marLeft w:val="0"/>
                          <w:marRight w:val="0"/>
                          <w:marTop w:val="0"/>
                          <w:marBottom w:val="0"/>
                          <w:divBdr>
                            <w:top w:val="none" w:sz="0" w:space="0" w:color="auto"/>
                            <w:left w:val="none" w:sz="0" w:space="0" w:color="auto"/>
                            <w:bottom w:val="none" w:sz="0" w:space="0" w:color="auto"/>
                            <w:right w:val="none" w:sz="0" w:space="0" w:color="auto"/>
                          </w:divBdr>
                          <w:divsChild>
                            <w:div w:id="1862668132">
                              <w:marLeft w:val="0"/>
                              <w:marRight w:val="0"/>
                              <w:marTop w:val="0"/>
                              <w:marBottom w:val="0"/>
                              <w:divBdr>
                                <w:top w:val="none" w:sz="0" w:space="0" w:color="auto"/>
                                <w:left w:val="none" w:sz="0" w:space="0" w:color="auto"/>
                                <w:bottom w:val="none" w:sz="0" w:space="0" w:color="auto"/>
                                <w:right w:val="none" w:sz="0" w:space="0" w:color="auto"/>
                              </w:divBdr>
                              <w:divsChild>
                                <w:div w:id="372580043">
                                  <w:marLeft w:val="0"/>
                                  <w:marRight w:val="0"/>
                                  <w:marTop w:val="0"/>
                                  <w:marBottom w:val="0"/>
                                  <w:divBdr>
                                    <w:top w:val="none" w:sz="0" w:space="0" w:color="auto"/>
                                    <w:left w:val="none" w:sz="0" w:space="0" w:color="auto"/>
                                    <w:bottom w:val="none" w:sz="0" w:space="0" w:color="auto"/>
                                    <w:right w:val="none" w:sz="0" w:space="0" w:color="auto"/>
                                  </w:divBdr>
                                  <w:divsChild>
                                    <w:div w:id="2033604304">
                                      <w:marLeft w:val="0"/>
                                      <w:marRight w:val="0"/>
                                      <w:marTop w:val="0"/>
                                      <w:marBottom w:val="0"/>
                                      <w:divBdr>
                                        <w:top w:val="none" w:sz="0" w:space="0" w:color="auto"/>
                                        <w:left w:val="none" w:sz="0" w:space="0" w:color="auto"/>
                                        <w:bottom w:val="none" w:sz="0" w:space="0" w:color="auto"/>
                                        <w:right w:val="none" w:sz="0" w:space="0" w:color="auto"/>
                                      </w:divBdr>
                                      <w:divsChild>
                                        <w:div w:id="11324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64127">
      <w:bodyDiv w:val="1"/>
      <w:marLeft w:val="0"/>
      <w:marRight w:val="0"/>
      <w:marTop w:val="0"/>
      <w:marBottom w:val="0"/>
      <w:divBdr>
        <w:top w:val="none" w:sz="0" w:space="0" w:color="auto"/>
        <w:left w:val="none" w:sz="0" w:space="0" w:color="auto"/>
        <w:bottom w:val="none" w:sz="0" w:space="0" w:color="auto"/>
        <w:right w:val="none" w:sz="0" w:space="0" w:color="auto"/>
      </w:divBdr>
    </w:div>
    <w:div w:id="1194462637">
      <w:bodyDiv w:val="1"/>
      <w:marLeft w:val="0"/>
      <w:marRight w:val="0"/>
      <w:marTop w:val="0"/>
      <w:marBottom w:val="0"/>
      <w:divBdr>
        <w:top w:val="none" w:sz="0" w:space="0" w:color="auto"/>
        <w:left w:val="none" w:sz="0" w:space="0" w:color="auto"/>
        <w:bottom w:val="none" w:sz="0" w:space="0" w:color="auto"/>
        <w:right w:val="none" w:sz="0" w:space="0" w:color="auto"/>
      </w:divBdr>
    </w:div>
    <w:div w:id="1224490458">
      <w:bodyDiv w:val="1"/>
      <w:marLeft w:val="0"/>
      <w:marRight w:val="0"/>
      <w:marTop w:val="0"/>
      <w:marBottom w:val="0"/>
      <w:divBdr>
        <w:top w:val="none" w:sz="0" w:space="0" w:color="auto"/>
        <w:left w:val="none" w:sz="0" w:space="0" w:color="auto"/>
        <w:bottom w:val="none" w:sz="0" w:space="0" w:color="auto"/>
        <w:right w:val="none" w:sz="0" w:space="0" w:color="auto"/>
      </w:divBdr>
    </w:div>
    <w:div w:id="1236430145">
      <w:bodyDiv w:val="1"/>
      <w:marLeft w:val="0"/>
      <w:marRight w:val="0"/>
      <w:marTop w:val="0"/>
      <w:marBottom w:val="0"/>
      <w:divBdr>
        <w:top w:val="none" w:sz="0" w:space="0" w:color="auto"/>
        <w:left w:val="none" w:sz="0" w:space="0" w:color="auto"/>
        <w:bottom w:val="none" w:sz="0" w:space="0" w:color="auto"/>
        <w:right w:val="none" w:sz="0" w:space="0" w:color="auto"/>
      </w:divBdr>
      <w:divsChild>
        <w:div w:id="123816305">
          <w:marLeft w:val="0"/>
          <w:marRight w:val="0"/>
          <w:marTop w:val="120"/>
          <w:marBottom w:val="0"/>
          <w:divBdr>
            <w:top w:val="none" w:sz="0" w:space="0" w:color="auto"/>
            <w:left w:val="none" w:sz="0" w:space="0" w:color="auto"/>
            <w:bottom w:val="none" w:sz="0" w:space="0" w:color="auto"/>
            <w:right w:val="none" w:sz="0" w:space="0" w:color="auto"/>
          </w:divBdr>
        </w:div>
        <w:div w:id="230427226">
          <w:marLeft w:val="0"/>
          <w:marRight w:val="0"/>
          <w:marTop w:val="120"/>
          <w:marBottom w:val="0"/>
          <w:divBdr>
            <w:top w:val="none" w:sz="0" w:space="0" w:color="auto"/>
            <w:left w:val="none" w:sz="0" w:space="0" w:color="auto"/>
            <w:bottom w:val="none" w:sz="0" w:space="0" w:color="auto"/>
            <w:right w:val="none" w:sz="0" w:space="0" w:color="auto"/>
          </w:divBdr>
        </w:div>
        <w:div w:id="654189029">
          <w:marLeft w:val="0"/>
          <w:marRight w:val="0"/>
          <w:marTop w:val="120"/>
          <w:marBottom w:val="0"/>
          <w:divBdr>
            <w:top w:val="none" w:sz="0" w:space="0" w:color="auto"/>
            <w:left w:val="none" w:sz="0" w:space="0" w:color="auto"/>
            <w:bottom w:val="none" w:sz="0" w:space="0" w:color="auto"/>
            <w:right w:val="none" w:sz="0" w:space="0" w:color="auto"/>
          </w:divBdr>
        </w:div>
        <w:div w:id="1309437511">
          <w:marLeft w:val="0"/>
          <w:marRight w:val="0"/>
          <w:marTop w:val="120"/>
          <w:marBottom w:val="0"/>
          <w:divBdr>
            <w:top w:val="none" w:sz="0" w:space="0" w:color="auto"/>
            <w:left w:val="none" w:sz="0" w:space="0" w:color="auto"/>
            <w:bottom w:val="none" w:sz="0" w:space="0" w:color="auto"/>
            <w:right w:val="none" w:sz="0" w:space="0" w:color="auto"/>
          </w:divBdr>
        </w:div>
        <w:div w:id="1422408654">
          <w:marLeft w:val="0"/>
          <w:marRight w:val="0"/>
          <w:marTop w:val="120"/>
          <w:marBottom w:val="0"/>
          <w:divBdr>
            <w:top w:val="none" w:sz="0" w:space="0" w:color="auto"/>
            <w:left w:val="none" w:sz="0" w:space="0" w:color="auto"/>
            <w:bottom w:val="none" w:sz="0" w:space="0" w:color="auto"/>
            <w:right w:val="none" w:sz="0" w:space="0" w:color="auto"/>
          </w:divBdr>
        </w:div>
        <w:div w:id="1428842952">
          <w:marLeft w:val="0"/>
          <w:marRight w:val="0"/>
          <w:marTop w:val="120"/>
          <w:marBottom w:val="96"/>
          <w:divBdr>
            <w:top w:val="none" w:sz="0" w:space="0" w:color="auto"/>
            <w:left w:val="single" w:sz="24" w:space="0" w:color="CED3F1"/>
            <w:bottom w:val="none" w:sz="0" w:space="0" w:color="auto"/>
            <w:right w:val="none" w:sz="0" w:space="0" w:color="auto"/>
          </w:divBdr>
        </w:div>
        <w:div w:id="1702903114">
          <w:marLeft w:val="0"/>
          <w:marRight w:val="0"/>
          <w:marTop w:val="120"/>
          <w:marBottom w:val="0"/>
          <w:divBdr>
            <w:top w:val="none" w:sz="0" w:space="0" w:color="auto"/>
            <w:left w:val="none" w:sz="0" w:space="0" w:color="auto"/>
            <w:bottom w:val="none" w:sz="0" w:space="0" w:color="auto"/>
            <w:right w:val="none" w:sz="0" w:space="0" w:color="auto"/>
          </w:divBdr>
        </w:div>
        <w:div w:id="1884439430">
          <w:marLeft w:val="0"/>
          <w:marRight w:val="0"/>
          <w:marTop w:val="120"/>
          <w:marBottom w:val="0"/>
          <w:divBdr>
            <w:top w:val="none" w:sz="0" w:space="0" w:color="auto"/>
            <w:left w:val="none" w:sz="0" w:space="0" w:color="auto"/>
            <w:bottom w:val="none" w:sz="0" w:space="0" w:color="auto"/>
            <w:right w:val="none" w:sz="0" w:space="0" w:color="auto"/>
          </w:divBdr>
        </w:div>
        <w:div w:id="1957979567">
          <w:marLeft w:val="0"/>
          <w:marRight w:val="0"/>
          <w:marTop w:val="120"/>
          <w:marBottom w:val="0"/>
          <w:divBdr>
            <w:top w:val="none" w:sz="0" w:space="0" w:color="auto"/>
            <w:left w:val="none" w:sz="0" w:space="0" w:color="auto"/>
            <w:bottom w:val="none" w:sz="0" w:space="0" w:color="auto"/>
            <w:right w:val="none" w:sz="0" w:space="0" w:color="auto"/>
          </w:divBdr>
        </w:div>
        <w:div w:id="2007705365">
          <w:marLeft w:val="0"/>
          <w:marRight w:val="0"/>
          <w:marTop w:val="120"/>
          <w:marBottom w:val="0"/>
          <w:divBdr>
            <w:top w:val="none" w:sz="0" w:space="0" w:color="auto"/>
            <w:left w:val="none" w:sz="0" w:space="0" w:color="auto"/>
            <w:bottom w:val="none" w:sz="0" w:space="0" w:color="auto"/>
            <w:right w:val="none" w:sz="0" w:space="0" w:color="auto"/>
          </w:divBdr>
        </w:div>
      </w:divsChild>
    </w:div>
    <w:div w:id="1246183113">
      <w:bodyDiv w:val="1"/>
      <w:marLeft w:val="0"/>
      <w:marRight w:val="0"/>
      <w:marTop w:val="0"/>
      <w:marBottom w:val="0"/>
      <w:divBdr>
        <w:top w:val="none" w:sz="0" w:space="0" w:color="auto"/>
        <w:left w:val="none" w:sz="0" w:space="0" w:color="auto"/>
        <w:bottom w:val="none" w:sz="0" w:space="0" w:color="auto"/>
        <w:right w:val="none" w:sz="0" w:space="0" w:color="auto"/>
      </w:divBdr>
    </w:div>
    <w:div w:id="1267152087">
      <w:bodyDiv w:val="1"/>
      <w:marLeft w:val="0"/>
      <w:marRight w:val="0"/>
      <w:marTop w:val="0"/>
      <w:marBottom w:val="0"/>
      <w:divBdr>
        <w:top w:val="none" w:sz="0" w:space="0" w:color="auto"/>
        <w:left w:val="none" w:sz="0" w:space="0" w:color="auto"/>
        <w:bottom w:val="none" w:sz="0" w:space="0" w:color="auto"/>
        <w:right w:val="none" w:sz="0" w:space="0" w:color="auto"/>
      </w:divBdr>
    </w:div>
    <w:div w:id="1292784093">
      <w:bodyDiv w:val="1"/>
      <w:marLeft w:val="0"/>
      <w:marRight w:val="0"/>
      <w:marTop w:val="0"/>
      <w:marBottom w:val="0"/>
      <w:divBdr>
        <w:top w:val="none" w:sz="0" w:space="0" w:color="auto"/>
        <w:left w:val="none" w:sz="0" w:space="0" w:color="auto"/>
        <w:bottom w:val="none" w:sz="0" w:space="0" w:color="auto"/>
        <w:right w:val="none" w:sz="0" w:space="0" w:color="auto"/>
      </w:divBdr>
    </w:div>
    <w:div w:id="1292976216">
      <w:bodyDiv w:val="1"/>
      <w:marLeft w:val="0"/>
      <w:marRight w:val="0"/>
      <w:marTop w:val="0"/>
      <w:marBottom w:val="0"/>
      <w:divBdr>
        <w:top w:val="none" w:sz="0" w:space="0" w:color="auto"/>
        <w:left w:val="none" w:sz="0" w:space="0" w:color="auto"/>
        <w:bottom w:val="none" w:sz="0" w:space="0" w:color="auto"/>
        <w:right w:val="none" w:sz="0" w:space="0" w:color="auto"/>
      </w:divBdr>
    </w:div>
    <w:div w:id="1308240295">
      <w:bodyDiv w:val="1"/>
      <w:marLeft w:val="0"/>
      <w:marRight w:val="0"/>
      <w:marTop w:val="0"/>
      <w:marBottom w:val="0"/>
      <w:divBdr>
        <w:top w:val="none" w:sz="0" w:space="0" w:color="auto"/>
        <w:left w:val="none" w:sz="0" w:space="0" w:color="auto"/>
        <w:bottom w:val="none" w:sz="0" w:space="0" w:color="auto"/>
        <w:right w:val="none" w:sz="0" w:space="0" w:color="auto"/>
      </w:divBdr>
    </w:div>
    <w:div w:id="1313943331">
      <w:bodyDiv w:val="1"/>
      <w:marLeft w:val="0"/>
      <w:marRight w:val="0"/>
      <w:marTop w:val="0"/>
      <w:marBottom w:val="0"/>
      <w:divBdr>
        <w:top w:val="none" w:sz="0" w:space="0" w:color="auto"/>
        <w:left w:val="none" w:sz="0" w:space="0" w:color="auto"/>
        <w:bottom w:val="none" w:sz="0" w:space="0" w:color="auto"/>
        <w:right w:val="none" w:sz="0" w:space="0" w:color="auto"/>
      </w:divBdr>
    </w:div>
    <w:div w:id="1317758942">
      <w:bodyDiv w:val="1"/>
      <w:marLeft w:val="0"/>
      <w:marRight w:val="0"/>
      <w:marTop w:val="0"/>
      <w:marBottom w:val="0"/>
      <w:divBdr>
        <w:top w:val="none" w:sz="0" w:space="0" w:color="auto"/>
        <w:left w:val="none" w:sz="0" w:space="0" w:color="auto"/>
        <w:bottom w:val="none" w:sz="0" w:space="0" w:color="auto"/>
        <w:right w:val="none" w:sz="0" w:space="0" w:color="auto"/>
      </w:divBdr>
    </w:div>
    <w:div w:id="1328899257">
      <w:bodyDiv w:val="1"/>
      <w:marLeft w:val="0"/>
      <w:marRight w:val="0"/>
      <w:marTop w:val="0"/>
      <w:marBottom w:val="0"/>
      <w:divBdr>
        <w:top w:val="none" w:sz="0" w:space="0" w:color="auto"/>
        <w:left w:val="none" w:sz="0" w:space="0" w:color="auto"/>
        <w:bottom w:val="none" w:sz="0" w:space="0" w:color="auto"/>
        <w:right w:val="none" w:sz="0" w:space="0" w:color="auto"/>
      </w:divBdr>
      <w:divsChild>
        <w:div w:id="509373091">
          <w:marLeft w:val="0"/>
          <w:marRight w:val="0"/>
          <w:marTop w:val="0"/>
          <w:marBottom w:val="0"/>
          <w:divBdr>
            <w:top w:val="none" w:sz="0" w:space="0" w:color="auto"/>
            <w:left w:val="none" w:sz="0" w:space="0" w:color="auto"/>
            <w:bottom w:val="none" w:sz="0" w:space="0" w:color="auto"/>
            <w:right w:val="none" w:sz="0" w:space="0" w:color="auto"/>
          </w:divBdr>
        </w:div>
        <w:div w:id="579145507">
          <w:marLeft w:val="0"/>
          <w:marRight w:val="0"/>
          <w:marTop w:val="0"/>
          <w:marBottom w:val="0"/>
          <w:divBdr>
            <w:top w:val="none" w:sz="0" w:space="0" w:color="auto"/>
            <w:left w:val="none" w:sz="0" w:space="0" w:color="auto"/>
            <w:bottom w:val="none" w:sz="0" w:space="0" w:color="auto"/>
            <w:right w:val="none" w:sz="0" w:space="0" w:color="auto"/>
          </w:divBdr>
        </w:div>
        <w:div w:id="694813400">
          <w:marLeft w:val="0"/>
          <w:marRight w:val="0"/>
          <w:marTop w:val="0"/>
          <w:marBottom w:val="0"/>
          <w:divBdr>
            <w:top w:val="none" w:sz="0" w:space="0" w:color="auto"/>
            <w:left w:val="none" w:sz="0" w:space="0" w:color="auto"/>
            <w:bottom w:val="none" w:sz="0" w:space="0" w:color="auto"/>
            <w:right w:val="none" w:sz="0" w:space="0" w:color="auto"/>
          </w:divBdr>
        </w:div>
      </w:divsChild>
    </w:div>
    <w:div w:id="1331758863">
      <w:bodyDiv w:val="1"/>
      <w:marLeft w:val="0"/>
      <w:marRight w:val="0"/>
      <w:marTop w:val="0"/>
      <w:marBottom w:val="0"/>
      <w:divBdr>
        <w:top w:val="none" w:sz="0" w:space="0" w:color="auto"/>
        <w:left w:val="none" w:sz="0" w:space="0" w:color="auto"/>
        <w:bottom w:val="none" w:sz="0" w:space="0" w:color="auto"/>
        <w:right w:val="none" w:sz="0" w:space="0" w:color="auto"/>
      </w:divBdr>
    </w:div>
    <w:div w:id="1333264495">
      <w:bodyDiv w:val="1"/>
      <w:marLeft w:val="0"/>
      <w:marRight w:val="0"/>
      <w:marTop w:val="0"/>
      <w:marBottom w:val="0"/>
      <w:divBdr>
        <w:top w:val="none" w:sz="0" w:space="0" w:color="auto"/>
        <w:left w:val="none" w:sz="0" w:space="0" w:color="auto"/>
        <w:bottom w:val="none" w:sz="0" w:space="0" w:color="auto"/>
        <w:right w:val="none" w:sz="0" w:space="0" w:color="auto"/>
      </w:divBdr>
    </w:div>
    <w:div w:id="1353188806">
      <w:bodyDiv w:val="1"/>
      <w:marLeft w:val="0"/>
      <w:marRight w:val="0"/>
      <w:marTop w:val="0"/>
      <w:marBottom w:val="0"/>
      <w:divBdr>
        <w:top w:val="none" w:sz="0" w:space="0" w:color="auto"/>
        <w:left w:val="none" w:sz="0" w:space="0" w:color="auto"/>
        <w:bottom w:val="none" w:sz="0" w:space="0" w:color="auto"/>
        <w:right w:val="none" w:sz="0" w:space="0" w:color="auto"/>
      </w:divBdr>
    </w:div>
    <w:div w:id="1355691779">
      <w:bodyDiv w:val="1"/>
      <w:marLeft w:val="0"/>
      <w:marRight w:val="0"/>
      <w:marTop w:val="0"/>
      <w:marBottom w:val="0"/>
      <w:divBdr>
        <w:top w:val="none" w:sz="0" w:space="0" w:color="auto"/>
        <w:left w:val="none" w:sz="0" w:space="0" w:color="auto"/>
        <w:bottom w:val="none" w:sz="0" w:space="0" w:color="auto"/>
        <w:right w:val="none" w:sz="0" w:space="0" w:color="auto"/>
      </w:divBdr>
    </w:div>
    <w:div w:id="1355955952">
      <w:bodyDiv w:val="1"/>
      <w:marLeft w:val="0"/>
      <w:marRight w:val="0"/>
      <w:marTop w:val="0"/>
      <w:marBottom w:val="0"/>
      <w:divBdr>
        <w:top w:val="none" w:sz="0" w:space="0" w:color="auto"/>
        <w:left w:val="none" w:sz="0" w:space="0" w:color="auto"/>
        <w:bottom w:val="none" w:sz="0" w:space="0" w:color="auto"/>
        <w:right w:val="none" w:sz="0" w:space="0" w:color="auto"/>
      </w:divBdr>
    </w:div>
    <w:div w:id="1356230882">
      <w:bodyDiv w:val="1"/>
      <w:marLeft w:val="0"/>
      <w:marRight w:val="0"/>
      <w:marTop w:val="0"/>
      <w:marBottom w:val="0"/>
      <w:divBdr>
        <w:top w:val="none" w:sz="0" w:space="0" w:color="auto"/>
        <w:left w:val="none" w:sz="0" w:space="0" w:color="auto"/>
        <w:bottom w:val="none" w:sz="0" w:space="0" w:color="auto"/>
        <w:right w:val="none" w:sz="0" w:space="0" w:color="auto"/>
      </w:divBdr>
    </w:div>
    <w:div w:id="1378436282">
      <w:bodyDiv w:val="1"/>
      <w:marLeft w:val="0"/>
      <w:marRight w:val="0"/>
      <w:marTop w:val="0"/>
      <w:marBottom w:val="0"/>
      <w:divBdr>
        <w:top w:val="none" w:sz="0" w:space="0" w:color="auto"/>
        <w:left w:val="none" w:sz="0" w:space="0" w:color="auto"/>
        <w:bottom w:val="none" w:sz="0" w:space="0" w:color="auto"/>
        <w:right w:val="none" w:sz="0" w:space="0" w:color="auto"/>
      </w:divBdr>
    </w:div>
    <w:div w:id="1386485685">
      <w:bodyDiv w:val="1"/>
      <w:marLeft w:val="0"/>
      <w:marRight w:val="0"/>
      <w:marTop w:val="0"/>
      <w:marBottom w:val="0"/>
      <w:divBdr>
        <w:top w:val="none" w:sz="0" w:space="0" w:color="auto"/>
        <w:left w:val="none" w:sz="0" w:space="0" w:color="auto"/>
        <w:bottom w:val="none" w:sz="0" w:space="0" w:color="auto"/>
        <w:right w:val="none" w:sz="0" w:space="0" w:color="auto"/>
      </w:divBdr>
    </w:div>
    <w:div w:id="1389723125">
      <w:bodyDiv w:val="1"/>
      <w:marLeft w:val="0"/>
      <w:marRight w:val="0"/>
      <w:marTop w:val="0"/>
      <w:marBottom w:val="0"/>
      <w:divBdr>
        <w:top w:val="none" w:sz="0" w:space="0" w:color="auto"/>
        <w:left w:val="none" w:sz="0" w:space="0" w:color="auto"/>
        <w:bottom w:val="none" w:sz="0" w:space="0" w:color="auto"/>
        <w:right w:val="none" w:sz="0" w:space="0" w:color="auto"/>
      </w:divBdr>
    </w:div>
    <w:div w:id="1394813895">
      <w:bodyDiv w:val="1"/>
      <w:marLeft w:val="0"/>
      <w:marRight w:val="0"/>
      <w:marTop w:val="0"/>
      <w:marBottom w:val="0"/>
      <w:divBdr>
        <w:top w:val="none" w:sz="0" w:space="0" w:color="auto"/>
        <w:left w:val="none" w:sz="0" w:space="0" w:color="auto"/>
        <w:bottom w:val="none" w:sz="0" w:space="0" w:color="auto"/>
        <w:right w:val="none" w:sz="0" w:space="0" w:color="auto"/>
      </w:divBdr>
    </w:div>
    <w:div w:id="1414083336">
      <w:bodyDiv w:val="1"/>
      <w:marLeft w:val="0"/>
      <w:marRight w:val="0"/>
      <w:marTop w:val="0"/>
      <w:marBottom w:val="0"/>
      <w:divBdr>
        <w:top w:val="none" w:sz="0" w:space="0" w:color="auto"/>
        <w:left w:val="none" w:sz="0" w:space="0" w:color="auto"/>
        <w:bottom w:val="none" w:sz="0" w:space="0" w:color="auto"/>
        <w:right w:val="none" w:sz="0" w:space="0" w:color="auto"/>
      </w:divBdr>
    </w:div>
    <w:div w:id="1414232053">
      <w:bodyDiv w:val="1"/>
      <w:marLeft w:val="0"/>
      <w:marRight w:val="0"/>
      <w:marTop w:val="0"/>
      <w:marBottom w:val="0"/>
      <w:divBdr>
        <w:top w:val="none" w:sz="0" w:space="0" w:color="auto"/>
        <w:left w:val="none" w:sz="0" w:space="0" w:color="auto"/>
        <w:bottom w:val="none" w:sz="0" w:space="0" w:color="auto"/>
        <w:right w:val="none" w:sz="0" w:space="0" w:color="auto"/>
      </w:divBdr>
    </w:div>
    <w:div w:id="1422992508">
      <w:bodyDiv w:val="1"/>
      <w:marLeft w:val="0"/>
      <w:marRight w:val="0"/>
      <w:marTop w:val="0"/>
      <w:marBottom w:val="0"/>
      <w:divBdr>
        <w:top w:val="none" w:sz="0" w:space="0" w:color="auto"/>
        <w:left w:val="none" w:sz="0" w:space="0" w:color="auto"/>
        <w:bottom w:val="none" w:sz="0" w:space="0" w:color="auto"/>
        <w:right w:val="none" w:sz="0" w:space="0" w:color="auto"/>
      </w:divBdr>
      <w:divsChild>
        <w:div w:id="1247500810">
          <w:marLeft w:val="0"/>
          <w:marRight w:val="0"/>
          <w:marTop w:val="0"/>
          <w:marBottom w:val="0"/>
          <w:divBdr>
            <w:top w:val="none" w:sz="0" w:space="0" w:color="auto"/>
            <w:left w:val="none" w:sz="0" w:space="0" w:color="auto"/>
            <w:bottom w:val="none" w:sz="0" w:space="0" w:color="auto"/>
            <w:right w:val="none" w:sz="0" w:space="0" w:color="auto"/>
          </w:divBdr>
        </w:div>
        <w:div w:id="1565600292">
          <w:marLeft w:val="0"/>
          <w:marRight w:val="0"/>
          <w:marTop w:val="0"/>
          <w:marBottom w:val="0"/>
          <w:divBdr>
            <w:top w:val="none" w:sz="0" w:space="0" w:color="auto"/>
            <w:left w:val="none" w:sz="0" w:space="0" w:color="auto"/>
            <w:bottom w:val="none" w:sz="0" w:space="0" w:color="auto"/>
            <w:right w:val="none" w:sz="0" w:space="0" w:color="auto"/>
          </w:divBdr>
        </w:div>
        <w:div w:id="1566717004">
          <w:marLeft w:val="0"/>
          <w:marRight w:val="0"/>
          <w:marTop w:val="0"/>
          <w:marBottom w:val="0"/>
          <w:divBdr>
            <w:top w:val="none" w:sz="0" w:space="0" w:color="auto"/>
            <w:left w:val="none" w:sz="0" w:space="0" w:color="auto"/>
            <w:bottom w:val="none" w:sz="0" w:space="0" w:color="auto"/>
            <w:right w:val="none" w:sz="0" w:space="0" w:color="auto"/>
          </w:divBdr>
        </w:div>
      </w:divsChild>
    </w:div>
    <w:div w:id="1426221178">
      <w:bodyDiv w:val="1"/>
      <w:marLeft w:val="0"/>
      <w:marRight w:val="0"/>
      <w:marTop w:val="0"/>
      <w:marBottom w:val="0"/>
      <w:divBdr>
        <w:top w:val="none" w:sz="0" w:space="0" w:color="auto"/>
        <w:left w:val="none" w:sz="0" w:space="0" w:color="auto"/>
        <w:bottom w:val="none" w:sz="0" w:space="0" w:color="auto"/>
        <w:right w:val="none" w:sz="0" w:space="0" w:color="auto"/>
      </w:divBdr>
    </w:div>
    <w:div w:id="1468819286">
      <w:bodyDiv w:val="1"/>
      <w:marLeft w:val="0"/>
      <w:marRight w:val="0"/>
      <w:marTop w:val="0"/>
      <w:marBottom w:val="0"/>
      <w:divBdr>
        <w:top w:val="none" w:sz="0" w:space="0" w:color="auto"/>
        <w:left w:val="none" w:sz="0" w:space="0" w:color="auto"/>
        <w:bottom w:val="none" w:sz="0" w:space="0" w:color="auto"/>
        <w:right w:val="none" w:sz="0" w:space="0" w:color="auto"/>
      </w:divBdr>
    </w:div>
    <w:div w:id="1479225527">
      <w:bodyDiv w:val="1"/>
      <w:marLeft w:val="0"/>
      <w:marRight w:val="0"/>
      <w:marTop w:val="0"/>
      <w:marBottom w:val="0"/>
      <w:divBdr>
        <w:top w:val="none" w:sz="0" w:space="0" w:color="auto"/>
        <w:left w:val="none" w:sz="0" w:space="0" w:color="auto"/>
        <w:bottom w:val="none" w:sz="0" w:space="0" w:color="auto"/>
        <w:right w:val="none" w:sz="0" w:space="0" w:color="auto"/>
      </w:divBdr>
    </w:div>
    <w:div w:id="1484465751">
      <w:bodyDiv w:val="1"/>
      <w:marLeft w:val="0"/>
      <w:marRight w:val="0"/>
      <w:marTop w:val="0"/>
      <w:marBottom w:val="0"/>
      <w:divBdr>
        <w:top w:val="none" w:sz="0" w:space="0" w:color="auto"/>
        <w:left w:val="none" w:sz="0" w:space="0" w:color="auto"/>
        <w:bottom w:val="none" w:sz="0" w:space="0" w:color="auto"/>
        <w:right w:val="none" w:sz="0" w:space="0" w:color="auto"/>
      </w:divBdr>
      <w:divsChild>
        <w:div w:id="971907577">
          <w:marLeft w:val="0"/>
          <w:marRight w:val="0"/>
          <w:marTop w:val="0"/>
          <w:marBottom w:val="0"/>
          <w:divBdr>
            <w:top w:val="none" w:sz="0" w:space="0" w:color="auto"/>
            <w:left w:val="none" w:sz="0" w:space="0" w:color="auto"/>
            <w:bottom w:val="none" w:sz="0" w:space="0" w:color="auto"/>
            <w:right w:val="none" w:sz="0" w:space="0" w:color="auto"/>
          </w:divBdr>
          <w:divsChild>
            <w:div w:id="1803111377">
              <w:marLeft w:val="0"/>
              <w:marRight w:val="0"/>
              <w:marTop w:val="0"/>
              <w:marBottom w:val="0"/>
              <w:divBdr>
                <w:top w:val="none" w:sz="0" w:space="0" w:color="auto"/>
                <w:left w:val="none" w:sz="0" w:space="0" w:color="auto"/>
                <w:bottom w:val="none" w:sz="0" w:space="0" w:color="auto"/>
                <w:right w:val="none" w:sz="0" w:space="0" w:color="auto"/>
              </w:divBdr>
              <w:divsChild>
                <w:div w:id="1669638">
                  <w:marLeft w:val="0"/>
                  <w:marRight w:val="0"/>
                  <w:marTop w:val="0"/>
                  <w:marBottom w:val="0"/>
                  <w:divBdr>
                    <w:top w:val="none" w:sz="0" w:space="0" w:color="auto"/>
                    <w:left w:val="none" w:sz="0" w:space="0" w:color="auto"/>
                    <w:bottom w:val="none" w:sz="0" w:space="0" w:color="auto"/>
                    <w:right w:val="none" w:sz="0" w:space="0" w:color="auto"/>
                  </w:divBdr>
                  <w:divsChild>
                    <w:div w:id="709653212">
                      <w:marLeft w:val="0"/>
                      <w:marRight w:val="0"/>
                      <w:marTop w:val="0"/>
                      <w:marBottom w:val="0"/>
                      <w:divBdr>
                        <w:top w:val="none" w:sz="0" w:space="0" w:color="auto"/>
                        <w:left w:val="none" w:sz="0" w:space="0" w:color="auto"/>
                        <w:bottom w:val="none" w:sz="0" w:space="0" w:color="auto"/>
                        <w:right w:val="none" w:sz="0" w:space="0" w:color="auto"/>
                      </w:divBdr>
                      <w:divsChild>
                        <w:div w:id="1909264750">
                          <w:marLeft w:val="0"/>
                          <w:marRight w:val="0"/>
                          <w:marTop w:val="0"/>
                          <w:marBottom w:val="0"/>
                          <w:divBdr>
                            <w:top w:val="none" w:sz="0" w:space="0" w:color="auto"/>
                            <w:left w:val="none" w:sz="0" w:space="0" w:color="auto"/>
                            <w:bottom w:val="none" w:sz="0" w:space="0" w:color="auto"/>
                            <w:right w:val="none" w:sz="0" w:space="0" w:color="auto"/>
                          </w:divBdr>
                          <w:divsChild>
                            <w:div w:id="1525437872">
                              <w:marLeft w:val="0"/>
                              <w:marRight w:val="0"/>
                              <w:marTop w:val="0"/>
                              <w:marBottom w:val="0"/>
                              <w:divBdr>
                                <w:top w:val="none" w:sz="0" w:space="0" w:color="auto"/>
                                <w:left w:val="none" w:sz="0" w:space="0" w:color="auto"/>
                                <w:bottom w:val="none" w:sz="0" w:space="0" w:color="auto"/>
                                <w:right w:val="none" w:sz="0" w:space="0" w:color="auto"/>
                              </w:divBdr>
                              <w:divsChild>
                                <w:div w:id="395393601">
                                  <w:marLeft w:val="0"/>
                                  <w:marRight w:val="0"/>
                                  <w:marTop w:val="0"/>
                                  <w:marBottom w:val="0"/>
                                  <w:divBdr>
                                    <w:top w:val="none" w:sz="0" w:space="0" w:color="auto"/>
                                    <w:left w:val="none" w:sz="0" w:space="0" w:color="auto"/>
                                    <w:bottom w:val="none" w:sz="0" w:space="0" w:color="auto"/>
                                    <w:right w:val="none" w:sz="0" w:space="0" w:color="auto"/>
                                  </w:divBdr>
                                  <w:divsChild>
                                    <w:div w:id="192960172">
                                      <w:marLeft w:val="0"/>
                                      <w:marRight w:val="0"/>
                                      <w:marTop w:val="0"/>
                                      <w:marBottom w:val="0"/>
                                      <w:divBdr>
                                        <w:top w:val="none" w:sz="0" w:space="0" w:color="auto"/>
                                        <w:left w:val="none" w:sz="0" w:space="0" w:color="auto"/>
                                        <w:bottom w:val="none" w:sz="0" w:space="0" w:color="auto"/>
                                        <w:right w:val="none" w:sz="0" w:space="0" w:color="auto"/>
                                      </w:divBdr>
                                      <w:divsChild>
                                        <w:div w:id="9256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480325">
      <w:bodyDiv w:val="1"/>
      <w:marLeft w:val="0"/>
      <w:marRight w:val="0"/>
      <w:marTop w:val="0"/>
      <w:marBottom w:val="0"/>
      <w:divBdr>
        <w:top w:val="none" w:sz="0" w:space="0" w:color="auto"/>
        <w:left w:val="none" w:sz="0" w:space="0" w:color="auto"/>
        <w:bottom w:val="none" w:sz="0" w:space="0" w:color="auto"/>
        <w:right w:val="none" w:sz="0" w:space="0" w:color="auto"/>
      </w:divBdr>
    </w:div>
    <w:div w:id="1490440099">
      <w:bodyDiv w:val="1"/>
      <w:marLeft w:val="0"/>
      <w:marRight w:val="0"/>
      <w:marTop w:val="0"/>
      <w:marBottom w:val="0"/>
      <w:divBdr>
        <w:top w:val="none" w:sz="0" w:space="0" w:color="auto"/>
        <w:left w:val="none" w:sz="0" w:space="0" w:color="auto"/>
        <w:bottom w:val="none" w:sz="0" w:space="0" w:color="auto"/>
        <w:right w:val="none" w:sz="0" w:space="0" w:color="auto"/>
      </w:divBdr>
    </w:div>
    <w:div w:id="1503397229">
      <w:bodyDiv w:val="1"/>
      <w:marLeft w:val="0"/>
      <w:marRight w:val="0"/>
      <w:marTop w:val="0"/>
      <w:marBottom w:val="0"/>
      <w:divBdr>
        <w:top w:val="none" w:sz="0" w:space="0" w:color="auto"/>
        <w:left w:val="none" w:sz="0" w:space="0" w:color="auto"/>
        <w:bottom w:val="none" w:sz="0" w:space="0" w:color="auto"/>
        <w:right w:val="none" w:sz="0" w:space="0" w:color="auto"/>
      </w:divBdr>
    </w:div>
    <w:div w:id="1512253905">
      <w:bodyDiv w:val="1"/>
      <w:marLeft w:val="0"/>
      <w:marRight w:val="0"/>
      <w:marTop w:val="0"/>
      <w:marBottom w:val="0"/>
      <w:divBdr>
        <w:top w:val="none" w:sz="0" w:space="0" w:color="auto"/>
        <w:left w:val="none" w:sz="0" w:space="0" w:color="auto"/>
        <w:bottom w:val="none" w:sz="0" w:space="0" w:color="auto"/>
        <w:right w:val="none" w:sz="0" w:space="0" w:color="auto"/>
      </w:divBdr>
    </w:div>
    <w:div w:id="1513952997">
      <w:bodyDiv w:val="1"/>
      <w:marLeft w:val="0"/>
      <w:marRight w:val="0"/>
      <w:marTop w:val="0"/>
      <w:marBottom w:val="0"/>
      <w:divBdr>
        <w:top w:val="none" w:sz="0" w:space="0" w:color="auto"/>
        <w:left w:val="none" w:sz="0" w:space="0" w:color="auto"/>
        <w:bottom w:val="none" w:sz="0" w:space="0" w:color="auto"/>
        <w:right w:val="none" w:sz="0" w:space="0" w:color="auto"/>
      </w:divBdr>
    </w:div>
    <w:div w:id="1533301278">
      <w:bodyDiv w:val="1"/>
      <w:marLeft w:val="0"/>
      <w:marRight w:val="0"/>
      <w:marTop w:val="0"/>
      <w:marBottom w:val="0"/>
      <w:divBdr>
        <w:top w:val="none" w:sz="0" w:space="0" w:color="auto"/>
        <w:left w:val="none" w:sz="0" w:space="0" w:color="auto"/>
        <w:bottom w:val="none" w:sz="0" w:space="0" w:color="auto"/>
        <w:right w:val="none" w:sz="0" w:space="0" w:color="auto"/>
      </w:divBdr>
    </w:div>
    <w:div w:id="1540818485">
      <w:bodyDiv w:val="1"/>
      <w:marLeft w:val="0"/>
      <w:marRight w:val="0"/>
      <w:marTop w:val="0"/>
      <w:marBottom w:val="0"/>
      <w:divBdr>
        <w:top w:val="none" w:sz="0" w:space="0" w:color="auto"/>
        <w:left w:val="none" w:sz="0" w:space="0" w:color="auto"/>
        <w:bottom w:val="none" w:sz="0" w:space="0" w:color="auto"/>
        <w:right w:val="none" w:sz="0" w:space="0" w:color="auto"/>
      </w:divBdr>
    </w:div>
    <w:div w:id="1551769647">
      <w:bodyDiv w:val="1"/>
      <w:marLeft w:val="0"/>
      <w:marRight w:val="0"/>
      <w:marTop w:val="0"/>
      <w:marBottom w:val="0"/>
      <w:divBdr>
        <w:top w:val="none" w:sz="0" w:space="0" w:color="auto"/>
        <w:left w:val="none" w:sz="0" w:space="0" w:color="auto"/>
        <w:bottom w:val="none" w:sz="0" w:space="0" w:color="auto"/>
        <w:right w:val="none" w:sz="0" w:space="0" w:color="auto"/>
      </w:divBdr>
    </w:div>
    <w:div w:id="1554346321">
      <w:bodyDiv w:val="1"/>
      <w:marLeft w:val="0"/>
      <w:marRight w:val="0"/>
      <w:marTop w:val="0"/>
      <w:marBottom w:val="0"/>
      <w:divBdr>
        <w:top w:val="none" w:sz="0" w:space="0" w:color="auto"/>
        <w:left w:val="none" w:sz="0" w:space="0" w:color="auto"/>
        <w:bottom w:val="none" w:sz="0" w:space="0" w:color="auto"/>
        <w:right w:val="none" w:sz="0" w:space="0" w:color="auto"/>
      </w:divBdr>
      <w:divsChild>
        <w:div w:id="97720805">
          <w:marLeft w:val="0"/>
          <w:marRight w:val="0"/>
          <w:marTop w:val="0"/>
          <w:marBottom w:val="0"/>
          <w:divBdr>
            <w:top w:val="none" w:sz="0" w:space="0" w:color="auto"/>
            <w:left w:val="none" w:sz="0" w:space="0" w:color="auto"/>
            <w:bottom w:val="none" w:sz="0" w:space="0" w:color="auto"/>
            <w:right w:val="none" w:sz="0" w:space="0" w:color="auto"/>
          </w:divBdr>
        </w:div>
        <w:div w:id="707072816">
          <w:marLeft w:val="0"/>
          <w:marRight w:val="0"/>
          <w:marTop w:val="0"/>
          <w:marBottom w:val="0"/>
          <w:divBdr>
            <w:top w:val="none" w:sz="0" w:space="0" w:color="auto"/>
            <w:left w:val="none" w:sz="0" w:space="0" w:color="auto"/>
            <w:bottom w:val="none" w:sz="0" w:space="0" w:color="auto"/>
            <w:right w:val="none" w:sz="0" w:space="0" w:color="auto"/>
          </w:divBdr>
        </w:div>
        <w:div w:id="712660448">
          <w:marLeft w:val="0"/>
          <w:marRight w:val="0"/>
          <w:marTop w:val="0"/>
          <w:marBottom w:val="0"/>
          <w:divBdr>
            <w:top w:val="none" w:sz="0" w:space="0" w:color="auto"/>
            <w:left w:val="none" w:sz="0" w:space="0" w:color="auto"/>
            <w:bottom w:val="none" w:sz="0" w:space="0" w:color="auto"/>
            <w:right w:val="none" w:sz="0" w:space="0" w:color="auto"/>
          </w:divBdr>
        </w:div>
        <w:div w:id="2146577944">
          <w:marLeft w:val="0"/>
          <w:marRight w:val="0"/>
          <w:marTop w:val="0"/>
          <w:marBottom w:val="0"/>
          <w:divBdr>
            <w:top w:val="none" w:sz="0" w:space="0" w:color="auto"/>
            <w:left w:val="none" w:sz="0" w:space="0" w:color="auto"/>
            <w:bottom w:val="none" w:sz="0" w:space="0" w:color="auto"/>
            <w:right w:val="none" w:sz="0" w:space="0" w:color="auto"/>
          </w:divBdr>
        </w:div>
      </w:divsChild>
    </w:div>
    <w:div w:id="1557548880">
      <w:bodyDiv w:val="1"/>
      <w:marLeft w:val="0"/>
      <w:marRight w:val="0"/>
      <w:marTop w:val="0"/>
      <w:marBottom w:val="0"/>
      <w:divBdr>
        <w:top w:val="none" w:sz="0" w:space="0" w:color="auto"/>
        <w:left w:val="none" w:sz="0" w:space="0" w:color="auto"/>
        <w:bottom w:val="none" w:sz="0" w:space="0" w:color="auto"/>
        <w:right w:val="none" w:sz="0" w:space="0" w:color="auto"/>
      </w:divBdr>
    </w:div>
    <w:div w:id="1562711021">
      <w:bodyDiv w:val="1"/>
      <w:marLeft w:val="0"/>
      <w:marRight w:val="0"/>
      <w:marTop w:val="0"/>
      <w:marBottom w:val="0"/>
      <w:divBdr>
        <w:top w:val="none" w:sz="0" w:space="0" w:color="auto"/>
        <w:left w:val="none" w:sz="0" w:space="0" w:color="auto"/>
        <w:bottom w:val="none" w:sz="0" w:space="0" w:color="auto"/>
        <w:right w:val="none" w:sz="0" w:space="0" w:color="auto"/>
      </w:divBdr>
    </w:div>
    <w:div w:id="1562902617">
      <w:bodyDiv w:val="1"/>
      <w:marLeft w:val="0"/>
      <w:marRight w:val="0"/>
      <w:marTop w:val="0"/>
      <w:marBottom w:val="0"/>
      <w:divBdr>
        <w:top w:val="none" w:sz="0" w:space="0" w:color="auto"/>
        <w:left w:val="none" w:sz="0" w:space="0" w:color="auto"/>
        <w:bottom w:val="none" w:sz="0" w:space="0" w:color="auto"/>
        <w:right w:val="none" w:sz="0" w:space="0" w:color="auto"/>
      </w:divBdr>
    </w:div>
    <w:div w:id="1564871399">
      <w:bodyDiv w:val="1"/>
      <w:marLeft w:val="0"/>
      <w:marRight w:val="0"/>
      <w:marTop w:val="0"/>
      <w:marBottom w:val="0"/>
      <w:divBdr>
        <w:top w:val="none" w:sz="0" w:space="0" w:color="auto"/>
        <w:left w:val="none" w:sz="0" w:space="0" w:color="auto"/>
        <w:bottom w:val="none" w:sz="0" w:space="0" w:color="auto"/>
        <w:right w:val="none" w:sz="0" w:space="0" w:color="auto"/>
      </w:divBdr>
    </w:div>
    <w:div w:id="1570657089">
      <w:bodyDiv w:val="1"/>
      <w:marLeft w:val="0"/>
      <w:marRight w:val="0"/>
      <w:marTop w:val="0"/>
      <w:marBottom w:val="0"/>
      <w:divBdr>
        <w:top w:val="none" w:sz="0" w:space="0" w:color="auto"/>
        <w:left w:val="none" w:sz="0" w:space="0" w:color="auto"/>
        <w:bottom w:val="none" w:sz="0" w:space="0" w:color="auto"/>
        <w:right w:val="none" w:sz="0" w:space="0" w:color="auto"/>
      </w:divBdr>
      <w:divsChild>
        <w:div w:id="210118999">
          <w:marLeft w:val="0"/>
          <w:marRight w:val="0"/>
          <w:marTop w:val="120"/>
          <w:marBottom w:val="0"/>
          <w:divBdr>
            <w:top w:val="none" w:sz="0" w:space="0" w:color="auto"/>
            <w:left w:val="none" w:sz="0" w:space="0" w:color="auto"/>
            <w:bottom w:val="none" w:sz="0" w:space="0" w:color="auto"/>
            <w:right w:val="none" w:sz="0" w:space="0" w:color="auto"/>
          </w:divBdr>
        </w:div>
        <w:div w:id="376123507">
          <w:marLeft w:val="0"/>
          <w:marRight w:val="0"/>
          <w:marTop w:val="120"/>
          <w:marBottom w:val="0"/>
          <w:divBdr>
            <w:top w:val="none" w:sz="0" w:space="0" w:color="auto"/>
            <w:left w:val="none" w:sz="0" w:space="0" w:color="auto"/>
            <w:bottom w:val="none" w:sz="0" w:space="0" w:color="auto"/>
            <w:right w:val="none" w:sz="0" w:space="0" w:color="auto"/>
          </w:divBdr>
        </w:div>
        <w:div w:id="520163975">
          <w:marLeft w:val="0"/>
          <w:marRight w:val="0"/>
          <w:marTop w:val="120"/>
          <w:marBottom w:val="0"/>
          <w:divBdr>
            <w:top w:val="none" w:sz="0" w:space="0" w:color="auto"/>
            <w:left w:val="none" w:sz="0" w:space="0" w:color="auto"/>
            <w:bottom w:val="none" w:sz="0" w:space="0" w:color="auto"/>
            <w:right w:val="none" w:sz="0" w:space="0" w:color="auto"/>
          </w:divBdr>
        </w:div>
        <w:div w:id="532764183">
          <w:marLeft w:val="0"/>
          <w:marRight w:val="0"/>
          <w:marTop w:val="120"/>
          <w:marBottom w:val="0"/>
          <w:divBdr>
            <w:top w:val="none" w:sz="0" w:space="0" w:color="auto"/>
            <w:left w:val="none" w:sz="0" w:space="0" w:color="auto"/>
            <w:bottom w:val="none" w:sz="0" w:space="0" w:color="auto"/>
            <w:right w:val="none" w:sz="0" w:space="0" w:color="auto"/>
          </w:divBdr>
        </w:div>
        <w:div w:id="668171277">
          <w:marLeft w:val="0"/>
          <w:marRight w:val="0"/>
          <w:marTop w:val="120"/>
          <w:marBottom w:val="0"/>
          <w:divBdr>
            <w:top w:val="none" w:sz="0" w:space="0" w:color="auto"/>
            <w:left w:val="none" w:sz="0" w:space="0" w:color="auto"/>
            <w:bottom w:val="none" w:sz="0" w:space="0" w:color="auto"/>
            <w:right w:val="none" w:sz="0" w:space="0" w:color="auto"/>
          </w:divBdr>
        </w:div>
        <w:div w:id="673723878">
          <w:marLeft w:val="0"/>
          <w:marRight w:val="0"/>
          <w:marTop w:val="120"/>
          <w:marBottom w:val="0"/>
          <w:divBdr>
            <w:top w:val="none" w:sz="0" w:space="0" w:color="auto"/>
            <w:left w:val="none" w:sz="0" w:space="0" w:color="auto"/>
            <w:bottom w:val="none" w:sz="0" w:space="0" w:color="auto"/>
            <w:right w:val="none" w:sz="0" w:space="0" w:color="auto"/>
          </w:divBdr>
        </w:div>
        <w:div w:id="759836618">
          <w:marLeft w:val="0"/>
          <w:marRight w:val="0"/>
          <w:marTop w:val="120"/>
          <w:marBottom w:val="0"/>
          <w:divBdr>
            <w:top w:val="none" w:sz="0" w:space="0" w:color="auto"/>
            <w:left w:val="none" w:sz="0" w:space="0" w:color="auto"/>
            <w:bottom w:val="none" w:sz="0" w:space="0" w:color="auto"/>
            <w:right w:val="none" w:sz="0" w:space="0" w:color="auto"/>
          </w:divBdr>
        </w:div>
        <w:div w:id="786584877">
          <w:marLeft w:val="0"/>
          <w:marRight w:val="0"/>
          <w:marTop w:val="120"/>
          <w:marBottom w:val="0"/>
          <w:divBdr>
            <w:top w:val="none" w:sz="0" w:space="0" w:color="auto"/>
            <w:left w:val="none" w:sz="0" w:space="0" w:color="auto"/>
            <w:bottom w:val="none" w:sz="0" w:space="0" w:color="auto"/>
            <w:right w:val="none" w:sz="0" w:space="0" w:color="auto"/>
          </w:divBdr>
        </w:div>
        <w:div w:id="936718835">
          <w:marLeft w:val="0"/>
          <w:marRight w:val="0"/>
          <w:marTop w:val="120"/>
          <w:marBottom w:val="0"/>
          <w:divBdr>
            <w:top w:val="none" w:sz="0" w:space="0" w:color="auto"/>
            <w:left w:val="none" w:sz="0" w:space="0" w:color="auto"/>
            <w:bottom w:val="none" w:sz="0" w:space="0" w:color="auto"/>
            <w:right w:val="none" w:sz="0" w:space="0" w:color="auto"/>
          </w:divBdr>
        </w:div>
        <w:div w:id="939726171">
          <w:marLeft w:val="0"/>
          <w:marRight w:val="0"/>
          <w:marTop w:val="120"/>
          <w:marBottom w:val="0"/>
          <w:divBdr>
            <w:top w:val="none" w:sz="0" w:space="0" w:color="auto"/>
            <w:left w:val="none" w:sz="0" w:space="0" w:color="auto"/>
            <w:bottom w:val="none" w:sz="0" w:space="0" w:color="auto"/>
            <w:right w:val="none" w:sz="0" w:space="0" w:color="auto"/>
          </w:divBdr>
        </w:div>
        <w:div w:id="1129128840">
          <w:marLeft w:val="0"/>
          <w:marRight w:val="0"/>
          <w:marTop w:val="120"/>
          <w:marBottom w:val="0"/>
          <w:divBdr>
            <w:top w:val="none" w:sz="0" w:space="0" w:color="auto"/>
            <w:left w:val="none" w:sz="0" w:space="0" w:color="auto"/>
            <w:bottom w:val="none" w:sz="0" w:space="0" w:color="auto"/>
            <w:right w:val="none" w:sz="0" w:space="0" w:color="auto"/>
          </w:divBdr>
        </w:div>
        <w:div w:id="1142578810">
          <w:marLeft w:val="0"/>
          <w:marRight w:val="0"/>
          <w:marTop w:val="120"/>
          <w:marBottom w:val="0"/>
          <w:divBdr>
            <w:top w:val="none" w:sz="0" w:space="0" w:color="auto"/>
            <w:left w:val="none" w:sz="0" w:space="0" w:color="auto"/>
            <w:bottom w:val="none" w:sz="0" w:space="0" w:color="auto"/>
            <w:right w:val="none" w:sz="0" w:space="0" w:color="auto"/>
          </w:divBdr>
        </w:div>
        <w:div w:id="1193228798">
          <w:marLeft w:val="0"/>
          <w:marRight w:val="0"/>
          <w:marTop w:val="120"/>
          <w:marBottom w:val="0"/>
          <w:divBdr>
            <w:top w:val="none" w:sz="0" w:space="0" w:color="auto"/>
            <w:left w:val="none" w:sz="0" w:space="0" w:color="auto"/>
            <w:bottom w:val="none" w:sz="0" w:space="0" w:color="auto"/>
            <w:right w:val="none" w:sz="0" w:space="0" w:color="auto"/>
          </w:divBdr>
        </w:div>
        <w:div w:id="1260990324">
          <w:marLeft w:val="0"/>
          <w:marRight w:val="0"/>
          <w:marTop w:val="120"/>
          <w:marBottom w:val="0"/>
          <w:divBdr>
            <w:top w:val="none" w:sz="0" w:space="0" w:color="auto"/>
            <w:left w:val="none" w:sz="0" w:space="0" w:color="auto"/>
            <w:bottom w:val="none" w:sz="0" w:space="0" w:color="auto"/>
            <w:right w:val="none" w:sz="0" w:space="0" w:color="auto"/>
          </w:divBdr>
        </w:div>
        <w:div w:id="1322543160">
          <w:marLeft w:val="0"/>
          <w:marRight w:val="0"/>
          <w:marTop w:val="120"/>
          <w:marBottom w:val="0"/>
          <w:divBdr>
            <w:top w:val="none" w:sz="0" w:space="0" w:color="auto"/>
            <w:left w:val="none" w:sz="0" w:space="0" w:color="auto"/>
            <w:bottom w:val="none" w:sz="0" w:space="0" w:color="auto"/>
            <w:right w:val="none" w:sz="0" w:space="0" w:color="auto"/>
          </w:divBdr>
        </w:div>
        <w:div w:id="1391810475">
          <w:marLeft w:val="0"/>
          <w:marRight w:val="0"/>
          <w:marTop w:val="120"/>
          <w:marBottom w:val="0"/>
          <w:divBdr>
            <w:top w:val="none" w:sz="0" w:space="0" w:color="auto"/>
            <w:left w:val="none" w:sz="0" w:space="0" w:color="auto"/>
            <w:bottom w:val="none" w:sz="0" w:space="0" w:color="auto"/>
            <w:right w:val="none" w:sz="0" w:space="0" w:color="auto"/>
          </w:divBdr>
        </w:div>
        <w:div w:id="1393194230">
          <w:marLeft w:val="0"/>
          <w:marRight w:val="0"/>
          <w:marTop w:val="120"/>
          <w:marBottom w:val="0"/>
          <w:divBdr>
            <w:top w:val="none" w:sz="0" w:space="0" w:color="auto"/>
            <w:left w:val="none" w:sz="0" w:space="0" w:color="auto"/>
            <w:bottom w:val="none" w:sz="0" w:space="0" w:color="auto"/>
            <w:right w:val="none" w:sz="0" w:space="0" w:color="auto"/>
          </w:divBdr>
        </w:div>
        <w:div w:id="1565602704">
          <w:marLeft w:val="0"/>
          <w:marRight w:val="0"/>
          <w:marTop w:val="120"/>
          <w:marBottom w:val="0"/>
          <w:divBdr>
            <w:top w:val="none" w:sz="0" w:space="0" w:color="auto"/>
            <w:left w:val="none" w:sz="0" w:space="0" w:color="auto"/>
            <w:bottom w:val="none" w:sz="0" w:space="0" w:color="auto"/>
            <w:right w:val="none" w:sz="0" w:space="0" w:color="auto"/>
          </w:divBdr>
        </w:div>
        <w:div w:id="1638413786">
          <w:marLeft w:val="0"/>
          <w:marRight w:val="0"/>
          <w:marTop w:val="120"/>
          <w:marBottom w:val="0"/>
          <w:divBdr>
            <w:top w:val="none" w:sz="0" w:space="0" w:color="auto"/>
            <w:left w:val="none" w:sz="0" w:space="0" w:color="auto"/>
            <w:bottom w:val="none" w:sz="0" w:space="0" w:color="auto"/>
            <w:right w:val="none" w:sz="0" w:space="0" w:color="auto"/>
          </w:divBdr>
        </w:div>
        <w:div w:id="1640695208">
          <w:marLeft w:val="0"/>
          <w:marRight w:val="0"/>
          <w:marTop w:val="120"/>
          <w:marBottom w:val="0"/>
          <w:divBdr>
            <w:top w:val="none" w:sz="0" w:space="0" w:color="auto"/>
            <w:left w:val="none" w:sz="0" w:space="0" w:color="auto"/>
            <w:bottom w:val="none" w:sz="0" w:space="0" w:color="auto"/>
            <w:right w:val="none" w:sz="0" w:space="0" w:color="auto"/>
          </w:divBdr>
        </w:div>
        <w:div w:id="1671827970">
          <w:marLeft w:val="0"/>
          <w:marRight w:val="0"/>
          <w:marTop w:val="120"/>
          <w:marBottom w:val="0"/>
          <w:divBdr>
            <w:top w:val="none" w:sz="0" w:space="0" w:color="auto"/>
            <w:left w:val="none" w:sz="0" w:space="0" w:color="auto"/>
            <w:bottom w:val="none" w:sz="0" w:space="0" w:color="auto"/>
            <w:right w:val="none" w:sz="0" w:space="0" w:color="auto"/>
          </w:divBdr>
        </w:div>
        <w:div w:id="1849325189">
          <w:marLeft w:val="0"/>
          <w:marRight w:val="0"/>
          <w:marTop w:val="120"/>
          <w:marBottom w:val="0"/>
          <w:divBdr>
            <w:top w:val="none" w:sz="0" w:space="0" w:color="auto"/>
            <w:left w:val="none" w:sz="0" w:space="0" w:color="auto"/>
            <w:bottom w:val="none" w:sz="0" w:space="0" w:color="auto"/>
            <w:right w:val="none" w:sz="0" w:space="0" w:color="auto"/>
          </w:divBdr>
        </w:div>
        <w:div w:id="1894806608">
          <w:marLeft w:val="0"/>
          <w:marRight w:val="0"/>
          <w:marTop w:val="120"/>
          <w:marBottom w:val="0"/>
          <w:divBdr>
            <w:top w:val="none" w:sz="0" w:space="0" w:color="auto"/>
            <w:left w:val="none" w:sz="0" w:space="0" w:color="auto"/>
            <w:bottom w:val="none" w:sz="0" w:space="0" w:color="auto"/>
            <w:right w:val="none" w:sz="0" w:space="0" w:color="auto"/>
          </w:divBdr>
        </w:div>
        <w:div w:id="1905486970">
          <w:marLeft w:val="0"/>
          <w:marRight w:val="0"/>
          <w:marTop w:val="120"/>
          <w:marBottom w:val="0"/>
          <w:divBdr>
            <w:top w:val="none" w:sz="0" w:space="0" w:color="auto"/>
            <w:left w:val="none" w:sz="0" w:space="0" w:color="auto"/>
            <w:bottom w:val="none" w:sz="0" w:space="0" w:color="auto"/>
            <w:right w:val="none" w:sz="0" w:space="0" w:color="auto"/>
          </w:divBdr>
        </w:div>
        <w:div w:id="1933082429">
          <w:marLeft w:val="0"/>
          <w:marRight w:val="0"/>
          <w:marTop w:val="120"/>
          <w:marBottom w:val="0"/>
          <w:divBdr>
            <w:top w:val="none" w:sz="0" w:space="0" w:color="auto"/>
            <w:left w:val="none" w:sz="0" w:space="0" w:color="auto"/>
            <w:bottom w:val="none" w:sz="0" w:space="0" w:color="auto"/>
            <w:right w:val="none" w:sz="0" w:space="0" w:color="auto"/>
          </w:divBdr>
        </w:div>
        <w:div w:id="1941528987">
          <w:marLeft w:val="0"/>
          <w:marRight w:val="0"/>
          <w:marTop w:val="120"/>
          <w:marBottom w:val="0"/>
          <w:divBdr>
            <w:top w:val="none" w:sz="0" w:space="0" w:color="auto"/>
            <w:left w:val="none" w:sz="0" w:space="0" w:color="auto"/>
            <w:bottom w:val="none" w:sz="0" w:space="0" w:color="auto"/>
            <w:right w:val="none" w:sz="0" w:space="0" w:color="auto"/>
          </w:divBdr>
        </w:div>
        <w:div w:id="2005083091">
          <w:marLeft w:val="0"/>
          <w:marRight w:val="0"/>
          <w:marTop w:val="120"/>
          <w:marBottom w:val="0"/>
          <w:divBdr>
            <w:top w:val="none" w:sz="0" w:space="0" w:color="auto"/>
            <w:left w:val="none" w:sz="0" w:space="0" w:color="auto"/>
            <w:bottom w:val="none" w:sz="0" w:space="0" w:color="auto"/>
            <w:right w:val="none" w:sz="0" w:space="0" w:color="auto"/>
          </w:divBdr>
        </w:div>
        <w:div w:id="2024549551">
          <w:marLeft w:val="0"/>
          <w:marRight w:val="0"/>
          <w:marTop w:val="120"/>
          <w:marBottom w:val="0"/>
          <w:divBdr>
            <w:top w:val="none" w:sz="0" w:space="0" w:color="auto"/>
            <w:left w:val="none" w:sz="0" w:space="0" w:color="auto"/>
            <w:bottom w:val="none" w:sz="0" w:space="0" w:color="auto"/>
            <w:right w:val="none" w:sz="0" w:space="0" w:color="auto"/>
          </w:divBdr>
        </w:div>
        <w:div w:id="2142961703">
          <w:marLeft w:val="0"/>
          <w:marRight w:val="0"/>
          <w:marTop w:val="120"/>
          <w:marBottom w:val="0"/>
          <w:divBdr>
            <w:top w:val="none" w:sz="0" w:space="0" w:color="auto"/>
            <w:left w:val="none" w:sz="0" w:space="0" w:color="auto"/>
            <w:bottom w:val="none" w:sz="0" w:space="0" w:color="auto"/>
            <w:right w:val="none" w:sz="0" w:space="0" w:color="auto"/>
          </w:divBdr>
        </w:div>
      </w:divsChild>
    </w:div>
    <w:div w:id="1583369620">
      <w:bodyDiv w:val="1"/>
      <w:marLeft w:val="0"/>
      <w:marRight w:val="0"/>
      <w:marTop w:val="0"/>
      <w:marBottom w:val="0"/>
      <w:divBdr>
        <w:top w:val="none" w:sz="0" w:space="0" w:color="auto"/>
        <w:left w:val="none" w:sz="0" w:space="0" w:color="auto"/>
        <w:bottom w:val="none" w:sz="0" w:space="0" w:color="auto"/>
        <w:right w:val="none" w:sz="0" w:space="0" w:color="auto"/>
      </w:divBdr>
    </w:div>
    <w:div w:id="1587301946">
      <w:bodyDiv w:val="1"/>
      <w:marLeft w:val="0"/>
      <w:marRight w:val="0"/>
      <w:marTop w:val="0"/>
      <w:marBottom w:val="0"/>
      <w:divBdr>
        <w:top w:val="none" w:sz="0" w:space="0" w:color="auto"/>
        <w:left w:val="none" w:sz="0" w:space="0" w:color="auto"/>
        <w:bottom w:val="none" w:sz="0" w:space="0" w:color="auto"/>
        <w:right w:val="none" w:sz="0" w:space="0" w:color="auto"/>
      </w:divBdr>
    </w:div>
    <w:div w:id="1588614153">
      <w:bodyDiv w:val="1"/>
      <w:marLeft w:val="0"/>
      <w:marRight w:val="0"/>
      <w:marTop w:val="0"/>
      <w:marBottom w:val="0"/>
      <w:divBdr>
        <w:top w:val="none" w:sz="0" w:space="0" w:color="auto"/>
        <w:left w:val="none" w:sz="0" w:space="0" w:color="auto"/>
        <w:bottom w:val="none" w:sz="0" w:space="0" w:color="auto"/>
        <w:right w:val="none" w:sz="0" w:space="0" w:color="auto"/>
      </w:divBdr>
    </w:div>
    <w:div w:id="1599676509">
      <w:bodyDiv w:val="1"/>
      <w:marLeft w:val="0"/>
      <w:marRight w:val="0"/>
      <w:marTop w:val="0"/>
      <w:marBottom w:val="0"/>
      <w:divBdr>
        <w:top w:val="none" w:sz="0" w:space="0" w:color="auto"/>
        <w:left w:val="none" w:sz="0" w:space="0" w:color="auto"/>
        <w:bottom w:val="none" w:sz="0" w:space="0" w:color="auto"/>
        <w:right w:val="none" w:sz="0" w:space="0" w:color="auto"/>
      </w:divBdr>
    </w:div>
    <w:div w:id="1632059077">
      <w:bodyDiv w:val="1"/>
      <w:marLeft w:val="0"/>
      <w:marRight w:val="0"/>
      <w:marTop w:val="0"/>
      <w:marBottom w:val="0"/>
      <w:divBdr>
        <w:top w:val="none" w:sz="0" w:space="0" w:color="auto"/>
        <w:left w:val="none" w:sz="0" w:space="0" w:color="auto"/>
        <w:bottom w:val="none" w:sz="0" w:space="0" w:color="auto"/>
        <w:right w:val="none" w:sz="0" w:space="0" w:color="auto"/>
      </w:divBdr>
    </w:div>
    <w:div w:id="1645427657">
      <w:bodyDiv w:val="1"/>
      <w:marLeft w:val="0"/>
      <w:marRight w:val="0"/>
      <w:marTop w:val="0"/>
      <w:marBottom w:val="0"/>
      <w:divBdr>
        <w:top w:val="none" w:sz="0" w:space="0" w:color="auto"/>
        <w:left w:val="none" w:sz="0" w:space="0" w:color="auto"/>
        <w:bottom w:val="none" w:sz="0" w:space="0" w:color="auto"/>
        <w:right w:val="none" w:sz="0" w:space="0" w:color="auto"/>
      </w:divBdr>
    </w:div>
    <w:div w:id="1659189120">
      <w:bodyDiv w:val="1"/>
      <w:marLeft w:val="0"/>
      <w:marRight w:val="0"/>
      <w:marTop w:val="0"/>
      <w:marBottom w:val="0"/>
      <w:divBdr>
        <w:top w:val="none" w:sz="0" w:space="0" w:color="auto"/>
        <w:left w:val="none" w:sz="0" w:space="0" w:color="auto"/>
        <w:bottom w:val="none" w:sz="0" w:space="0" w:color="auto"/>
        <w:right w:val="none" w:sz="0" w:space="0" w:color="auto"/>
      </w:divBdr>
    </w:div>
    <w:div w:id="1659528863">
      <w:bodyDiv w:val="1"/>
      <w:marLeft w:val="0"/>
      <w:marRight w:val="0"/>
      <w:marTop w:val="0"/>
      <w:marBottom w:val="0"/>
      <w:divBdr>
        <w:top w:val="none" w:sz="0" w:space="0" w:color="auto"/>
        <w:left w:val="none" w:sz="0" w:space="0" w:color="auto"/>
        <w:bottom w:val="none" w:sz="0" w:space="0" w:color="auto"/>
        <w:right w:val="none" w:sz="0" w:space="0" w:color="auto"/>
      </w:divBdr>
    </w:div>
    <w:div w:id="1667514883">
      <w:bodyDiv w:val="1"/>
      <w:marLeft w:val="0"/>
      <w:marRight w:val="0"/>
      <w:marTop w:val="0"/>
      <w:marBottom w:val="0"/>
      <w:divBdr>
        <w:top w:val="none" w:sz="0" w:space="0" w:color="auto"/>
        <w:left w:val="none" w:sz="0" w:space="0" w:color="auto"/>
        <w:bottom w:val="none" w:sz="0" w:space="0" w:color="auto"/>
        <w:right w:val="none" w:sz="0" w:space="0" w:color="auto"/>
      </w:divBdr>
    </w:div>
    <w:div w:id="1669013994">
      <w:bodyDiv w:val="1"/>
      <w:marLeft w:val="0"/>
      <w:marRight w:val="0"/>
      <w:marTop w:val="0"/>
      <w:marBottom w:val="0"/>
      <w:divBdr>
        <w:top w:val="none" w:sz="0" w:space="0" w:color="auto"/>
        <w:left w:val="none" w:sz="0" w:space="0" w:color="auto"/>
        <w:bottom w:val="none" w:sz="0" w:space="0" w:color="auto"/>
        <w:right w:val="none" w:sz="0" w:space="0" w:color="auto"/>
      </w:divBdr>
    </w:div>
    <w:div w:id="1693144267">
      <w:bodyDiv w:val="1"/>
      <w:marLeft w:val="0"/>
      <w:marRight w:val="0"/>
      <w:marTop w:val="0"/>
      <w:marBottom w:val="0"/>
      <w:divBdr>
        <w:top w:val="none" w:sz="0" w:space="0" w:color="auto"/>
        <w:left w:val="none" w:sz="0" w:space="0" w:color="auto"/>
        <w:bottom w:val="none" w:sz="0" w:space="0" w:color="auto"/>
        <w:right w:val="none" w:sz="0" w:space="0" w:color="auto"/>
      </w:divBdr>
    </w:div>
    <w:div w:id="1700005379">
      <w:bodyDiv w:val="1"/>
      <w:marLeft w:val="0"/>
      <w:marRight w:val="0"/>
      <w:marTop w:val="0"/>
      <w:marBottom w:val="0"/>
      <w:divBdr>
        <w:top w:val="none" w:sz="0" w:space="0" w:color="auto"/>
        <w:left w:val="none" w:sz="0" w:space="0" w:color="auto"/>
        <w:bottom w:val="none" w:sz="0" w:space="0" w:color="auto"/>
        <w:right w:val="none" w:sz="0" w:space="0" w:color="auto"/>
      </w:divBdr>
    </w:div>
    <w:div w:id="1702709730">
      <w:bodyDiv w:val="1"/>
      <w:marLeft w:val="0"/>
      <w:marRight w:val="0"/>
      <w:marTop w:val="0"/>
      <w:marBottom w:val="0"/>
      <w:divBdr>
        <w:top w:val="none" w:sz="0" w:space="0" w:color="auto"/>
        <w:left w:val="none" w:sz="0" w:space="0" w:color="auto"/>
        <w:bottom w:val="none" w:sz="0" w:space="0" w:color="auto"/>
        <w:right w:val="none" w:sz="0" w:space="0" w:color="auto"/>
      </w:divBdr>
    </w:div>
    <w:div w:id="1705406554">
      <w:bodyDiv w:val="1"/>
      <w:marLeft w:val="0"/>
      <w:marRight w:val="0"/>
      <w:marTop w:val="0"/>
      <w:marBottom w:val="0"/>
      <w:divBdr>
        <w:top w:val="none" w:sz="0" w:space="0" w:color="auto"/>
        <w:left w:val="none" w:sz="0" w:space="0" w:color="auto"/>
        <w:bottom w:val="none" w:sz="0" w:space="0" w:color="auto"/>
        <w:right w:val="none" w:sz="0" w:space="0" w:color="auto"/>
      </w:divBdr>
    </w:div>
    <w:div w:id="1707484725">
      <w:bodyDiv w:val="1"/>
      <w:marLeft w:val="0"/>
      <w:marRight w:val="0"/>
      <w:marTop w:val="0"/>
      <w:marBottom w:val="0"/>
      <w:divBdr>
        <w:top w:val="none" w:sz="0" w:space="0" w:color="auto"/>
        <w:left w:val="none" w:sz="0" w:space="0" w:color="auto"/>
        <w:bottom w:val="none" w:sz="0" w:space="0" w:color="auto"/>
        <w:right w:val="none" w:sz="0" w:space="0" w:color="auto"/>
      </w:divBdr>
    </w:div>
    <w:div w:id="1730609406">
      <w:bodyDiv w:val="1"/>
      <w:marLeft w:val="0"/>
      <w:marRight w:val="0"/>
      <w:marTop w:val="0"/>
      <w:marBottom w:val="0"/>
      <w:divBdr>
        <w:top w:val="none" w:sz="0" w:space="0" w:color="auto"/>
        <w:left w:val="none" w:sz="0" w:space="0" w:color="auto"/>
        <w:bottom w:val="none" w:sz="0" w:space="0" w:color="auto"/>
        <w:right w:val="none" w:sz="0" w:space="0" w:color="auto"/>
      </w:divBdr>
    </w:div>
    <w:div w:id="1734230320">
      <w:bodyDiv w:val="1"/>
      <w:marLeft w:val="0"/>
      <w:marRight w:val="0"/>
      <w:marTop w:val="0"/>
      <w:marBottom w:val="0"/>
      <w:divBdr>
        <w:top w:val="none" w:sz="0" w:space="0" w:color="auto"/>
        <w:left w:val="none" w:sz="0" w:space="0" w:color="auto"/>
        <w:bottom w:val="none" w:sz="0" w:space="0" w:color="auto"/>
        <w:right w:val="none" w:sz="0" w:space="0" w:color="auto"/>
      </w:divBdr>
    </w:div>
    <w:div w:id="1739588973">
      <w:bodyDiv w:val="1"/>
      <w:marLeft w:val="0"/>
      <w:marRight w:val="0"/>
      <w:marTop w:val="0"/>
      <w:marBottom w:val="0"/>
      <w:divBdr>
        <w:top w:val="none" w:sz="0" w:space="0" w:color="auto"/>
        <w:left w:val="none" w:sz="0" w:space="0" w:color="auto"/>
        <w:bottom w:val="none" w:sz="0" w:space="0" w:color="auto"/>
        <w:right w:val="none" w:sz="0" w:space="0" w:color="auto"/>
      </w:divBdr>
      <w:divsChild>
        <w:div w:id="297104405">
          <w:marLeft w:val="0"/>
          <w:marRight w:val="0"/>
          <w:marTop w:val="0"/>
          <w:marBottom w:val="0"/>
          <w:divBdr>
            <w:top w:val="none" w:sz="0" w:space="0" w:color="auto"/>
            <w:left w:val="none" w:sz="0" w:space="0" w:color="auto"/>
            <w:bottom w:val="none" w:sz="0" w:space="0" w:color="auto"/>
            <w:right w:val="none" w:sz="0" w:space="0" w:color="auto"/>
          </w:divBdr>
        </w:div>
        <w:div w:id="443428452">
          <w:marLeft w:val="0"/>
          <w:marRight w:val="0"/>
          <w:marTop w:val="0"/>
          <w:marBottom w:val="0"/>
          <w:divBdr>
            <w:top w:val="none" w:sz="0" w:space="0" w:color="auto"/>
            <w:left w:val="none" w:sz="0" w:space="0" w:color="auto"/>
            <w:bottom w:val="none" w:sz="0" w:space="0" w:color="auto"/>
            <w:right w:val="none" w:sz="0" w:space="0" w:color="auto"/>
          </w:divBdr>
        </w:div>
        <w:div w:id="453671254">
          <w:marLeft w:val="0"/>
          <w:marRight w:val="0"/>
          <w:marTop w:val="0"/>
          <w:marBottom w:val="0"/>
          <w:divBdr>
            <w:top w:val="none" w:sz="0" w:space="0" w:color="auto"/>
            <w:left w:val="none" w:sz="0" w:space="0" w:color="auto"/>
            <w:bottom w:val="none" w:sz="0" w:space="0" w:color="auto"/>
            <w:right w:val="none" w:sz="0" w:space="0" w:color="auto"/>
          </w:divBdr>
        </w:div>
        <w:div w:id="947782379">
          <w:marLeft w:val="0"/>
          <w:marRight w:val="0"/>
          <w:marTop w:val="0"/>
          <w:marBottom w:val="0"/>
          <w:divBdr>
            <w:top w:val="none" w:sz="0" w:space="0" w:color="auto"/>
            <w:left w:val="none" w:sz="0" w:space="0" w:color="auto"/>
            <w:bottom w:val="none" w:sz="0" w:space="0" w:color="auto"/>
            <w:right w:val="none" w:sz="0" w:space="0" w:color="auto"/>
          </w:divBdr>
        </w:div>
        <w:div w:id="1083991796">
          <w:marLeft w:val="0"/>
          <w:marRight w:val="0"/>
          <w:marTop w:val="0"/>
          <w:marBottom w:val="0"/>
          <w:divBdr>
            <w:top w:val="none" w:sz="0" w:space="0" w:color="auto"/>
            <w:left w:val="none" w:sz="0" w:space="0" w:color="auto"/>
            <w:bottom w:val="none" w:sz="0" w:space="0" w:color="auto"/>
            <w:right w:val="none" w:sz="0" w:space="0" w:color="auto"/>
          </w:divBdr>
        </w:div>
        <w:div w:id="1482959353">
          <w:marLeft w:val="0"/>
          <w:marRight w:val="0"/>
          <w:marTop w:val="0"/>
          <w:marBottom w:val="0"/>
          <w:divBdr>
            <w:top w:val="none" w:sz="0" w:space="0" w:color="auto"/>
            <w:left w:val="none" w:sz="0" w:space="0" w:color="auto"/>
            <w:bottom w:val="none" w:sz="0" w:space="0" w:color="auto"/>
            <w:right w:val="none" w:sz="0" w:space="0" w:color="auto"/>
          </w:divBdr>
        </w:div>
        <w:div w:id="1815025099">
          <w:marLeft w:val="0"/>
          <w:marRight w:val="0"/>
          <w:marTop w:val="0"/>
          <w:marBottom w:val="0"/>
          <w:divBdr>
            <w:top w:val="none" w:sz="0" w:space="0" w:color="auto"/>
            <w:left w:val="none" w:sz="0" w:space="0" w:color="auto"/>
            <w:bottom w:val="none" w:sz="0" w:space="0" w:color="auto"/>
            <w:right w:val="none" w:sz="0" w:space="0" w:color="auto"/>
          </w:divBdr>
        </w:div>
        <w:div w:id="1909344688">
          <w:marLeft w:val="0"/>
          <w:marRight w:val="0"/>
          <w:marTop w:val="0"/>
          <w:marBottom w:val="0"/>
          <w:divBdr>
            <w:top w:val="none" w:sz="0" w:space="0" w:color="auto"/>
            <w:left w:val="none" w:sz="0" w:space="0" w:color="auto"/>
            <w:bottom w:val="none" w:sz="0" w:space="0" w:color="auto"/>
            <w:right w:val="none" w:sz="0" w:space="0" w:color="auto"/>
          </w:divBdr>
        </w:div>
        <w:div w:id="2143227858">
          <w:marLeft w:val="0"/>
          <w:marRight w:val="0"/>
          <w:marTop w:val="0"/>
          <w:marBottom w:val="0"/>
          <w:divBdr>
            <w:top w:val="none" w:sz="0" w:space="0" w:color="auto"/>
            <w:left w:val="none" w:sz="0" w:space="0" w:color="auto"/>
            <w:bottom w:val="none" w:sz="0" w:space="0" w:color="auto"/>
            <w:right w:val="none" w:sz="0" w:space="0" w:color="auto"/>
          </w:divBdr>
        </w:div>
      </w:divsChild>
    </w:div>
    <w:div w:id="1745452207">
      <w:bodyDiv w:val="1"/>
      <w:marLeft w:val="0"/>
      <w:marRight w:val="0"/>
      <w:marTop w:val="0"/>
      <w:marBottom w:val="0"/>
      <w:divBdr>
        <w:top w:val="none" w:sz="0" w:space="0" w:color="auto"/>
        <w:left w:val="none" w:sz="0" w:space="0" w:color="auto"/>
        <w:bottom w:val="none" w:sz="0" w:space="0" w:color="auto"/>
        <w:right w:val="none" w:sz="0" w:space="0" w:color="auto"/>
      </w:divBdr>
    </w:div>
    <w:div w:id="1761952877">
      <w:bodyDiv w:val="1"/>
      <w:marLeft w:val="0"/>
      <w:marRight w:val="0"/>
      <w:marTop w:val="0"/>
      <w:marBottom w:val="0"/>
      <w:divBdr>
        <w:top w:val="none" w:sz="0" w:space="0" w:color="auto"/>
        <w:left w:val="none" w:sz="0" w:space="0" w:color="auto"/>
        <w:bottom w:val="none" w:sz="0" w:space="0" w:color="auto"/>
        <w:right w:val="none" w:sz="0" w:space="0" w:color="auto"/>
      </w:divBdr>
    </w:div>
    <w:div w:id="1769038472">
      <w:bodyDiv w:val="1"/>
      <w:marLeft w:val="0"/>
      <w:marRight w:val="0"/>
      <w:marTop w:val="0"/>
      <w:marBottom w:val="0"/>
      <w:divBdr>
        <w:top w:val="none" w:sz="0" w:space="0" w:color="auto"/>
        <w:left w:val="none" w:sz="0" w:space="0" w:color="auto"/>
        <w:bottom w:val="none" w:sz="0" w:space="0" w:color="auto"/>
        <w:right w:val="none" w:sz="0" w:space="0" w:color="auto"/>
      </w:divBdr>
      <w:divsChild>
        <w:div w:id="415202612">
          <w:marLeft w:val="0"/>
          <w:marRight w:val="0"/>
          <w:marTop w:val="0"/>
          <w:marBottom w:val="0"/>
          <w:divBdr>
            <w:top w:val="none" w:sz="0" w:space="0" w:color="auto"/>
            <w:left w:val="none" w:sz="0" w:space="0" w:color="auto"/>
            <w:bottom w:val="none" w:sz="0" w:space="0" w:color="auto"/>
            <w:right w:val="none" w:sz="0" w:space="0" w:color="auto"/>
          </w:divBdr>
        </w:div>
        <w:div w:id="815337175">
          <w:marLeft w:val="0"/>
          <w:marRight w:val="0"/>
          <w:marTop w:val="0"/>
          <w:marBottom w:val="0"/>
          <w:divBdr>
            <w:top w:val="none" w:sz="0" w:space="0" w:color="auto"/>
            <w:left w:val="none" w:sz="0" w:space="0" w:color="auto"/>
            <w:bottom w:val="none" w:sz="0" w:space="0" w:color="auto"/>
            <w:right w:val="none" w:sz="0" w:space="0" w:color="auto"/>
          </w:divBdr>
        </w:div>
        <w:div w:id="1020200469">
          <w:marLeft w:val="0"/>
          <w:marRight w:val="0"/>
          <w:marTop w:val="0"/>
          <w:marBottom w:val="0"/>
          <w:divBdr>
            <w:top w:val="none" w:sz="0" w:space="0" w:color="auto"/>
            <w:left w:val="none" w:sz="0" w:space="0" w:color="auto"/>
            <w:bottom w:val="none" w:sz="0" w:space="0" w:color="auto"/>
            <w:right w:val="none" w:sz="0" w:space="0" w:color="auto"/>
          </w:divBdr>
        </w:div>
        <w:div w:id="1504511041">
          <w:marLeft w:val="0"/>
          <w:marRight w:val="0"/>
          <w:marTop w:val="0"/>
          <w:marBottom w:val="0"/>
          <w:divBdr>
            <w:top w:val="none" w:sz="0" w:space="0" w:color="auto"/>
            <w:left w:val="none" w:sz="0" w:space="0" w:color="auto"/>
            <w:bottom w:val="none" w:sz="0" w:space="0" w:color="auto"/>
            <w:right w:val="none" w:sz="0" w:space="0" w:color="auto"/>
          </w:divBdr>
        </w:div>
        <w:div w:id="1625581591">
          <w:marLeft w:val="0"/>
          <w:marRight w:val="0"/>
          <w:marTop w:val="0"/>
          <w:marBottom w:val="0"/>
          <w:divBdr>
            <w:top w:val="none" w:sz="0" w:space="0" w:color="auto"/>
            <w:left w:val="none" w:sz="0" w:space="0" w:color="auto"/>
            <w:bottom w:val="none" w:sz="0" w:space="0" w:color="auto"/>
            <w:right w:val="none" w:sz="0" w:space="0" w:color="auto"/>
          </w:divBdr>
        </w:div>
        <w:div w:id="1630091613">
          <w:marLeft w:val="0"/>
          <w:marRight w:val="0"/>
          <w:marTop w:val="0"/>
          <w:marBottom w:val="0"/>
          <w:divBdr>
            <w:top w:val="none" w:sz="0" w:space="0" w:color="auto"/>
            <w:left w:val="none" w:sz="0" w:space="0" w:color="auto"/>
            <w:bottom w:val="none" w:sz="0" w:space="0" w:color="auto"/>
            <w:right w:val="none" w:sz="0" w:space="0" w:color="auto"/>
          </w:divBdr>
        </w:div>
      </w:divsChild>
    </w:div>
    <w:div w:id="1775125177">
      <w:bodyDiv w:val="1"/>
      <w:marLeft w:val="0"/>
      <w:marRight w:val="0"/>
      <w:marTop w:val="0"/>
      <w:marBottom w:val="0"/>
      <w:divBdr>
        <w:top w:val="none" w:sz="0" w:space="0" w:color="auto"/>
        <w:left w:val="none" w:sz="0" w:space="0" w:color="auto"/>
        <w:bottom w:val="none" w:sz="0" w:space="0" w:color="auto"/>
        <w:right w:val="none" w:sz="0" w:space="0" w:color="auto"/>
      </w:divBdr>
    </w:div>
    <w:div w:id="1777359507">
      <w:bodyDiv w:val="1"/>
      <w:marLeft w:val="0"/>
      <w:marRight w:val="0"/>
      <w:marTop w:val="0"/>
      <w:marBottom w:val="0"/>
      <w:divBdr>
        <w:top w:val="none" w:sz="0" w:space="0" w:color="auto"/>
        <w:left w:val="none" w:sz="0" w:space="0" w:color="auto"/>
        <w:bottom w:val="none" w:sz="0" w:space="0" w:color="auto"/>
        <w:right w:val="none" w:sz="0" w:space="0" w:color="auto"/>
      </w:divBdr>
    </w:div>
    <w:div w:id="1780178787">
      <w:bodyDiv w:val="1"/>
      <w:marLeft w:val="0"/>
      <w:marRight w:val="0"/>
      <w:marTop w:val="0"/>
      <w:marBottom w:val="0"/>
      <w:divBdr>
        <w:top w:val="none" w:sz="0" w:space="0" w:color="auto"/>
        <w:left w:val="none" w:sz="0" w:space="0" w:color="auto"/>
        <w:bottom w:val="none" w:sz="0" w:space="0" w:color="auto"/>
        <w:right w:val="none" w:sz="0" w:space="0" w:color="auto"/>
      </w:divBdr>
    </w:div>
    <w:div w:id="1826360032">
      <w:bodyDiv w:val="1"/>
      <w:marLeft w:val="0"/>
      <w:marRight w:val="0"/>
      <w:marTop w:val="0"/>
      <w:marBottom w:val="0"/>
      <w:divBdr>
        <w:top w:val="none" w:sz="0" w:space="0" w:color="auto"/>
        <w:left w:val="none" w:sz="0" w:space="0" w:color="auto"/>
        <w:bottom w:val="none" w:sz="0" w:space="0" w:color="auto"/>
        <w:right w:val="none" w:sz="0" w:space="0" w:color="auto"/>
      </w:divBdr>
    </w:div>
    <w:div w:id="1831410095">
      <w:bodyDiv w:val="1"/>
      <w:marLeft w:val="0"/>
      <w:marRight w:val="0"/>
      <w:marTop w:val="0"/>
      <w:marBottom w:val="0"/>
      <w:divBdr>
        <w:top w:val="none" w:sz="0" w:space="0" w:color="auto"/>
        <w:left w:val="none" w:sz="0" w:space="0" w:color="auto"/>
        <w:bottom w:val="none" w:sz="0" w:space="0" w:color="auto"/>
        <w:right w:val="none" w:sz="0" w:space="0" w:color="auto"/>
      </w:divBdr>
    </w:div>
    <w:div w:id="1831482616">
      <w:bodyDiv w:val="1"/>
      <w:marLeft w:val="0"/>
      <w:marRight w:val="0"/>
      <w:marTop w:val="0"/>
      <w:marBottom w:val="0"/>
      <w:divBdr>
        <w:top w:val="none" w:sz="0" w:space="0" w:color="auto"/>
        <w:left w:val="none" w:sz="0" w:space="0" w:color="auto"/>
        <w:bottom w:val="none" w:sz="0" w:space="0" w:color="auto"/>
        <w:right w:val="none" w:sz="0" w:space="0" w:color="auto"/>
      </w:divBdr>
    </w:div>
    <w:div w:id="1835145436">
      <w:bodyDiv w:val="1"/>
      <w:marLeft w:val="0"/>
      <w:marRight w:val="0"/>
      <w:marTop w:val="0"/>
      <w:marBottom w:val="0"/>
      <w:divBdr>
        <w:top w:val="none" w:sz="0" w:space="0" w:color="auto"/>
        <w:left w:val="none" w:sz="0" w:space="0" w:color="auto"/>
        <w:bottom w:val="none" w:sz="0" w:space="0" w:color="auto"/>
        <w:right w:val="none" w:sz="0" w:space="0" w:color="auto"/>
      </w:divBdr>
    </w:div>
    <w:div w:id="1839803444">
      <w:bodyDiv w:val="1"/>
      <w:marLeft w:val="0"/>
      <w:marRight w:val="0"/>
      <w:marTop w:val="0"/>
      <w:marBottom w:val="0"/>
      <w:divBdr>
        <w:top w:val="none" w:sz="0" w:space="0" w:color="auto"/>
        <w:left w:val="none" w:sz="0" w:space="0" w:color="auto"/>
        <w:bottom w:val="none" w:sz="0" w:space="0" w:color="auto"/>
        <w:right w:val="none" w:sz="0" w:space="0" w:color="auto"/>
      </w:divBdr>
    </w:div>
    <w:div w:id="1844398093">
      <w:bodyDiv w:val="1"/>
      <w:marLeft w:val="0"/>
      <w:marRight w:val="0"/>
      <w:marTop w:val="0"/>
      <w:marBottom w:val="0"/>
      <w:divBdr>
        <w:top w:val="none" w:sz="0" w:space="0" w:color="auto"/>
        <w:left w:val="none" w:sz="0" w:space="0" w:color="auto"/>
        <w:bottom w:val="none" w:sz="0" w:space="0" w:color="auto"/>
        <w:right w:val="none" w:sz="0" w:space="0" w:color="auto"/>
      </w:divBdr>
      <w:divsChild>
        <w:div w:id="177430276">
          <w:marLeft w:val="0"/>
          <w:marRight w:val="0"/>
          <w:marTop w:val="0"/>
          <w:marBottom w:val="0"/>
          <w:divBdr>
            <w:top w:val="none" w:sz="0" w:space="0" w:color="auto"/>
            <w:left w:val="none" w:sz="0" w:space="0" w:color="auto"/>
            <w:bottom w:val="none" w:sz="0" w:space="0" w:color="auto"/>
            <w:right w:val="none" w:sz="0" w:space="0" w:color="auto"/>
          </w:divBdr>
        </w:div>
        <w:div w:id="568661540">
          <w:marLeft w:val="0"/>
          <w:marRight w:val="0"/>
          <w:marTop w:val="0"/>
          <w:marBottom w:val="0"/>
          <w:divBdr>
            <w:top w:val="none" w:sz="0" w:space="0" w:color="auto"/>
            <w:left w:val="none" w:sz="0" w:space="0" w:color="auto"/>
            <w:bottom w:val="none" w:sz="0" w:space="0" w:color="auto"/>
            <w:right w:val="none" w:sz="0" w:space="0" w:color="auto"/>
          </w:divBdr>
        </w:div>
        <w:div w:id="1361471369">
          <w:marLeft w:val="0"/>
          <w:marRight w:val="0"/>
          <w:marTop w:val="0"/>
          <w:marBottom w:val="0"/>
          <w:divBdr>
            <w:top w:val="none" w:sz="0" w:space="0" w:color="auto"/>
            <w:left w:val="none" w:sz="0" w:space="0" w:color="auto"/>
            <w:bottom w:val="none" w:sz="0" w:space="0" w:color="auto"/>
            <w:right w:val="none" w:sz="0" w:space="0" w:color="auto"/>
          </w:divBdr>
        </w:div>
      </w:divsChild>
    </w:div>
    <w:div w:id="1851337607">
      <w:bodyDiv w:val="1"/>
      <w:marLeft w:val="0"/>
      <w:marRight w:val="0"/>
      <w:marTop w:val="0"/>
      <w:marBottom w:val="0"/>
      <w:divBdr>
        <w:top w:val="none" w:sz="0" w:space="0" w:color="auto"/>
        <w:left w:val="none" w:sz="0" w:space="0" w:color="auto"/>
        <w:bottom w:val="none" w:sz="0" w:space="0" w:color="auto"/>
        <w:right w:val="none" w:sz="0" w:space="0" w:color="auto"/>
      </w:divBdr>
    </w:div>
    <w:div w:id="1851404380">
      <w:bodyDiv w:val="1"/>
      <w:marLeft w:val="0"/>
      <w:marRight w:val="0"/>
      <w:marTop w:val="0"/>
      <w:marBottom w:val="0"/>
      <w:divBdr>
        <w:top w:val="none" w:sz="0" w:space="0" w:color="auto"/>
        <w:left w:val="none" w:sz="0" w:space="0" w:color="auto"/>
        <w:bottom w:val="none" w:sz="0" w:space="0" w:color="auto"/>
        <w:right w:val="none" w:sz="0" w:space="0" w:color="auto"/>
      </w:divBdr>
      <w:divsChild>
        <w:div w:id="477654345">
          <w:marLeft w:val="0"/>
          <w:marRight w:val="0"/>
          <w:marTop w:val="0"/>
          <w:marBottom w:val="0"/>
          <w:divBdr>
            <w:top w:val="none" w:sz="0" w:space="0" w:color="auto"/>
            <w:left w:val="none" w:sz="0" w:space="0" w:color="auto"/>
            <w:bottom w:val="none" w:sz="0" w:space="0" w:color="auto"/>
            <w:right w:val="none" w:sz="0" w:space="0" w:color="auto"/>
          </w:divBdr>
        </w:div>
        <w:div w:id="570778957">
          <w:marLeft w:val="0"/>
          <w:marRight w:val="0"/>
          <w:marTop w:val="0"/>
          <w:marBottom w:val="0"/>
          <w:divBdr>
            <w:top w:val="none" w:sz="0" w:space="0" w:color="auto"/>
            <w:left w:val="none" w:sz="0" w:space="0" w:color="auto"/>
            <w:bottom w:val="none" w:sz="0" w:space="0" w:color="auto"/>
            <w:right w:val="none" w:sz="0" w:space="0" w:color="auto"/>
          </w:divBdr>
        </w:div>
      </w:divsChild>
    </w:div>
    <w:div w:id="1852909935">
      <w:bodyDiv w:val="1"/>
      <w:marLeft w:val="0"/>
      <w:marRight w:val="0"/>
      <w:marTop w:val="0"/>
      <w:marBottom w:val="0"/>
      <w:divBdr>
        <w:top w:val="none" w:sz="0" w:space="0" w:color="auto"/>
        <w:left w:val="none" w:sz="0" w:space="0" w:color="auto"/>
        <w:bottom w:val="none" w:sz="0" w:space="0" w:color="auto"/>
        <w:right w:val="none" w:sz="0" w:space="0" w:color="auto"/>
      </w:divBdr>
    </w:div>
    <w:div w:id="1859812979">
      <w:bodyDiv w:val="1"/>
      <w:marLeft w:val="0"/>
      <w:marRight w:val="0"/>
      <w:marTop w:val="0"/>
      <w:marBottom w:val="0"/>
      <w:divBdr>
        <w:top w:val="none" w:sz="0" w:space="0" w:color="auto"/>
        <w:left w:val="none" w:sz="0" w:space="0" w:color="auto"/>
        <w:bottom w:val="none" w:sz="0" w:space="0" w:color="auto"/>
        <w:right w:val="none" w:sz="0" w:space="0" w:color="auto"/>
      </w:divBdr>
      <w:divsChild>
        <w:div w:id="1241713034">
          <w:marLeft w:val="0"/>
          <w:marRight w:val="0"/>
          <w:marTop w:val="0"/>
          <w:marBottom w:val="0"/>
          <w:divBdr>
            <w:top w:val="none" w:sz="0" w:space="0" w:color="auto"/>
            <w:left w:val="none" w:sz="0" w:space="0" w:color="auto"/>
            <w:bottom w:val="none" w:sz="0" w:space="0" w:color="auto"/>
            <w:right w:val="none" w:sz="0" w:space="0" w:color="auto"/>
          </w:divBdr>
          <w:divsChild>
            <w:div w:id="1974216638">
              <w:marLeft w:val="0"/>
              <w:marRight w:val="0"/>
              <w:marTop w:val="0"/>
              <w:marBottom w:val="0"/>
              <w:divBdr>
                <w:top w:val="none" w:sz="0" w:space="0" w:color="auto"/>
                <w:left w:val="none" w:sz="0" w:space="0" w:color="auto"/>
                <w:bottom w:val="none" w:sz="0" w:space="0" w:color="auto"/>
                <w:right w:val="none" w:sz="0" w:space="0" w:color="auto"/>
              </w:divBdr>
              <w:divsChild>
                <w:div w:id="754087177">
                  <w:marLeft w:val="0"/>
                  <w:marRight w:val="0"/>
                  <w:marTop w:val="0"/>
                  <w:marBottom w:val="0"/>
                  <w:divBdr>
                    <w:top w:val="none" w:sz="0" w:space="0" w:color="auto"/>
                    <w:left w:val="none" w:sz="0" w:space="0" w:color="auto"/>
                    <w:bottom w:val="none" w:sz="0" w:space="0" w:color="auto"/>
                    <w:right w:val="none" w:sz="0" w:space="0" w:color="auto"/>
                  </w:divBdr>
                  <w:divsChild>
                    <w:div w:id="1592087516">
                      <w:marLeft w:val="0"/>
                      <w:marRight w:val="0"/>
                      <w:marTop w:val="0"/>
                      <w:marBottom w:val="0"/>
                      <w:divBdr>
                        <w:top w:val="none" w:sz="0" w:space="0" w:color="auto"/>
                        <w:left w:val="none" w:sz="0" w:space="0" w:color="auto"/>
                        <w:bottom w:val="none" w:sz="0" w:space="0" w:color="auto"/>
                        <w:right w:val="none" w:sz="0" w:space="0" w:color="auto"/>
                      </w:divBdr>
                      <w:divsChild>
                        <w:div w:id="1025403267">
                          <w:marLeft w:val="0"/>
                          <w:marRight w:val="0"/>
                          <w:marTop w:val="0"/>
                          <w:marBottom w:val="0"/>
                          <w:divBdr>
                            <w:top w:val="none" w:sz="0" w:space="0" w:color="auto"/>
                            <w:left w:val="none" w:sz="0" w:space="0" w:color="auto"/>
                            <w:bottom w:val="none" w:sz="0" w:space="0" w:color="auto"/>
                            <w:right w:val="none" w:sz="0" w:space="0" w:color="auto"/>
                          </w:divBdr>
                          <w:divsChild>
                            <w:div w:id="1569149686">
                              <w:marLeft w:val="0"/>
                              <w:marRight w:val="0"/>
                              <w:marTop w:val="0"/>
                              <w:marBottom w:val="0"/>
                              <w:divBdr>
                                <w:top w:val="none" w:sz="0" w:space="0" w:color="auto"/>
                                <w:left w:val="none" w:sz="0" w:space="0" w:color="auto"/>
                                <w:bottom w:val="none" w:sz="0" w:space="0" w:color="auto"/>
                                <w:right w:val="none" w:sz="0" w:space="0" w:color="auto"/>
                              </w:divBdr>
                              <w:divsChild>
                                <w:div w:id="479854704">
                                  <w:marLeft w:val="0"/>
                                  <w:marRight w:val="0"/>
                                  <w:marTop w:val="0"/>
                                  <w:marBottom w:val="0"/>
                                  <w:divBdr>
                                    <w:top w:val="none" w:sz="0" w:space="0" w:color="auto"/>
                                    <w:left w:val="none" w:sz="0" w:space="0" w:color="auto"/>
                                    <w:bottom w:val="none" w:sz="0" w:space="0" w:color="auto"/>
                                    <w:right w:val="none" w:sz="0" w:space="0" w:color="auto"/>
                                  </w:divBdr>
                                  <w:divsChild>
                                    <w:div w:id="2079935144">
                                      <w:marLeft w:val="0"/>
                                      <w:marRight w:val="0"/>
                                      <w:marTop w:val="0"/>
                                      <w:marBottom w:val="0"/>
                                      <w:divBdr>
                                        <w:top w:val="none" w:sz="0" w:space="0" w:color="auto"/>
                                        <w:left w:val="none" w:sz="0" w:space="0" w:color="auto"/>
                                        <w:bottom w:val="none" w:sz="0" w:space="0" w:color="auto"/>
                                        <w:right w:val="none" w:sz="0" w:space="0" w:color="auto"/>
                                      </w:divBdr>
                                      <w:divsChild>
                                        <w:div w:id="10328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670782">
      <w:bodyDiv w:val="1"/>
      <w:marLeft w:val="0"/>
      <w:marRight w:val="0"/>
      <w:marTop w:val="0"/>
      <w:marBottom w:val="0"/>
      <w:divBdr>
        <w:top w:val="none" w:sz="0" w:space="0" w:color="auto"/>
        <w:left w:val="none" w:sz="0" w:space="0" w:color="auto"/>
        <w:bottom w:val="none" w:sz="0" w:space="0" w:color="auto"/>
        <w:right w:val="none" w:sz="0" w:space="0" w:color="auto"/>
      </w:divBdr>
    </w:div>
    <w:div w:id="1867017472">
      <w:bodyDiv w:val="1"/>
      <w:marLeft w:val="0"/>
      <w:marRight w:val="0"/>
      <w:marTop w:val="0"/>
      <w:marBottom w:val="0"/>
      <w:divBdr>
        <w:top w:val="none" w:sz="0" w:space="0" w:color="auto"/>
        <w:left w:val="none" w:sz="0" w:space="0" w:color="auto"/>
        <w:bottom w:val="none" w:sz="0" w:space="0" w:color="auto"/>
        <w:right w:val="none" w:sz="0" w:space="0" w:color="auto"/>
      </w:divBdr>
    </w:div>
    <w:div w:id="1906451955">
      <w:bodyDiv w:val="1"/>
      <w:marLeft w:val="0"/>
      <w:marRight w:val="0"/>
      <w:marTop w:val="0"/>
      <w:marBottom w:val="0"/>
      <w:divBdr>
        <w:top w:val="none" w:sz="0" w:space="0" w:color="auto"/>
        <w:left w:val="none" w:sz="0" w:space="0" w:color="auto"/>
        <w:bottom w:val="none" w:sz="0" w:space="0" w:color="auto"/>
        <w:right w:val="none" w:sz="0" w:space="0" w:color="auto"/>
      </w:divBdr>
      <w:divsChild>
        <w:div w:id="786661371">
          <w:marLeft w:val="0"/>
          <w:marRight w:val="0"/>
          <w:marTop w:val="0"/>
          <w:marBottom w:val="0"/>
          <w:divBdr>
            <w:top w:val="none" w:sz="0" w:space="0" w:color="auto"/>
            <w:left w:val="none" w:sz="0" w:space="0" w:color="auto"/>
            <w:bottom w:val="none" w:sz="0" w:space="0" w:color="auto"/>
            <w:right w:val="none" w:sz="0" w:space="0" w:color="auto"/>
          </w:divBdr>
          <w:divsChild>
            <w:div w:id="1612933155">
              <w:marLeft w:val="0"/>
              <w:marRight w:val="0"/>
              <w:marTop w:val="0"/>
              <w:marBottom w:val="0"/>
              <w:divBdr>
                <w:top w:val="none" w:sz="0" w:space="0" w:color="auto"/>
                <w:left w:val="none" w:sz="0" w:space="0" w:color="auto"/>
                <w:bottom w:val="none" w:sz="0" w:space="0" w:color="auto"/>
                <w:right w:val="none" w:sz="0" w:space="0" w:color="auto"/>
              </w:divBdr>
              <w:divsChild>
                <w:div w:id="877667209">
                  <w:marLeft w:val="0"/>
                  <w:marRight w:val="0"/>
                  <w:marTop w:val="0"/>
                  <w:marBottom w:val="0"/>
                  <w:divBdr>
                    <w:top w:val="none" w:sz="0" w:space="0" w:color="auto"/>
                    <w:left w:val="none" w:sz="0" w:space="0" w:color="auto"/>
                    <w:bottom w:val="none" w:sz="0" w:space="0" w:color="auto"/>
                    <w:right w:val="none" w:sz="0" w:space="0" w:color="auto"/>
                  </w:divBdr>
                  <w:divsChild>
                    <w:div w:id="1584487969">
                      <w:marLeft w:val="0"/>
                      <w:marRight w:val="0"/>
                      <w:marTop w:val="0"/>
                      <w:marBottom w:val="0"/>
                      <w:divBdr>
                        <w:top w:val="none" w:sz="0" w:space="0" w:color="auto"/>
                        <w:left w:val="none" w:sz="0" w:space="0" w:color="auto"/>
                        <w:bottom w:val="none" w:sz="0" w:space="0" w:color="auto"/>
                        <w:right w:val="none" w:sz="0" w:space="0" w:color="auto"/>
                      </w:divBdr>
                      <w:divsChild>
                        <w:div w:id="2038695749">
                          <w:marLeft w:val="0"/>
                          <w:marRight w:val="0"/>
                          <w:marTop w:val="0"/>
                          <w:marBottom w:val="0"/>
                          <w:divBdr>
                            <w:top w:val="none" w:sz="0" w:space="0" w:color="auto"/>
                            <w:left w:val="none" w:sz="0" w:space="0" w:color="auto"/>
                            <w:bottom w:val="none" w:sz="0" w:space="0" w:color="auto"/>
                            <w:right w:val="none" w:sz="0" w:space="0" w:color="auto"/>
                          </w:divBdr>
                          <w:divsChild>
                            <w:div w:id="337735180">
                              <w:marLeft w:val="0"/>
                              <w:marRight w:val="0"/>
                              <w:marTop w:val="0"/>
                              <w:marBottom w:val="0"/>
                              <w:divBdr>
                                <w:top w:val="none" w:sz="0" w:space="0" w:color="auto"/>
                                <w:left w:val="none" w:sz="0" w:space="0" w:color="auto"/>
                                <w:bottom w:val="none" w:sz="0" w:space="0" w:color="auto"/>
                                <w:right w:val="none" w:sz="0" w:space="0" w:color="auto"/>
                              </w:divBdr>
                              <w:divsChild>
                                <w:div w:id="557326632">
                                  <w:marLeft w:val="0"/>
                                  <w:marRight w:val="0"/>
                                  <w:marTop w:val="0"/>
                                  <w:marBottom w:val="0"/>
                                  <w:divBdr>
                                    <w:top w:val="none" w:sz="0" w:space="0" w:color="auto"/>
                                    <w:left w:val="none" w:sz="0" w:space="0" w:color="auto"/>
                                    <w:bottom w:val="none" w:sz="0" w:space="0" w:color="auto"/>
                                    <w:right w:val="none" w:sz="0" w:space="0" w:color="auto"/>
                                  </w:divBdr>
                                  <w:divsChild>
                                    <w:div w:id="1437098001">
                                      <w:marLeft w:val="0"/>
                                      <w:marRight w:val="0"/>
                                      <w:marTop w:val="0"/>
                                      <w:marBottom w:val="0"/>
                                      <w:divBdr>
                                        <w:top w:val="none" w:sz="0" w:space="0" w:color="auto"/>
                                        <w:left w:val="none" w:sz="0" w:space="0" w:color="auto"/>
                                        <w:bottom w:val="none" w:sz="0" w:space="0" w:color="auto"/>
                                        <w:right w:val="none" w:sz="0" w:space="0" w:color="auto"/>
                                      </w:divBdr>
                                      <w:divsChild>
                                        <w:div w:id="14984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6707">
      <w:bodyDiv w:val="1"/>
      <w:marLeft w:val="0"/>
      <w:marRight w:val="0"/>
      <w:marTop w:val="0"/>
      <w:marBottom w:val="0"/>
      <w:divBdr>
        <w:top w:val="none" w:sz="0" w:space="0" w:color="auto"/>
        <w:left w:val="none" w:sz="0" w:space="0" w:color="auto"/>
        <w:bottom w:val="none" w:sz="0" w:space="0" w:color="auto"/>
        <w:right w:val="none" w:sz="0" w:space="0" w:color="auto"/>
      </w:divBdr>
    </w:div>
    <w:div w:id="1912546321">
      <w:bodyDiv w:val="1"/>
      <w:marLeft w:val="0"/>
      <w:marRight w:val="0"/>
      <w:marTop w:val="0"/>
      <w:marBottom w:val="0"/>
      <w:divBdr>
        <w:top w:val="none" w:sz="0" w:space="0" w:color="auto"/>
        <w:left w:val="none" w:sz="0" w:space="0" w:color="auto"/>
        <w:bottom w:val="none" w:sz="0" w:space="0" w:color="auto"/>
        <w:right w:val="none" w:sz="0" w:space="0" w:color="auto"/>
      </w:divBdr>
    </w:div>
    <w:div w:id="1913004428">
      <w:bodyDiv w:val="1"/>
      <w:marLeft w:val="0"/>
      <w:marRight w:val="0"/>
      <w:marTop w:val="0"/>
      <w:marBottom w:val="0"/>
      <w:divBdr>
        <w:top w:val="none" w:sz="0" w:space="0" w:color="auto"/>
        <w:left w:val="none" w:sz="0" w:space="0" w:color="auto"/>
        <w:bottom w:val="none" w:sz="0" w:space="0" w:color="auto"/>
        <w:right w:val="none" w:sz="0" w:space="0" w:color="auto"/>
      </w:divBdr>
      <w:divsChild>
        <w:div w:id="1060329054">
          <w:marLeft w:val="0"/>
          <w:marRight w:val="0"/>
          <w:marTop w:val="0"/>
          <w:marBottom w:val="0"/>
          <w:divBdr>
            <w:top w:val="none" w:sz="0" w:space="0" w:color="auto"/>
            <w:left w:val="none" w:sz="0" w:space="0" w:color="auto"/>
            <w:bottom w:val="none" w:sz="0" w:space="0" w:color="auto"/>
            <w:right w:val="none" w:sz="0" w:space="0" w:color="auto"/>
          </w:divBdr>
        </w:div>
        <w:div w:id="1818717324">
          <w:marLeft w:val="0"/>
          <w:marRight w:val="0"/>
          <w:marTop w:val="0"/>
          <w:marBottom w:val="0"/>
          <w:divBdr>
            <w:top w:val="none" w:sz="0" w:space="0" w:color="auto"/>
            <w:left w:val="none" w:sz="0" w:space="0" w:color="auto"/>
            <w:bottom w:val="none" w:sz="0" w:space="0" w:color="auto"/>
            <w:right w:val="none" w:sz="0" w:space="0" w:color="auto"/>
          </w:divBdr>
        </w:div>
        <w:div w:id="1833792872">
          <w:marLeft w:val="0"/>
          <w:marRight w:val="0"/>
          <w:marTop w:val="0"/>
          <w:marBottom w:val="0"/>
          <w:divBdr>
            <w:top w:val="none" w:sz="0" w:space="0" w:color="auto"/>
            <w:left w:val="none" w:sz="0" w:space="0" w:color="auto"/>
            <w:bottom w:val="none" w:sz="0" w:space="0" w:color="auto"/>
            <w:right w:val="none" w:sz="0" w:space="0" w:color="auto"/>
          </w:divBdr>
        </w:div>
      </w:divsChild>
    </w:div>
    <w:div w:id="1928924137">
      <w:bodyDiv w:val="1"/>
      <w:marLeft w:val="0"/>
      <w:marRight w:val="0"/>
      <w:marTop w:val="0"/>
      <w:marBottom w:val="0"/>
      <w:divBdr>
        <w:top w:val="none" w:sz="0" w:space="0" w:color="auto"/>
        <w:left w:val="none" w:sz="0" w:space="0" w:color="auto"/>
        <w:bottom w:val="none" w:sz="0" w:space="0" w:color="auto"/>
        <w:right w:val="none" w:sz="0" w:space="0" w:color="auto"/>
      </w:divBdr>
    </w:div>
    <w:div w:id="1930653783">
      <w:bodyDiv w:val="1"/>
      <w:marLeft w:val="0"/>
      <w:marRight w:val="0"/>
      <w:marTop w:val="0"/>
      <w:marBottom w:val="0"/>
      <w:divBdr>
        <w:top w:val="none" w:sz="0" w:space="0" w:color="auto"/>
        <w:left w:val="none" w:sz="0" w:space="0" w:color="auto"/>
        <w:bottom w:val="none" w:sz="0" w:space="0" w:color="auto"/>
        <w:right w:val="none" w:sz="0" w:space="0" w:color="auto"/>
      </w:divBdr>
      <w:divsChild>
        <w:div w:id="11609928">
          <w:marLeft w:val="0"/>
          <w:marRight w:val="0"/>
          <w:marTop w:val="0"/>
          <w:marBottom w:val="0"/>
          <w:divBdr>
            <w:top w:val="none" w:sz="0" w:space="0" w:color="auto"/>
            <w:left w:val="none" w:sz="0" w:space="0" w:color="auto"/>
            <w:bottom w:val="none" w:sz="0" w:space="0" w:color="auto"/>
            <w:right w:val="none" w:sz="0" w:space="0" w:color="auto"/>
          </w:divBdr>
        </w:div>
        <w:div w:id="119303025">
          <w:marLeft w:val="0"/>
          <w:marRight w:val="0"/>
          <w:marTop w:val="0"/>
          <w:marBottom w:val="0"/>
          <w:divBdr>
            <w:top w:val="none" w:sz="0" w:space="0" w:color="auto"/>
            <w:left w:val="none" w:sz="0" w:space="0" w:color="auto"/>
            <w:bottom w:val="none" w:sz="0" w:space="0" w:color="auto"/>
            <w:right w:val="none" w:sz="0" w:space="0" w:color="auto"/>
          </w:divBdr>
        </w:div>
        <w:div w:id="391195641">
          <w:marLeft w:val="0"/>
          <w:marRight w:val="0"/>
          <w:marTop w:val="0"/>
          <w:marBottom w:val="0"/>
          <w:divBdr>
            <w:top w:val="none" w:sz="0" w:space="0" w:color="auto"/>
            <w:left w:val="none" w:sz="0" w:space="0" w:color="auto"/>
            <w:bottom w:val="none" w:sz="0" w:space="0" w:color="auto"/>
            <w:right w:val="none" w:sz="0" w:space="0" w:color="auto"/>
          </w:divBdr>
        </w:div>
        <w:div w:id="1506746520">
          <w:marLeft w:val="0"/>
          <w:marRight w:val="0"/>
          <w:marTop w:val="0"/>
          <w:marBottom w:val="0"/>
          <w:divBdr>
            <w:top w:val="none" w:sz="0" w:space="0" w:color="auto"/>
            <w:left w:val="none" w:sz="0" w:space="0" w:color="auto"/>
            <w:bottom w:val="none" w:sz="0" w:space="0" w:color="auto"/>
            <w:right w:val="none" w:sz="0" w:space="0" w:color="auto"/>
          </w:divBdr>
        </w:div>
      </w:divsChild>
    </w:div>
    <w:div w:id="1931086439">
      <w:bodyDiv w:val="1"/>
      <w:marLeft w:val="0"/>
      <w:marRight w:val="0"/>
      <w:marTop w:val="0"/>
      <w:marBottom w:val="0"/>
      <w:divBdr>
        <w:top w:val="none" w:sz="0" w:space="0" w:color="auto"/>
        <w:left w:val="none" w:sz="0" w:space="0" w:color="auto"/>
        <w:bottom w:val="none" w:sz="0" w:space="0" w:color="auto"/>
        <w:right w:val="none" w:sz="0" w:space="0" w:color="auto"/>
      </w:divBdr>
    </w:div>
    <w:div w:id="1935018512">
      <w:bodyDiv w:val="1"/>
      <w:marLeft w:val="0"/>
      <w:marRight w:val="0"/>
      <w:marTop w:val="0"/>
      <w:marBottom w:val="0"/>
      <w:divBdr>
        <w:top w:val="none" w:sz="0" w:space="0" w:color="auto"/>
        <w:left w:val="none" w:sz="0" w:space="0" w:color="auto"/>
        <w:bottom w:val="none" w:sz="0" w:space="0" w:color="auto"/>
        <w:right w:val="none" w:sz="0" w:space="0" w:color="auto"/>
      </w:divBdr>
    </w:div>
    <w:div w:id="1943300840">
      <w:bodyDiv w:val="1"/>
      <w:marLeft w:val="0"/>
      <w:marRight w:val="0"/>
      <w:marTop w:val="0"/>
      <w:marBottom w:val="0"/>
      <w:divBdr>
        <w:top w:val="none" w:sz="0" w:space="0" w:color="auto"/>
        <w:left w:val="none" w:sz="0" w:space="0" w:color="auto"/>
        <w:bottom w:val="none" w:sz="0" w:space="0" w:color="auto"/>
        <w:right w:val="none" w:sz="0" w:space="0" w:color="auto"/>
      </w:divBdr>
    </w:div>
    <w:div w:id="1953321238">
      <w:bodyDiv w:val="1"/>
      <w:marLeft w:val="0"/>
      <w:marRight w:val="0"/>
      <w:marTop w:val="0"/>
      <w:marBottom w:val="0"/>
      <w:divBdr>
        <w:top w:val="none" w:sz="0" w:space="0" w:color="auto"/>
        <w:left w:val="none" w:sz="0" w:space="0" w:color="auto"/>
        <w:bottom w:val="none" w:sz="0" w:space="0" w:color="auto"/>
        <w:right w:val="none" w:sz="0" w:space="0" w:color="auto"/>
      </w:divBdr>
    </w:div>
    <w:div w:id="1961452638">
      <w:bodyDiv w:val="1"/>
      <w:marLeft w:val="0"/>
      <w:marRight w:val="0"/>
      <w:marTop w:val="0"/>
      <w:marBottom w:val="0"/>
      <w:divBdr>
        <w:top w:val="none" w:sz="0" w:space="0" w:color="auto"/>
        <w:left w:val="none" w:sz="0" w:space="0" w:color="auto"/>
        <w:bottom w:val="none" w:sz="0" w:space="0" w:color="auto"/>
        <w:right w:val="none" w:sz="0" w:space="0" w:color="auto"/>
      </w:divBdr>
    </w:div>
    <w:div w:id="1964267829">
      <w:bodyDiv w:val="1"/>
      <w:marLeft w:val="0"/>
      <w:marRight w:val="0"/>
      <w:marTop w:val="0"/>
      <w:marBottom w:val="0"/>
      <w:divBdr>
        <w:top w:val="none" w:sz="0" w:space="0" w:color="auto"/>
        <w:left w:val="none" w:sz="0" w:space="0" w:color="auto"/>
        <w:bottom w:val="none" w:sz="0" w:space="0" w:color="auto"/>
        <w:right w:val="none" w:sz="0" w:space="0" w:color="auto"/>
      </w:divBdr>
    </w:div>
    <w:div w:id="1966934309">
      <w:bodyDiv w:val="1"/>
      <w:marLeft w:val="0"/>
      <w:marRight w:val="0"/>
      <w:marTop w:val="0"/>
      <w:marBottom w:val="0"/>
      <w:divBdr>
        <w:top w:val="none" w:sz="0" w:space="0" w:color="auto"/>
        <w:left w:val="none" w:sz="0" w:space="0" w:color="auto"/>
        <w:bottom w:val="none" w:sz="0" w:space="0" w:color="auto"/>
        <w:right w:val="none" w:sz="0" w:space="0" w:color="auto"/>
      </w:divBdr>
    </w:div>
    <w:div w:id="1978412136">
      <w:bodyDiv w:val="1"/>
      <w:marLeft w:val="0"/>
      <w:marRight w:val="0"/>
      <w:marTop w:val="0"/>
      <w:marBottom w:val="0"/>
      <w:divBdr>
        <w:top w:val="none" w:sz="0" w:space="0" w:color="auto"/>
        <w:left w:val="none" w:sz="0" w:space="0" w:color="auto"/>
        <w:bottom w:val="none" w:sz="0" w:space="0" w:color="auto"/>
        <w:right w:val="none" w:sz="0" w:space="0" w:color="auto"/>
      </w:divBdr>
    </w:div>
    <w:div w:id="1981954153">
      <w:bodyDiv w:val="1"/>
      <w:marLeft w:val="0"/>
      <w:marRight w:val="0"/>
      <w:marTop w:val="0"/>
      <w:marBottom w:val="0"/>
      <w:divBdr>
        <w:top w:val="none" w:sz="0" w:space="0" w:color="auto"/>
        <w:left w:val="none" w:sz="0" w:space="0" w:color="auto"/>
        <w:bottom w:val="none" w:sz="0" w:space="0" w:color="auto"/>
        <w:right w:val="none" w:sz="0" w:space="0" w:color="auto"/>
      </w:divBdr>
    </w:div>
    <w:div w:id="2014141023">
      <w:bodyDiv w:val="1"/>
      <w:marLeft w:val="0"/>
      <w:marRight w:val="0"/>
      <w:marTop w:val="0"/>
      <w:marBottom w:val="0"/>
      <w:divBdr>
        <w:top w:val="none" w:sz="0" w:space="0" w:color="auto"/>
        <w:left w:val="none" w:sz="0" w:space="0" w:color="auto"/>
        <w:bottom w:val="none" w:sz="0" w:space="0" w:color="auto"/>
        <w:right w:val="none" w:sz="0" w:space="0" w:color="auto"/>
      </w:divBdr>
    </w:div>
    <w:div w:id="2014263990">
      <w:bodyDiv w:val="1"/>
      <w:marLeft w:val="0"/>
      <w:marRight w:val="0"/>
      <w:marTop w:val="0"/>
      <w:marBottom w:val="0"/>
      <w:divBdr>
        <w:top w:val="none" w:sz="0" w:space="0" w:color="auto"/>
        <w:left w:val="none" w:sz="0" w:space="0" w:color="auto"/>
        <w:bottom w:val="none" w:sz="0" w:space="0" w:color="auto"/>
        <w:right w:val="none" w:sz="0" w:space="0" w:color="auto"/>
      </w:divBdr>
      <w:divsChild>
        <w:div w:id="195505107">
          <w:marLeft w:val="0"/>
          <w:marRight w:val="0"/>
          <w:marTop w:val="0"/>
          <w:marBottom w:val="0"/>
          <w:divBdr>
            <w:top w:val="none" w:sz="0" w:space="0" w:color="auto"/>
            <w:left w:val="none" w:sz="0" w:space="0" w:color="auto"/>
            <w:bottom w:val="none" w:sz="0" w:space="0" w:color="auto"/>
            <w:right w:val="none" w:sz="0" w:space="0" w:color="auto"/>
          </w:divBdr>
        </w:div>
        <w:div w:id="1051733701">
          <w:marLeft w:val="0"/>
          <w:marRight w:val="0"/>
          <w:marTop w:val="0"/>
          <w:marBottom w:val="0"/>
          <w:divBdr>
            <w:top w:val="none" w:sz="0" w:space="0" w:color="auto"/>
            <w:left w:val="none" w:sz="0" w:space="0" w:color="auto"/>
            <w:bottom w:val="none" w:sz="0" w:space="0" w:color="auto"/>
            <w:right w:val="none" w:sz="0" w:space="0" w:color="auto"/>
          </w:divBdr>
        </w:div>
        <w:div w:id="1080717336">
          <w:marLeft w:val="0"/>
          <w:marRight w:val="0"/>
          <w:marTop w:val="0"/>
          <w:marBottom w:val="0"/>
          <w:divBdr>
            <w:top w:val="none" w:sz="0" w:space="0" w:color="auto"/>
            <w:left w:val="none" w:sz="0" w:space="0" w:color="auto"/>
            <w:bottom w:val="none" w:sz="0" w:space="0" w:color="auto"/>
            <w:right w:val="none" w:sz="0" w:space="0" w:color="auto"/>
          </w:divBdr>
        </w:div>
        <w:div w:id="1205944283">
          <w:marLeft w:val="0"/>
          <w:marRight w:val="0"/>
          <w:marTop w:val="0"/>
          <w:marBottom w:val="0"/>
          <w:divBdr>
            <w:top w:val="none" w:sz="0" w:space="0" w:color="auto"/>
            <w:left w:val="none" w:sz="0" w:space="0" w:color="auto"/>
            <w:bottom w:val="none" w:sz="0" w:space="0" w:color="auto"/>
            <w:right w:val="none" w:sz="0" w:space="0" w:color="auto"/>
          </w:divBdr>
        </w:div>
        <w:div w:id="1327589577">
          <w:marLeft w:val="0"/>
          <w:marRight w:val="0"/>
          <w:marTop w:val="0"/>
          <w:marBottom w:val="0"/>
          <w:divBdr>
            <w:top w:val="none" w:sz="0" w:space="0" w:color="auto"/>
            <w:left w:val="none" w:sz="0" w:space="0" w:color="auto"/>
            <w:bottom w:val="none" w:sz="0" w:space="0" w:color="auto"/>
            <w:right w:val="none" w:sz="0" w:space="0" w:color="auto"/>
          </w:divBdr>
        </w:div>
        <w:div w:id="1400782097">
          <w:marLeft w:val="0"/>
          <w:marRight w:val="0"/>
          <w:marTop w:val="0"/>
          <w:marBottom w:val="0"/>
          <w:divBdr>
            <w:top w:val="none" w:sz="0" w:space="0" w:color="auto"/>
            <w:left w:val="none" w:sz="0" w:space="0" w:color="auto"/>
            <w:bottom w:val="none" w:sz="0" w:space="0" w:color="auto"/>
            <w:right w:val="none" w:sz="0" w:space="0" w:color="auto"/>
          </w:divBdr>
        </w:div>
        <w:div w:id="1405571313">
          <w:marLeft w:val="0"/>
          <w:marRight w:val="0"/>
          <w:marTop w:val="0"/>
          <w:marBottom w:val="0"/>
          <w:divBdr>
            <w:top w:val="none" w:sz="0" w:space="0" w:color="auto"/>
            <w:left w:val="none" w:sz="0" w:space="0" w:color="auto"/>
            <w:bottom w:val="none" w:sz="0" w:space="0" w:color="auto"/>
            <w:right w:val="none" w:sz="0" w:space="0" w:color="auto"/>
          </w:divBdr>
        </w:div>
        <w:div w:id="1616784977">
          <w:marLeft w:val="0"/>
          <w:marRight w:val="0"/>
          <w:marTop w:val="0"/>
          <w:marBottom w:val="0"/>
          <w:divBdr>
            <w:top w:val="none" w:sz="0" w:space="0" w:color="auto"/>
            <w:left w:val="none" w:sz="0" w:space="0" w:color="auto"/>
            <w:bottom w:val="none" w:sz="0" w:space="0" w:color="auto"/>
            <w:right w:val="none" w:sz="0" w:space="0" w:color="auto"/>
          </w:divBdr>
        </w:div>
        <w:div w:id="2103837228">
          <w:marLeft w:val="0"/>
          <w:marRight w:val="0"/>
          <w:marTop w:val="0"/>
          <w:marBottom w:val="0"/>
          <w:divBdr>
            <w:top w:val="none" w:sz="0" w:space="0" w:color="auto"/>
            <w:left w:val="none" w:sz="0" w:space="0" w:color="auto"/>
            <w:bottom w:val="none" w:sz="0" w:space="0" w:color="auto"/>
            <w:right w:val="none" w:sz="0" w:space="0" w:color="auto"/>
          </w:divBdr>
        </w:div>
      </w:divsChild>
    </w:div>
    <w:div w:id="2032101120">
      <w:bodyDiv w:val="1"/>
      <w:marLeft w:val="0"/>
      <w:marRight w:val="0"/>
      <w:marTop w:val="0"/>
      <w:marBottom w:val="0"/>
      <w:divBdr>
        <w:top w:val="none" w:sz="0" w:space="0" w:color="auto"/>
        <w:left w:val="none" w:sz="0" w:space="0" w:color="auto"/>
        <w:bottom w:val="none" w:sz="0" w:space="0" w:color="auto"/>
        <w:right w:val="none" w:sz="0" w:space="0" w:color="auto"/>
      </w:divBdr>
    </w:div>
    <w:div w:id="2055545161">
      <w:bodyDiv w:val="1"/>
      <w:marLeft w:val="0"/>
      <w:marRight w:val="0"/>
      <w:marTop w:val="0"/>
      <w:marBottom w:val="0"/>
      <w:divBdr>
        <w:top w:val="none" w:sz="0" w:space="0" w:color="auto"/>
        <w:left w:val="none" w:sz="0" w:space="0" w:color="auto"/>
        <w:bottom w:val="none" w:sz="0" w:space="0" w:color="auto"/>
        <w:right w:val="none" w:sz="0" w:space="0" w:color="auto"/>
      </w:divBdr>
      <w:divsChild>
        <w:div w:id="179976145">
          <w:marLeft w:val="0"/>
          <w:marRight w:val="0"/>
          <w:marTop w:val="0"/>
          <w:marBottom w:val="0"/>
          <w:divBdr>
            <w:top w:val="none" w:sz="0" w:space="0" w:color="auto"/>
            <w:left w:val="none" w:sz="0" w:space="0" w:color="auto"/>
            <w:bottom w:val="none" w:sz="0" w:space="0" w:color="auto"/>
            <w:right w:val="none" w:sz="0" w:space="0" w:color="auto"/>
          </w:divBdr>
        </w:div>
        <w:div w:id="230386060">
          <w:marLeft w:val="0"/>
          <w:marRight w:val="0"/>
          <w:marTop w:val="0"/>
          <w:marBottom w:val="0"/>
          <w:divBdr>
            <w:top w:val="none" w:sz="0" w:space="0" w:color="auto"/>
            <w:left w:val="none" w:sz="0" w:space="0" w:color="auto"/>
            <w:bottom w:val="none" w:sz="0" w:space="0" w:color="auto"/>
            <w:right w:val="none" w:sz="0" w:space="0" w:color="auto"/>
          </w:divBdr>
        </w:div>
        <w:div w:id="322897449">
          <w:marLeft w:val="0"/>
          <w:marRight w:val="0"/>
          <w:marTop w:val="0"/>
          <w:marBottom w:val="0"/>
          <w:divBdr>
            <w:top w:val="none" w:sz="0" w:space="0" w:color="auto"/>
            <w:left w:val="none" w:sz="0" w:space="0" w:color="auto"/>
            <w:bottom w:val="none" w:sz="0" w:space="0" w:color="auto"/>
            <w:right w:val="none" w:sz="0" w:space="0" w:color="auto"/>
          </w:divBdr>
        </w:div>
        <w:div w:id="559292472">
          <w:marLeft w:val="0"/>
          <w:marRight w:val="0"/>
          <w:marTop w:val="0"/>
          <w:marBottom w:val="0"/>
          <w:divBdr>
            <w:top w:val="none" w:sz="0" w:space="0" w:color="auto"/>
            <w:left w:val="none" w:sz="0" w:space="0" w:color="auto"/>
            <w:bottom w:val="none" w:sz="0" w:space="0" w:color="auto"/>
            <w:right w:val="none" w:sz="0" w:space="0" w:color="auto"/>
          </w:divBdr>
        </w:div>
        <w:div w:id="807360540">
          <w:marLeft w:val="0"/>
          <w:marRight w:val="0"/>
          <w:marTop w:val="0"/>
          <w:marBottom w:val="0"/>
          <w:divBdr>
            <w:top w:val="none" w:sz="0" w:space="0" w:color="auto"/>
            <w:left w:val="none" w:sz="0" w:space="0" w:color="auto"/>
            <w:bottom w:val="none" w:sz="0" w:space="0" w:color="auto"/>
            <w:right w:val="none" w:sz="0" w:space="0" w:color="auto"/>
          </w:divBdr>
        </w:div>
        <w:div w:id="1031154290">
          <w:marLeft w:val="0"/>
          <w:marRight w:val="0"/>
          <w:marTop w:val="0"/>
          <w:marBottom w:val="0"/>
          <w:divBdr>
            <w:top w:val="none" w:sz="0" w:space="0" w:color="auto"/>
            <w:left w:val="none" w:sz="0" w:space="0" w:color="auto"/>
            <w:bottom w:val="none" w:sz="0" w:space="0" w:color="auto"/>
            <w:right w:val="none" w:sz="0" w:space="0" w:color="auto"/>
          </w:divBdr>
        </w:div>
        <w:div w:id="1244295428">
          <w:marLeft w:val="0"/>
          <w:marRight w:val="0"/>
          <w:marTop w:val="0"/>
          <w:marBottom w:val="0"/>
          <w:divBdr>
            <w:top w:val="none" w:sz="0" w:space="0" w:color="auto"/>
            <w:left w:val="none" w:sz="0" w:space="0" w:color="auto"/>
            <w:bottom w:val="none" w:sz="0" w:space="0" w:color="auto"/>
            <w:right w:val="none" w:sz="0" w:space="0" w:color="auto"/>
          </w:divBdr>
        </w:div>
        <w:div w:id="1473062792">
          <w:marLeft w:val="0"/>
          <w:marRight w:val="0"/>
          <w:marTop w:val="0"/>
          <w:marBottom w:val="0"/>
          <w:divBdr>
            <w:top w:val="none" w:sz="0" w:space="0" w:color="auto"/>
            <w:left w:val="none" w:sz="0" w:space="0" w:color="auto"/>
            <w:bottom w:val="none" w:sz="0" w:space="0" w:color="auto"/>
            <w:right w:val="none" w:sz="0" w:space="0" w:color="auto"/>
          </w:divBdr>
        </w:div>
        <w:div w:id="1492525489">
          <w:marLeft w:val="0"/>
          <w:marRight w:val="0"/>
          <w:marTop w:val="0"/>
          <w:marBottom w:val="0"/>
          <w:divBdr>
            <w:top w:val="none" w:sz="0" w:space="0" w:color="auto"/>
            <w:left w:val="none" w:sz="0" w:space="0" w:color="auto"/>
            <w:bottom w:val="none" w:sz="0" w:space="0" w:color="auto"/>
            <w:right w:val="none" w:sz="0" w:space="0" w:color="auto"/>
          </w:divBdr>
        </w:div>
        <w:div w:id="1530878366">
          <w:marLeft w:val="0"/>
          <w:marRight w:val="0"/>
          <w:marTop w:val="0"/>
          <w:marBottom w:val="0"/>
          <w:divBdr>
            <w:top w:val="none" w:sz="0" w:space="0" w:color="auto"/>
            <w:left w:val="none" w:sz="0" w:space="0" w:color="auto"/>
            <w:bottom w:val="none" w:sz="0" w:space="0" w:color="auto"/>
            <w:right w:val="none" w:sz="0" w:space="0" w:color="auto"/>
          </w:divBdr>
        </w:div>
        <w:div w:id="1908805416">
          <w:marLeft w:val="0"/>
          <w:marRight w:val="0"/>
          <w:marTop w:val="0"/>
          <w:marBottom w:val="0"/>
          <w:divBdr>
            <w:top w:val="none" w:sz="0" w:space="0" w:color="auto"/>
            <w:left w:val="none" w:sz="0" w:space="0" w:color="auto"/>
            <w:bottom w:val="none" w:sz="0" w:space="0" w:color="auto"/>
            <w:right w:val="none" w:sz="0" w:space="0" w:color="auto"/>
          </w:divBdr>
        </w:div>
      </w:divsChild>
    </w:div>
    <w:div w:id="2063401407">
      <w:bodyDiv w:val="1"/>
      <w:marLeft w:val="0"/>
      <w:marRight w:val="0"/>
      <w:marTop w:val="0"/>
      <w:marBottom w:val="0"/>
      <w:divBdr>
        <w:top w:val="none" w:sz="0" w:space="0" w:color="auto"/>
        <w:left w:val="none" w:sz="0" w:space="0" w:color="auto"/>
        <w:bottom w:val="none" w:sz="0" w:space="0" w:color="auto"/>
        <w:right w:val="none" w:sz="0" w:space="0" w:color="auto"/>
      </w:divBdr>
    </w:div>
    <w:div w:id="2066903143">
      <w:bodyDiv w:val="1"/>
      <w:marLeft w:val="0"/>
      <w:marRight w:val="0"/>
      <w:marTop w:val="0"/>
      <w:marBottom w:val="0"/>
      <w:divBdr>
        <w:top w:val="none" w:sz="0" w:space="0" w:color="auto"/>
        <w:left w:val="none" w:sz="0" w:space="0" w:color="auto"/>
        <w:bottom w:val="none" w:sz="0" w:space="0" w:color="auto"/>
        <w:right w:val="none" w:sz="0" w:space="0" w:color="auto"/>
      </w:divBdr>
    </w:div>
    <w:div w:id="2072539246">
      <w:bodyDiv w:val="1"/>
      <w:marLeft w:val="0"/>
      <w:marRight w:val="0"/>
      <w:marTop w:val="0"/>
      <w:marBottom w:val="0"/>
      <w:divBdr>
        <w:top w:val="none" w:sz="0" w:space="0" w:color="auto"/>
        <w:left w:val="none" w:sz="0" w:space="0" w:color="auto"/>
        <w:bottom w:val="none" w:sz="0" w:space="0" w:color="auto"/>
        <w:right w:val="none" w:sz="0" w:space="0" w:color="auto"/>
      </w:divBdr>
    </w:div>
    <w:div w:id="2085175906">
      <w:bodyDiv w:val="1"/>
      <w:marLeft w:val="0"/>
      <w:marRight w:val="0"/>
      <w:marTop w:val="0"/>
      <w:marBottom w:val="0"/>
      <w:divBdr>
        <w:top w:val="none" w:sz="0" w:space="0" w:color="auto"/>
        <w:left w:val="none" w:sz="0" w:space="0" w:color="auto"/>
        <w:bottom w:val="none" w:sz="0" w:space="0" w:color="auto"/>
        <w:right w:val="none" w:sz="0" w:space="0" w:color="auto"/>
      </w:divBdr>
    </w:div>
    <w:div w:id="2087609111">
      <w:bodyDiv w:val="1"/>
      <w:marLeft w:val="0"/>
      <w:marRight w:val="0"/>
      <w:marTop w:val="0"/>
      <w:marBottom w:val="0"/>
      <w:divBdr>
        <w:top w:val="none" w:sz="0" w:space="0" w:color="auto"/>
        <w:left w:val="none" w:sz="0" w:space="0" w:color="auto"/>
        <w:bottom w:val="none" w:sz="0" w:space="0" w:color="auto"/>
        <w:right w:val="none" w:sz="0" w:space="0" w:color="auto"/>
      </w:divBdr>
    </w:div>
    <w:div w:id="2091005305">
      <w:bodyDiv w:val="1"/>
      <w:marLeft w:val="0"/>
      <w:marRight w:val="0"/>
      <w:marTop w:val="0"/>
      <w:marBottom w:val="0"/>
      <w:divBdr>
        <w:top w:val="none" w:sz="0" w:space="0" w:color="auto"/>
        <w:left w:val="none" w:sz="0" w:space="0" w:color="auto"/>
        <w:bottom w:val="none" w:sz="0" w:space="0" w:color="auto"/>
        <w:right w:val="none" w:sz="0" w:space="0" w:color="auto"/>
      </w:divBdr>
      <w:divsChild>
        <w:div w:id="178356039">
          <w:marLeft w:val="0"/>
          <w:marRight w:val="0"/>
          <w:marTop w:val="0"/>
          <w:marBottom w:val="0"/>
          <w:divBdr>
            <w:top w:val="none" w:sz="0" w:space="0" w:color="auto"/>
            <w:left w:val="none" w:sz="0" w:space="0" w:color="auto"/>
            <w:bottom w:val="none" w:sz="0" w:space="0" w:color="auto"/>
            <w:right w:val="none" w:sz="0" w:space="0" w:color="auto"/>
          </w:divBdr>
        </w:div>
        <w:div w:id="1763642175">
          <w:marLeft w:val="0"/>
          <w:marRight w:val="0"/>
          <w:marTop w:val="0"/>
          <w:marBottom w:val="0"/>
          <w:divBdr>
            <w:top w:val="none" w:sz="0" w:space="0" w:color="auto"/>
            <w:left w:val="none" w:sz="0" w:space="0" w:color="auto"/>
            <w:bottom w:val="none" w:sz="0" w:space="0" w:color="auto"/>
            <w:right w:val="none" w:sz="0" w:space="0" w:color="auto"/>
          </w:divBdr>
        </w:div>
      </w:divsChild>
    </w:div>
    <w:div w:id="2097707845">
      <w:bodyDiv w:val="1"/>
      <w:marLeft w:val="0"/>
      <w:marRight w:val="0"/>
      <w:marTop w:val="0"/>
      <w:marBottom w:val="0"/>
      <w:divBdr>
        <w:top w:val="none" w:sz="0" w:space="0" w:color="auto"/>
        <w:left w:val="none" w:sz="0" w:space="0" w:color="auto"/>
        <w:bottom w:val="none" w:sz="0" w:space="0" w:color="auto"/>
        <w:right w:val="none" w:sz="0" w:space="0" w:color="auto"/>
      </w:divBdr>
      <w:divsChild>
        <w:div w:id="1952322951">
          <w:marLeft w:val="0"/>
          <w:marRight w:val="0"/>
          <w:marTop w:val="0"/>
          <w:marBottom w:val="0"/>
          <w:divBdr>
            <w:top w:val="none" w:sz="0" w:space="0" w:color="auto"/>
            <w:left w:val="none" w:sz="0" w:space="0" w:color="auto"/>
            <w:bottom w:val="none" w:sz="0" w:space="0" w:color="auto"/>
            <w:right w:val="none" w:sz="0" w:space="0" w:color="auto"/>
          </w:divBdr>
        </w:div>
        <w:div w:id="1813404010">
          <w:marLeft w:val="0"/>
          <w:marRight w:val="0"/>
          <w:marTop w:val="0"/>
          <w:marBottom w:val="0"/>
          <w:divBdr>
            <w:top w:val="none" w:sz="0" w:space="0" w:color="auto"/>
            <w:left w:val="none" w:sz="0" w:space="0" w:color="auto"/>
            <w:bottom w:val="none" w:sz="0" w:space="0" w:color="auto"/>
            <w:right w:val="none" w:sz="0" w:space="0" w:color="auto"/>
          </w:divBdr>
        </w:div>
        <w:div w:id="1720595002">
          <w:marLeft w:val="0"/>
          <w:marRight w:val="0"/>
          <w:marTop w:val="0"/>
          <w:marBottom w:val="0"/>
          <w:divBdr>
            <w:top w:val="none" w:sz="0" w:space="0" w:color="auto"/>
            <w:left w:val="none" w:sz="0" w:space="0" w:color="auto"/>
            <w:bottom w:val="none" w:sz="0" w:space="0" w:color="auto"/>
            <w:right w:val="none" w:sz="0" w:space="0" w:color="auto"/>
          </w:divBdr>
        </w:div>
        <w:div w:id="22098036">
          <w:marLeft w:val="0"/>
          <w:marRight w:val="0"/>
          <w:marTop w:val="0"/>
          <w:marBottom w:val="0"/>
          <w:divBdr>
            <w:top w:val="none" w:sz="0" w:space="0" w:color="auto"/>
            <w:left w:val="none" w:sz="0" w:space="0" w:color="auto"/>
            <w:bottom w:val="none" w:sz="0" w:space="0" w:color="auto"/>
            <w:right w:val="none" w:sz="0" w:space="0" w:color="auto"/>
          </w:divBdr>
        </w:div>
        <w:div w:id="1649506897">
          <w:marLeft w:val="0"/>
          <w:marRight w:val="0"/>
          <w:marTop w:val="0"/>
          <w:marBottom w:val="0"/>
          <w:divBdr>
            <w:top w:val="none" w:sz="0" w:space="0" w:color="auto"/>
            <w:left w:val="none" w:sz="0" w:space="0" w:color="auto"/>
            <w:bottom w:val="none" w:sz="0" w:space="0" w:color="auto"/>
            <w:right w:val="none" w:sz="0" w:space="0" w:color="auto"/>
          </w:divBdr>
        </w:div>
        <w:div w:id="795224917">
          <w:marLeft w:val="0"/>
          <w:marRight w:val="0"/>
          <w:marTop w:val="0"/>
          <w:marBottom w:val="0"/>
          <w:divBdr>
            <w:top w:val="none" w:sz="0" w:space="0" w:color="auto"/>
            <w:left w:val="none" w:sz="0" w:space="0" w:color="auto"/>
            <w:bottom w:val="none" w:sz="0" w:space="0" w:color="auto"/>
            <w:right w:val="none" w:sz="0" w:space="0" w:color="auto"/>
          </w:divBdr>
        </w:div>
      </w:divsChild>
    </w:div>
    <w:div w:id="2121026094">
      <w:bodyDiv w:val="1"/>
      <w:marLeft w:val="0"/>
      <w:marRight w:val="0"/>
      <w:marTop w:val="0"/>
      <w:marBottom w:val="0"/>
      <w:divBdr>
        <w:top w:val="none" w:sz="0" w:space="0" w:color="auto"/>
        <w:left w:val="none" w:sz="0" w:space="0" w:color="auto"/>
        <w:bottom w:val="none" w:sz="0" w:space="0" w:color="auto"/>
        <w:right w:val="none" w:sz="0" w:space="0" w:color="auto"/>
      </w:divBdr>
    </w:div>
    <w:div w:id="21364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onsultant.ru/document/cons_doc_LAW_162041/92d969e26a4326c5d02fa79b8f9cf4994ee5633b/"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542163606524348E-2"/>
          <c:y val="0.1040650406504065"/>
          <c:w val="0.86730132774035296"/>
          <c:h val="0.77757224249407852"/>
        </c:manualLayout>
      </c:layout>
      <c:lineChart>
        <c:grouping val="standard"/>
        <c:varyColors val="0"/>
        <c:ser>
          <c:idx val="0"/>
          <c:order val="0"/>
          <c:tx>
            <c:strRef>
              <c:f>Лист1!$B$1</c:f>
              <c:strCache>
                <c:ptCount val="1"/>
                <c:pt idx="0">
                  <c:v>Ряд 1</c:v>
                </c:pt>
              </c:strCache>
            </c:strRef>
          </c:tx>
          <c:spPr>
            <a:ln w="28575" cap="rnd">
              <a:solidFill>
                <a:schemeClr val="accent1"/>
              </a:solidFill>
              <a:round/>
            </a:ln>
            <a:effectLst/>
          </c:spPr>
          <c:marker>
            <c:symbol val="none"/>
          </c:marker>
          <c:cat>
            <c:numRef>
              <c:f>Лист1!$A$2:$A$6</c:f>
              <c:numCache>
                <c:formatCode>General</c:formatCode>
                <c:ptCount val="5"/>
                <c:pt idx="0">
                  <c:v>2018</c:v>
                </c:pt>
                <c:pt idx="1">
                  <c:v>2019</c:v>
                </c:pt>
                <c:pt idx="2">
                  <c:v>2020</c:v>
                </c:pt>
                <c:pt idx="3">
                  <c:v>2021</c:v>
                </c:pt>
                <c:pt idx="4">
                  <c:v>2022</c:v>
                </c:pt>
              </c:numCache>
            </c:numRef>
          </c:cat>
          <c:val>
            <c:numRef>
              <c:f>Лист1!$B$2:$B$6</c:f>
              <c:numCache>
                <c:formatCode>General</c:formatCode>
                <c:ptCount val="5"/>
                <c:pt idx="0">
                  <c:v>1033</c:v>
                </c:pt>
                <c:pt idx="1">
                  <c:v>1026</c:v>
                </c:pt>
                <c:pt idx="2">
                  <c:v>1020</c:v>
                </c:pt>
                <c:pt idx="3">
                  <c:v>1022</c:v>
                </c:pt>
                <c:pt idx="4">
                  <c:v>988</c:v>
                </c:pt>
              </c:numCache>
            </c:numRef>
          </c:val>
          <c:smooth val="0"/>
          <c:extLst>
            <c:ext xmlns:c16="http://schemas.microsoft.com/office/drawing/2014/chart" uri="{C3380CC4-5D6E-409C-BE32-E72D297353CC}">
              <c16:uniqueId val="{00000000-07E7-4D6C-855A-44A7264CA202}"/>
            </c:ext>
          </c:extLst>
        </c:ser>
        <c:dLbls>
          <c:showLegendKey val="0"/>
          <c:showVal val="0"/>
          <c:showCatName val="0"/>
          <c:showSerName val="0"/>
          <c:showPercent val="0"/>
          <c:showBubbleSize val="0"/>
        </c:dLbls>
        <c:smooth val="0"/>
        <c:axId val="129737856"/>
        <c:axId val="129739392"/>
      </c:lineChart>
      <c:catAx>
        <c:axId val="12973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739392"/>
        <c:crosses val="autoZero"/>
        <c:auto val="1"/>
        <c:lblAlgn val="ctr"/>
        <c:lblOffset val="100"/>
        <c:noMultiLvlLbl val="0"/>
      </c:catAx>
      <c:valAx>
        <c:axId val="129739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9737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B85F5-9DF6-4E92-8D35-0F607C58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82</Pages>
  <Words>27077</Words>
  <Characters>154343</Characters>
  <Application>Microsoft Office Word</Application>
  <DocSecurity>0</DocSecurity>
  <Lines>1286</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Ниипроект Сарстрой</cp:lastModifiedBy>
  <cp:revision>77</cp:revision>
  <cp:lastPrinted>2022-11-02T10:18:00Z</cp:lastPrinted>
  <dcterms:created xsi:type="dcterms:W3CDTF">2022-09-16T05:36:00Z</dcterms:created>
  <dcterms:modified xsi:type="dcterms:W3CDTF">2024-10-21T09:42:00Z</dcterms:modified>
</cp:coreProperties>
</file>